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6F232" w14:textId="77777777" w:rsidR="004957ED" w:rsidRPr="00EC624E" w:rsidRDefault="004957ED" w:rsidP="002B5E50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EC624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บริษัท ไทยเซ็นทรัลเคมี จำกัด </w:t>
      </w:r>
      <w:r w:rsidRPr="00EC624E">
        <w:rPr>
          <w:rFonts w:asciiTheme="majorBidi" w:hAnsiTheme="majorBidi" w:cstheme="majorBidi"/>
          <w:b/>
          <w:bCs/>
          <w:sz w:val="36"/>
          <w:szCs w:val="36"/>
        </w:rPr>
        <w:t>(</w:t>
      </w:r>
      <w:r w:rsidRPr="00EC624E">
        <w:rPr>
          <w:rFonts w:asciiTheme="majorBidi" w:hAnsiTheme="majorBidi" w:cstheme="majorBidi"/>
          <w:b/>
          <w:bCs/>
          <w:sz w:val="36"/>
          <w:szCs w:val="36"/>
          <w:cs/>
        </w:rPr>
        <w:t>มหาชน</w:t>
      </w:r>
      <w:r w:rsidRPr="00EC624E">
        <w:rPr>
          <w:rFonts w:asciiTheme="majorBidi" w:hAnsiTheme="majorBidi" w:cstheme="majorBidi"/>
          <w:b/>
          <w:bCs/>
          <w:sz w:val="36"/>
          <w:szCs w:val="36"/>
        </w:rPr>
        <w:t xml:space="preserve">) </w:t>
      </w:r>
      <w:r w:rsidRPr="00EC624E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4996545C" w14:textId="77777777" w:rsidR="008D7C14" w:rsidRPr="00EC624E" w:rsidRDefault="008D7C14" w:rsidP="002B5E50">
      <w:pPr>
        <w:ind w:right="65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EC624E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หมายเหตุประกอบงบการเงินแบบย่อ</w:t>
      </w:r>
    </w:p>
    <w:p w14:paraId="272F325A" w14:textId="5BB43D90" w:rsidR="00701AD6" w:rsidRPr="00EC624E" w:rsidRDefault="00E17680" w:rsidP="00701AD6">
      <w:pPr>
        <w:jc w:val="both"/>
        <w:rPr>
          <w:rFonts w:asciiTheme="majorBidi" w:hAnsiTheme="majorBidi" w:cstheme="majorBidi"/>
          <w:sz w:val="36"/>
          <w:szCs w:val="36"/>
        </w:rPr>
      </w:pPr>
      <w:r w:rsidRPr="00EC624E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1C5620" w:rsidRPr="00EC624E"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 w:rsidRPr="00EC624E">
        <w:rPr>
          <w:rFonts w:ascii="Angsana New" w:hAnsi="Angsana New"/>
          <w:b/>
          <w:bCs/>
          <w:sz w:val="36"/>
          <w:szCs w:val="36"/>
          <w:cs/>
        </w:rPr>
        <w:t xml:space="preserve">สิ้นสุดวันที่ </w:t>
      </w:r>
      <w:r w:rsidR="00C62525" w:rsidRPr="00C62525">
        <w:rPr>
          <w:rFonts w:ascii="Angsana New" w:hAnsi="Angsana New"/>
          <w:b/>
          <w:bCs/>
          <w:sz w:val="36"/>
          <w:szCs w:val="36"/>
        </w:rPr>
        <w:t>31</w:t>
      </w:r>
      <w:r w:rsidRPr="00EC624E"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 w:rsidR="001C5620" w:rsidRPr="00EC624E">
        <w:rPr>
          <w:rFonts w:ascii="Angsana New" w:hAnsi="Angsana New" w:hint="cs"/>
          <w:b/>
          <w:bCs/>
          <w:sz w:val="36"/>
          <w:szCs w:val="36"/>
          <w:cs/>
        </w:rPr>
        <w:t>มีนาคม</w:t>
      </w:r>
      <w:r w:rsidRPr="00EC624E"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 w:rsidR="00C62525" w:rsidRPr="00C62525">
        <w:rPr>
          <w:rFonts w:asciiTheme="majorBidi" w:hAnsiTheme="majorBidi" w:cstheme="majorBidi"/>
          <w:b/>
          <w:bCs/>
          <w:sz w:val="36"/>
          <w:szCs w:val="36"/>
        </w:rPr>
        <w:t>2563</w:t>
      </w:r>
    </w:p>
    <w:p w14:paraId="58AB73DF" w14:textId="77777777" w:rsidR="00663AA9" w:rsidRPr="00EC624E" w:rsidRDefault="00663AA9" w:rsidP="00987C03">
      <w:pPr>
        <w:spacing w:after="360"/>
        <w:ind w:right="72"/>
        <w:jc w:val="both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EC624E">
        <w:rPr>
          <w:rFonts w:asciiTheme="majorBidi" w:hAnsiTheme="majorBidi" w:cstheme="majorBidi"/>
          <w:b/>
          <w:bCs/>
          <w:sz w:val="36"/>
          <w:szCs w:val="36"/>
        </w:rPr>
        <w:t>“</w:t>
      </w:r>
      <w:r w:rsidRPr="00EC624E">
        <w:rPr>
          <w:rFonts w:asciiTheme="majorBidi" w:hAnsiTheme="majorBidi" w:cstheme="majorBidi"/>
          <w:b/>
          <w:bCs/>
          <w:sz w:val="36"/>
          <w:szCs w:val="36"/>
          <w:cs/>
        </w:rPr>
        <w:t>ยังไม่ได้ตรวจสอบ</w:t>
      </w:r>
      <w:r w:rsidRPr="00EC624E">
        <w:rPr>
          <w:rFonts w:asciiTheme="majorBidi" w:hAnsiTheme="majorBidi" w:cstheme="majorBidi"/>
          <w:b/>
          <w:bCs/>
          <w:sz w:val="36"/>
          <w:szCs w:val="36"/>
        </w:rPr>
        <w:t>”</w:t>
      </w:r>
    </w:p>
    <w:p w14:paraId="44890F4C" w14:textId="77777777" w:rsidR="0040789C" w:rsidRPr="00EC624E" w:rsidRDefault="0040789C" w:rsidP="00CA69C0">
      <w:pPr>
        <w:numPr>
          <w:ilvl w:val="0"/>
          <w:numId w:val="15"/>
        </w:num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Theme="majorBidi" w:hAnsiTheme="majorBidi" w:cstheme="majorBidi"/>
          <w:b/>
          <w:bCs/>
          <w:sz w:val="32"/>
          <w:szCs w:val="32"/>
          <w:cs/>
        </w:rPr>
        <w:t>การดำเนินงานและข้อมูลทั่วไป</w:t>
      </w:r>
    </w:p>
    <w:p w14:paraId="591CB5EB" w14:textId="77777777" w:rsidR="0040789C" w:rsidRPr="00EC624E" w:rsidRDefault="0040789C" w:rsidP="00CA69C0">
      <w:pPr>
        <w:ind w:left="540"/>
        <w:contextualSpacing/>
        <w:jc w:val="thaiDistribute"/>
        <w:rPr>
          <w:rFonts w:asciiTheme="majorBidi" w:eastAsia="Batang" w:hAnsiTheme="majorBidi" w:cstheme="majorBidi"/>
          <w:spacing w:val="2"/>
          <w:sz w:val="32"/>
          <w:szCs w:val="32"/>
        </w:rPr>
      </w:pP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>การประกอบธุรกิจของบริษัทและบริษัทย่อย (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</w:rPr>
        <w:t>“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>กลุ่มบริษัท”) ที่สำคัญ สรุปได้ดังนี้</w:t>
      </w:r>
    </w:p>
    <w:p w14:paraId="3D7BD402" w14:textId="19BD8303" w:rsidR="0040789C" w:rsidRPr="00EC624E" w:rsidRDefault="00C62525" w:rsidP="00CA69C0">
      <w:pPr>
        <w:ind w:left="1260" w:hanging="720"/>
        <w:contextualSpacing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</w:rPr>
        <w:t>.</w:t>
      </w: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>การดำเนินงานของบริษัท</w:t>
      </w:r>
    </w:p>
    <w:p w14:paraId="0F779306" w14:textId="6752D434" w:rsidR="005D5BA3" w:rsidRDefault="0040789C" w:rsidP="00617C6C">
      <w:pPr>
        <w:spacing w:after="120"/>
        <w:ind w:left="1267"/>
        <w:jc w:val="thaiDistribute"/>
        <w:rPr>
          <w:rFonts w:asciiTheme="majorBidi" w:eastAsia="Batang" w:hAnsiTheme="majorBidi"/>
          <w:spacing w:val="-6"/>
          <w:sz w:val="32"/>
          <w:szCs w:val="32"/>
        </w:rPr>
      </w:pP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 xml:space="preserve">บริษัท ไทยเซ็นทรัลเคมี จำกัด 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</w:rPr>
        <w:t>(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>มหาชน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</w:rPr>
        <w:t>)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 xml:space="preserve"> (“บริษัท”)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</w:rPr>
        <w:t xml:space="preserve"> </w:t>
      </w:r>
      <w:r w:rsidRPr="00EC624E">
        <w:rPr>
          <w:rFonts w:asciiTheme="majorBidi" w:eastAsia="Batang" w:hAnsiTheme="majorBidi" w:cstheme="majorBidi"/>
          <w:spacing w:val="2"/>
          <w:sz w:val="32"/>
          <w:szCs w:val="32"/>
          <w:cs/>
        </w:rPr>
        <w:t>เป็นบริษัทจดทะเบียนในตลาดหลักทรัพย์</w:t>
      </w:r>
      <w:r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แห่งประเทศไทย โดยมีสำนักงานใหญ่ตั้งอยู่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เลขที่ 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21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/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35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46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อาคารไทยวา 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1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ชั้น 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14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16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</w:t>
      </w:r>
      <w:r w:rsidR="006D73FE">
        <w:rPr>
          <w:rFonts w:asciiTheme="majorBidi" w:eastAsia="Batang" w:hAnsiTheme="majorBidi"/>
          <w:spacing w:val="-6"/>
          <w:sz w:val="32"/>
          <w:szCs w:val="32"/>
          <w:cs/>
        </w:rPr>
        <w:br/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ถนนสาทรใต้ แขวงทุ่งมหาเมฆ เขตสาทร กรุงเทพมหานคร ต่อมาบริษัทได้เปล</w:t>
      </w:r>
      <w:r w:rsidR="00AC6F1D">
        <w:rPr>
          <w:rFonts w:asciiTheme="majorBidi" w:eastAsia="Batang" w:hAnsiTheme="majorBidi"/>
          <w:spacing w:val="-6"/>
          <w:sz w:val="32"/>
          <w:szCs w:val="32"/>
          <w:cs/>
        </w:rPr>
        <w:t>ี่ยนแปลงที่ตั้งสำนักงานใหญ่</w:t>
      </w:r>
      <w:r w:rsidR="00AC6F1D">
        <w:rPr>
          <w:rFonts w:asciiTheme="majorBidi" w:eastAsia="Batang" w:hAnsiTheme="majorBidi"/>
          <w:spacing w:val="-6"/>
          <w:sz w:val="32"/>
          <w:szCs w:val="32"/>
        </w:rPr>
        <w:t xml:space="preserve"> </w:t>
      </w:r>
      <w:r w:rsidR="00AC6F1D">
        <w:rPr>
          <w:rFonts w:asciiTheme="majorBidi" w:eastAsia="Batang" w:hAnsiTheme="majorBidi"/>
          <w:spacing w:val="-6"/>
          <w:sz w:val="32"/>
          <w:szCs w:val="32"/>
          <w:cs/>
        </w:rPr>
        <w:t>เป็น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เลขที่ 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944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มิตรทาวน์ ออฟฟิศ ทาวเวอร์ ชั้น 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8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ห้องเลขที่ 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801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806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และ 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809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810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ถนนพระราม 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4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แขวงวังใหม่ เขตปทุมวัน กรุงเทพมหานคร และได้จดทะเบียนการเปลี่ยนแปลงที่ตั้ง</w:t>
      </w:r>
      <w:r w:rsidR="006D73FE" w:rsidRPr="00AC6F1D">
        <w:rPr>
          <w:rFonts w:asciiTheme="majorBidi" w:eastAsia="Batang" w:hAnsiTheme="majorBidi"/>
          <w:spacing w:val="2"/>
          <w:sz w:val="32"/>
          <w:szCs w:val="32"/>
          <w:cs/>
        </w:rPr>
        <w:t xml:space="preserve">สำนักงานใหญ่กับกรมพัฒนาธุรกิจการค้า กระทรวงพาณิชย์ แล้วเมื่อวันที่ </w:t>
      </w:r>
      <w:r w:rsidR="00C62525" w:rsidRPr="00C62525">
        <w:rPr>
          <w:rFonts w:asciiTheme="majorBidi" w:eastAsia="Batang" w:hAnsiTheme="majorBidi"/>
          <w:spacing w:val="2"/>
          <w:sz w:val="32"/>
          <w:szCs w:val="32"/>
        </w:rPr>
        <w:t>5</w:t>
      </w:r>
      <w:r w:rsidR="006D73FE" w:rsidRPr="00AC6F1D">
        <w:rPr>
          <w:rFonts w:asciiTheme="majorBidi" w:eastAsia="Batang" w:hAnsiTheme="majorBidi"/>
          <w:spacing w:val="2"/>
          <w:sz w:val="32"/>
          <w:szCs w:val="32"/>
          <w:cs/>
        </w:rPr>
        <w:t xml:space="preserve"> พฤษภาคม </w:t>
      </w:r>
      <w:r w:rsidR="00C62525" w:rsidRPr="00C62525">
        <w:rPr>
          <w:rFonts w:asciiTheme="majorBidi" w:eastAsia="Batang" w:hAnsiTheme="majorBidi"/>
          <w:spacing w:val="2"/>
          <w:sz w:val="32"/>
          <w:szCs w:val="32"/>
        </w:rPr>
        <w:t>2563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(ดูหมายเหตุข้อ 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28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.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2</w:t>
      </w:r>
      <w:r w:rsidR="005D5BA3">
        <w:rPr>
          <w:rFonts w:asciiTheme="majorBidi" w:eastAsia="Batang" w:hAnsiTheme="majorBidi"/>
          <w:spacing w:val="-6"/>
          <w:sz w:val="32"/>
          <w:szCs w:val="32"/>
        </w:rPr>
        <w:t>)</w:t>
      </w:r>
    </w:p>
    <w:p w14:paraId="5281302F" w14:textId="071B9D2C" w:rsidR="0040789C" w:rsidRPr="00630CEA" w:rsidRDefault="00AC6F1D" w:rsidP="00617C6C">
      <w:pPr>
        <w:spacing w:after="120"/>
        <w:ind w:left="1267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6D73FE">
        <w:rPr>
          <w:rFonts w:asciiTheme="majorBidi" w:eastAsia="Batang" w:hAnsiTheme="majorBidi"/>
          <w:spacing w:val="-6"/>
          <w:sz w:val="32"/>
          <w:szCs w:val="32"/>
          <w:cs/>
        </w:rPr>
        <w:t>บริษัทประกอบธุรกิจเป็นผู้ผลิต ผู้นำเข้า ผู้ส่งออกและผู้จำหน่ายปุ๋ยเคมีสูตรต่าง ๆ</w:t>
      </w:r>
      <w:r>
        <w:rPr>
          <w:rFonts w:asciiTheme="majorBidi" w:eastAsia="Batang" w:hAnsiTheme="majorBidi"/>
          <w:spacing w:val="-6"/>
          <w:sz w:val="32"/>
          <w:szCs w:val="32"/>
        </w:rPr>
        <w:t xml:space="preserve"> 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ผู้ถือหุ้นรายใหญ่ของบริษัท ประกอบด้วย โซจิทสึ คอร์ปอเรชั่น ถือหุ้นร้อยละ 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43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>.</w:t>
      </w:r>
      <w:r w:rsidR="00C62525" w:rsidRPr="00C62525">
        <w:rPr>
          <w:rFonts w:asciiTheme="majorBidi" w:eastAsia="Batang" w:hAnsiTheme="majorBidi"/>
          <w:spacing w:val="-6"/>
          <w:sz w:val="32"/>
          <w:szCs w:val="32"/>
        </w:rPr>
        <w:t>92</w:t>
      </w:r>
      <w:r w:rsidR="006D73FE" w:rsidRPr="006D73FE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และบริษัท </w:t>
      </w:r>
      <w:r w:rsidR="006D73FE" w:rsidRPr="00630CEA">
        <w:rPr>
          <w:rFonts w:asciiTheme="majorBidi" w:eastAsia="Batang" w:hAnsiTheme="majorBidi"/>
          <w:sz w:val="32"/>
          <w:szCs w:val="32"/>
          <w:cs/>
        </w:rPr>
        <w:t xml:space="preserve">ไอเอสทีเอส (ประเทศไทย) จำกัด ถือหุ้นร้อยละ </w:t>
      </w:r>
      <w:r w:rsidR="00C62525" w:rsidRPr="00C62525">
        <w:rPr>
          <w:rFonts w:asciiTheme="majorBidi" w:eastAsia="Batang" w:hAnsiTheme="majorBidi"/>
          <w:sz w:val="32"/>
          <w:szCs w:val="32"/>
        </w:rPr>
        <w:t>39</w:t>
      </w:r>
      <w:r w:rsidR="006D73FE" w:rsidRPr="00630CEA">
        <w:rPr>
          <w:rFonts w:asciiTheme="majorBidi" w:eastAsia="Batang" w:hAnsiTheme="majorBidi"/>
          <w:sz w:val="32"/>
          <w:szCs w:val="32"/>
          <w:cs/>
        </w:rPr>
        <w:t>.</w:t>
      </w:r>
      <w:r w:rsidR="00C62525" w:rsidRPr="00C62525">
        <w:rPr>
          <w:rFonts w:asciiTheme="majorBidi" w:eastAsia="Batang" w:hAnsiTheme="majorBidi"/>
          <w:sz w:val="32"/>
          <w:szCs w:val="32"/>
        </w:rPr>
        <w:t>53</w:t>
      </w:r>
      <w:r w:rsidR="006D73FE" w:rsidRPr="00630CEA">
        <w:rPr>
          <w:rFonts w:asciiTheme="majorBidi" w:eastAsia="Batang" w:hAnsiTheme="majorBidi"/>
          <w:sz w:val="32"/>
          <w:szCs w:val="32"/>
          <w:cs/>
        </w:rPr>
        <w:t xml:space="preserve"> </w:t>
      </w:r>
    </w:p>
    <w:p w14:paraId="412264A6" w14:textId="3F722482" w:rsidR="0040789C" w:rsidRPr="00EC624E" w:rsidRDefault="00C62525" w:rsidP="00CA69C0">
      <w:pPr>
        <w:ind w:left="1260" w:hanging="720"/>
        <w:contextualSpacing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</w:rPr>
        <w:t>.</w:t>
      </w: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การดำเนินงานของบริษัทย่อย </w:t>
      </w:r>
    </w:p>
    <w:p w14:paraId="5F7C0B85" w14:textId="6ED5B56D" w:rsidR="0040789C" w:rsidRPr="00EC624E" w:rsidRDefault="00C62525" w:rsidP="00617C6C">
      <w:pPr>
        <w:spacing w:after="12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CA69C0" w:rsidRPr="00EC624E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>บริษัท เอ็น</w:t>
      </w:r>
      <w:r w:rsidR="0040789C" w:rsidRPr="00EC624E">
        <w:rPr>
          <w:rFonts w:asciiTheme="majorBidi" w:eastAsia="Batang" w:hAnsiTheme="majorBidi" w:cstheme="majorBidi"/>
          <w:sz w:val="32"/>
          <w:szCs w:val="32"/>
        </w:rPr>
        <w:t>.</w:t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>ไอ</w:t>
      </w:r>
      <w:r w:rsidR="0040789C" w:rsidRPr="00EC624E">
        <w:rPr>
          <w:rFonts w:asciiTheme="majorBidi" w:eastAsia="Batang" w:hAnsiTheme="majorBidi" w:cstheme="majorBidi"/>
          <w:sz w:val="32"/>
          <w:szCs w:val="32"/>
        </w:rPr>
        <w:t>.</w:t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 xml:space="preserve"> เอ็ม. จำกัด จดทะเบียนในประเทศไทย โดยมีสำนักงานตั้งอยู่ที่ </w:t>
      </w:r>
      <w:r w:rsidRPr="00C62525">
        <w:rPr>
          <w:rFonts w:asciiTheme="majorBidi" w:eastAsia="Batang" w:hAnsiTheme="majorBidi" w:cstheme="majorBidi"/>
          <w:sz w:val="32"/>
          <w:szCs w:val="32"/>
        </w:rPr>
        <w:t>205</w:t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 xml:space="preserve"> อาคารเมโทร ชั้น </w:t>
      </w:r>
      <w:r w:rsidRPr="00C62525">
        <w:rPr>
          <w:rFonts w:asciiTheme="majorBidi" w:eastAsia="Batang" w:hAnsiTheme="majorBidi" w:cstheme="majorBidi"/>
          <w:sz w:val="32"/>
          <w:szCs w:val="32"/>
        </w:rPr>
        <w:t>8</w:t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 xml:space="preserve"> ถนนราชวงศ์ กรุงเทพมหานคร บริษัทประกอบธุรกิจ</w:t>
      </w:r>
      <w:r w:rsidR="00417744" w:rsidRPr="00EC624E">
        <w:rPr>
          <w:rFonts w:asciiTheme="majorBidi" w:eastAsia="Batang" w:hAnsiTheme="majorBidi" w:cstheme="majorBidi" w:hint="cs"/>
          <w:sz w:val="32"/>
          <w:szCs w:val="32"/>
          <w:cs/>
        </w:rPr>
        <w:t>หลักใน</w:t>
      </w:r>
      <w:r w:rsidR="004C503C" w:rsidRPr="00EC624E">
        <w:rPr>
          <w:rFonts w:asciiTheme="majorBidi" w:eastAsia="Batang" w:hAnsiTheme="majorBidi" w:cstheme="majorBidi"/>
          <w:sz w:val="32"/>
          <w:szCs w:val="32"/>
        </w:rPr>
        <w:br/>
      </w:r>
      <w:r w:rsidR="00417744" w:rsidRPr="00EC624E">
        <w:rPr>
          <w:rFonts w:asciiTheme="majorBidi" w:eastAsia="Batang" w:hAnsiTheme="majorBidi" w:cstheme="majorBidi" w:hint="cs"/>
          <w:sz w:val="32"/>
          <w:szCs w:val="32"/>
          <w:cs/>
        </w:rPr>
        <w:t>การ</w:t>
      </w:r>
      <w:r w:rsidR="0040789C" w:rsidRPr="00EC624E">
        <w:rPr>
          <w:rFonts w:asciiTheme="majorBidi" w:eastAsia="Batang" w:hAnsiTheme="majorBidi" w:cstheme="majorBidi"/>
          <w:sz w:val="32"/>
          <w:szCs w:val="32"/>
          <w:cs/>
        </w:rPr>
        <w:t>บริการให้เช่าถังบรรจุสารเคมี</w:t>
      </w:r>
    </w:p>
    <w:p w14:paraId="34D2D7A4" w14:textId="25313B91" w:rsidR="0040789C" w:rsidRPr="00EC624E" w:rsidRDefault="00C62525" w:rsidP="00617C6C">
      <w:pPr>
        <w:spacing w:after="120"/>
        <w:ind w:left="1987" w:hanging="720"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ab/>
      </w:r>
      <w:r w:rsidR="0040789C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>บริษัท เอ็มซี อะโกร</w:t>
      </w:r>
      <w:r w:rsidR="0040789C" w:rsidRPr="00EC624E">
        <w:rPr>
          <w:rFonts w:asciiTheme="majorBidi" w:eastAsia="Batang" w:hAnsiTheme="majorBidi" w:cstheme="majorBidi"/>
          <w:spacing w:val="-6"/>
          <w:sz w:val="32"/>
          <w:szCs w:val="32"/>
        </w:rPr>
        <w:t>-</w:t>
      </w:r>
      <w:r w:rsidR="0040789C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เคมิคัล จำกัด จดทะเบียนในประเทศไทย โดยมีสำนักงานตั้งอยู่ที่ </w:t>
      </w:r>
      <w:r w:rsidRPr="00C62525">
        <w:rPr>
          <w:rFonts w:asciiTheme="majorBidi" w:eastAsia="Batang" w:hAnsiTheme="majorBidi" w:cstheme="majorBidi"/>
          <w:spacing w:val="-6"/>
          <w:sz w:val="32"/>
          <w:szCs w:val="32"/>
        </w:rPr>
        <w:t>581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หมู่ </w:t>
      </w: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4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นิคมอุตสาหกรรมบางปู ซอย </w:t>
      </w: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12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ถนนสุขุมวิท จังหวัด</w:t>
      </w:r>
      <w:r w:rsidR="00FD5435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สมุทรปราการ บริษัทประกอบธุรกิจ</w:t>
      </w:r>
      <w:r w:rsidR="00417744" w:rsidRPr="00EC624E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หลักในการผลิต นำเข้า และ</w:t>
      </w:r>
      <w:r w:rsidR="00655731" w:rsidRPr="00EC624E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จำหน่ายเคมี</w:t>
      </w:r>
      <w:r w:rsidR="00B31090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ภัณฑ์</w:t>
      </w:r>
    </w:p>
    <w:p w14:paraId="17A77EC1" w14:textId="262CFB2D" w:rsidR="0040789C" w:rsidRPr="00EC624E" w:rsidRDefault="00C62525" w:rsidP="00EC624E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</w:rPr>
        <w:t>.</w:t>
      </w: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</w:rPr>
        <w:t>.</w:t>
      </w:r>
      <w:r w:rsidRPr="00C62525">
        <w:rPr>
          <w:rFonts w:asciiTheme="majorBidi" w:eastAsia="Batang" w:hAnsiTheme="majorBidi" w:cstheme="majorBidi"/>
          <w:spacing w:val="-4"/>
          <w:sz w:val="32"/>
          <w:szCs w:val="32"/>
        </w:rPr>
        <w:t>3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EC624E">
        <w:rPr>
          <w:rFonts w:asciiTheme="majorBidi" w:eastAsia="Batang" w:hAnsiTheme="majorBidi" w:cstheme="majorBidi"/>
          <w:spacing w:val="-6"/>
          <w:sz w:val="32"/>
          <w:szCs w:val="32"/>
        </w:rPr>
        <w:t xml:space="preserve">TCCC Myanmar Limited </w:t>
      </w:r>
      <w:r w:rsidR="0040789C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จดทะเบียนในสาธารณรัฐแห่งสหภาพเมียนมาร์ 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โดยมีสำนักงานตั้งอยู่ที่ 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</w:rPr>
        <w:t>Lot No. C-</w:t>
      </w:r>
      <w:r w:rsidRPr="00C62525">
        <w:rPr>
          <w:rFonts w:asciiTheme="majorBidi" w:eastAsia="Batang" w:hAnsiTheme="majorBidi" w:cstheme="majorBidi"/>
          <w:spacing w:val="-6"/>
          <w:sz w:val="32"/>
          <w:szCs w:val="32"/>
        </w:rPr>
        <w:t>15</w:t>
      </w:r>
      <w:r w:rsidR="00BD0A97" w:rsidRPr="00EC624E">
        <w:rPr>
          <w:rFonts w:asciiTheme="majorBidi" w:eastAsia="Batang" w:hAnsiTheme="majorBidi" w:cstheme="majorBidi"/>
          <w:spacing w:val="-6"/>
          <w:sz w:val="32"/>
          <w:szCs w:val="32"/>
        </w:rPr>
        <w:t xml:space="preserve"> </w:t>
      </w:r>
      <w:r w:rsidR="00BD0A97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และ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</w:rPr>
        <w:t xml:space="preserve"> C-</w:t>
      </w:r>
      <w:r w:rsidRPr="00C62525">
        <w:rPr>
          <w:rFonts w:asciiTheme="majorBidi" w:eastAsia="Batang" w:hAnsiTheme="majorBidi" w:cstheme="majorBidi"/>
          <w:spacing w:val="-6"/>
          <w:sz w:val="32"/>
          <w:szCs w:val="32"/>
        </w:rPr>
        <w:t>18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</w:rPr>
        <w:t xml:space="preserve"> Thilawa SEZ zone A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 เขตย่างกุ้ง สาธารณรัฐ</w:t>
      </w:r>
      <w:r w:rsidR="00BD0A97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แห่ง</w:t>
      </w:r>
      <w:r w:rsidR="00904891" w:rsidRPr="00EC624E">
        <w:rPr>
          <w:rFonts w:asciiTheme="majorBidi" w:eastAsia="Batang" w:hAnsiTheme="majorBidi" w:cstheme="majorBidi"/>
          <w:spacing w:val="-6"/>
          <w:sz w:val="32"/>
          <w:szCs w:val="32"/>
          <w:cs/>
        </w:rPr>
        <w:t>สหภาพเมียนมาร์</w:t>
      </w:r>
      <w:r w:rsidR="00904891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บริษัทประกอบธุรกิจ</w:t>
      </w:r>
      <w:r w:rsidR="00417744" w:rsidRPr="00EC624E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หลักในการ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ผลิต นำเข้า</w:t>
      </w:r>
      <w:r w:rsidR="00417744" w:rsidRPr="00EC624E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 xml:space="preserve"> </w:t>
      </w:r>
      <w:r w:rsidR="00417744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และจำหน่ายปุ๋ยเคมีสูตร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ต่าง</w:t>
      </w:r>
      <w:r w:rsidR="00417744" w:rsidRPr="00EC624E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 xml:space="preserve"> </w:t>
      </w:r>
      <w:r w:rsidR="0040789C" w:rsidRPr="00EC624E">
        <w:rPr>
          <w:rFonts w:asciiTheme="majorBidi" w:eastAsia="Batang" w:hAnsiTheme="majorBidi" w:cstheme="majorBidi"/>
          <w:spacing w:val="-4"/>
          <w:sz w:val="32"/>
          <w:szCs w:val="32"/>
          <w:cs/>
        </w:rPr>
        <w:t>ๆ</w:t>
      </w:r>
    </w:p>
    <w:p w14:paraId="0F49BABF" w14:textId="77777777" w:rsidR="006D73FE" w:rsidRDefault="006D73FE" w:rsidP="006D73FE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</w:p>
    <w:p w14:paraId="1A8DFC05" w14:textId="77777777" w:rsidR="006D73FE" w:rsidRPr="00EC624E" w:rsidRDefault="006D73FE" w:rsidP="006D73FE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  <w:sectPr w:rsidR="006D73FE" w:rsidRPr="00EC624E" w:rsidSect="00617C6C">
          <w:headerReference w:type="default" r:id="rId8"/>
          <w:pgSz w:w="11909" w:h="16834" w:code="9"/>
          <w:pgMar w:top="1440" w:right="1224" w:bottom="720" w:left="1440" w:header="720" w:footer="432" w:gutter="0"/>
          <w:cols w:space="720"/>
        </w:sectPr>
      </w:pPr>
    </w:p>
    <w:p w14:paraId="0F71546E" w14:textId="7B567666" w:rsidR="00A734DA" w:rsidRPr="00EC624E" w:rsidRDefault="00A734DA" w:rsidP="00313991">
      <w:pPr>
        <w:spacing w:line="260" w:lineRule="atLeast"/>
        <w:ind w:left="900" w:hanging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การแพร่ระบาดของโรคติดเชื้อไวรัสโคโรนา </w:t>
      </w:r>
      <w:r w:rsidR="00C62525" w:rsidRPr="00C62525">
        <w:rPr>
          <w:rFonts w:asciiTheme="majorBidi" w:hAnsiTheme="majorBidi" w:cstheme="majorBidi"/>
          <w:b/>
          <w:bCs/>
          <w:sz w:val="32"/>
          <w:szCs w:val="32"/>
        </w:rPr>
        <w:t>2019</w:t>
      </w:r>
    </w:p>
    <w:p w14:paraId="09C0BADC" w14:textId="2C380076" w:rsidR="00A734DA" w:rsidRPr="00EC624E" w:rsidRDefault="00A734DA" w:rsidP="006D73FE">
      <w:pPr>
        <w:spacing w:after="360"/>
        <w:ind w:left="547"/>
        <w:jc w:val="thaiDistribute"/>
        <w:rPr>
          <w:rFonts w:asciiTheme="majorBidi" w:hAnsiTheme="majorBidi"/>
          <w:sz w:val="32"/>
          <w:szCs w:val="32"/>
        </w:rPr>
      </w:pPr>
      <w:r w:rsidRPr="003B21E9">
        <w:rPr>
          <w:rFonts w:asciiTheme="majorBidi" w:hAnsiTheme="majorBidi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2019</w:t>
      </w:r>
      <w:r w:rsidRPr="003B21E9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3B21E9">
        <w:rPr>
          <w:rFonts w:asciiTheme="majorBidi" w:hAnsiTheme="majorBidi"/>
          <w:spacing w:val="-6"/>
          <w:sz w:val="32"/>
          <w:szCs w:val="32"/>
        </w:rPr>
        <w:t>(“COVID-</w:t>
      </w:r>
      <w:r w:rsidR="00C62525" w:rsidRPr="00C62525">
        <w:rPr>
          <w:rFonts w:asciiTheme="majorBidi" w:hAnsiTheme="majorBidi"/>
          <w:spacing w:val="-6"/>
          <w:sz w:val="32"/>
          <w:szCs w:val="32"/>
        </w:rPr>
        <w:t>19</w:t>
      </w:r>
      <w:r w:rsidRPr="003B21E9">
        <w:rPr>
          <w:rFonts w:asciiTheme="majorBidi" w:hAnsiTheme="majorBidi"/>
          <w:spacing w:val="-6"/>
          <w:sz w:val="32"/>
          <w:szCs w:val="32"/>
        </w:rPr>
        <w:t xml:space="preserve">”) </w:t>
      </w:r>
      <w:r w:rsidRPr="003B21E9">
        <w:rPr>
          <w:rFonts w:asciiTheme="majorBidi" w:hAnsiTheme="majorBidi"/>
          <w:spacing w:val="-6"/>
          <w:sz w:val="32"/>
          <w:szCs w:val="32"/>
          <w:cs/>
        </w:rPr>
        <w:t>ที่ปัจจุบันได้ขยายวงกว้างขึ้น</w:t>
      </w:r>
      <w:r w:rsidRPr="00EC624E">
        <w:rPr>
          <w:rFonts w:asciiTheme="majorBidi" w:hAnsiTheme="majorBidi"/>
          <w:sz w:val="32"/>
          <w:szCs w:val="32"/>
          <w:cs/>
        </w:rPr>
        <w:t xml:space="preserve">อย่างต่อเนื่อง ทำให้เกิดการชะลอตัวของเศรษฐกิจ และมีผลกระทบต่อธุรกิจและอุตสาหกรรมส่วนใหญ่ </w:t>
      </w:r>
      <w:r w:rsidRPr="00B31090">
        <w:rPr>
          <w:rFonts w:asciiTheme="majorBidi" w:hAnsiTheme="majorBidi"/>
          <w:spacing w:val="-4"/>
          <w:sz w:val="32"/>
          <w:szCs w:val="32"/>
          <w:cs/>
        </w:rPr>
        <w:t>สถานการณ์ดังกล่าวอาจนำมาซึ่งความไม่แน่นอนและผลกระทบต่อสภาพแวดล้อม</w:t>
      </w:r>
      <w:r w:rsidR="00A666CF" w:rsidRPr="00B31090">
        <w:rPr>
          <w:rFonts w:asciiTheme="majorBidi" w:hAnsiTheme="majorBidi" w:hint="cs"/>
          <w:spacing w:val="-4"/>
          <w:sz w:val="32"/>
          <w:szCs w:val="32"/>
          <w:cs/>
        </w:rPr>
        <w:t>ทาง</w:t>
      </w:r>
      <w:r w:rsidRPr="00B31090">
        <w:rPr>
          <w:rFonts w:asciiTheme="majorBidi" w:hAnsiTheme="majorBidi"/>
          <w:spacing w:val="-4"/>
          <w:sz w:val="32"/>
          <w:szCs w:val="32"/>
          <w:cs/>
        </w:rPr>
        <w:t>ธุรกิจ</w:t>
      </w:r>
      <w:r w:rsidRPr="00B31090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B31090">
        <w:rPr>
          <w:rFonts w:asciiTheme="majorBidi" w:hAnsiTheme="majorBidi"/>
          <w:spacing w:val="-4"/>
          <w:sz w:val="32"/>
          <w:szCs w:val="32"/>
          <w:cs/>
        </w:rPr>
        <w:t>อย่างไรก็ตาม</w:t>
      </w:r>
      <w:r w:rsidRPr="00EC624E">
        <w:rPr>
          <w:rFonts w:asciiTheme="majorBidi" w:hAnsiTheme="majorBidi"/>
          <w:sz w:val="32"/>
          <w:szCs w:val="32"/>
          <w:cs/>
        </w:rPr>
        <w:t xml:space="preserve"> ฝ่ายบริหารของกลุ่มบริษัทจะติดตามความคืบหน้าของสถานการณ์ดังกล่าวอย่างต่อเนื่องและ</w:t>
      </w:r>
      <w:r w:rsidR="00B31090">
        <w:rPr>
          <w:rFonts w:asciiTheme="majorBidi" w:hAnsiTheme="majorBidi" w:hint="cs"/>
          <w:sz w:val="32"/>
          <w:szCs w:val="32"/>
          <w:cs/>
        </w:rPr>
        <w:t xml:space="preserve">                           </w:t>
      </w:r>
      <w:r w:rsidRPr="00B31090">
        <w:rPr>
          <w:rFonts w:asciiTheme="majorBidi" w:hAnsiTheme="majorBidi"/>
          <w:spacing w:val="-10"/>
          <w:sz w:val="32"/>
          <w:szCs w:val="32"/>
          <w:cs/>
        </w:rPr>
        <w:t>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</w:t>
      </w:r>
      <w:r w:rsidRPr="00EC624E">
        <w:rPr>
          <w:rFonts w:asciiTheme="majorBidi" w:hAnsiTheme="majorBidi"/>
          <w:sz w:val="32"/>
          <w:szCs w:val="32"/>
          <w:cs/>
        </w:rPr>
        <w:t xml:space="preserve">อย่างสม่ำเสมอ </w:t>
      </w:r>
    </w:p>
    <w:p w14:paraId="0FB6733B" w14:textId="76918B38" w:rsidR="00617C6C" w:rsidRPr="00EC624E" w:rsidRDefault="00C62525" w:rsidP="00617C6C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17C6C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17C6C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17C6C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14:paraId="656F4BFD" w14:textId="7AE09DA3" w:rsidR="00617C6C" w:rsidRDefault="00C62525" w:rsidP="00617C6C">
      <w:pPr>
        <w:spacing w:after="120"/>
        <w:ind w:left="1267" w:hanging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62525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</w:rPr>
        <w:tab/>
      </w:r>
      <w:r w:rsidR="00617C6C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ได้จัดทำขึ้นในสกุลเงินบาทและตามมาตรฐานการบัญชีฉบับที่ 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34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 </w:t>
      </w:r>
      <w:r w:rsidR="007C0BB7" w:rsidRPr="00EC624E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  <w:cs/>
        </w:rPr>
        <w:t>การรายงานทางการเงินระหว่างกาล</w:t>
      </w:r>
      <w:r w:rsidR="007C0BB7" w:rsidRPr="00EC624E">
        <w:rPr>
          <w:rFonts w:asciiTheme="majorBidi" w:hAnsiTheme="majorBidi" w:cstheme="majorBidi"/>
          <w:spacing w:val="-4"/>
          <w:sz w:val="32"/>
          <w:szCs w:val="32"/>
        </w:rPr>
        <w:t>”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และวิธีปฏิบัติทางการบัญชีที่รับรองทั่วไปในประเทศไทย โดยหมายเหตุประกอบงบการเงิน</w:t>
      </w:r>
      <w:r w:rsidR="00617C6C" w:rsidRPr="00EC624E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ระหว่างกาลเป็นแบบย่อ และมีการเปิดเผยข้อมูลเพิ่มเติมตามข้อกำหนดของสำนักงานคณะกรรมการ</w:t>
      </w:r>
      <w:r w:rsidR="00617C6C" w:rsidRPr="00EC624E">
        <w:rPr>
          <w:rFonts w:asciiTheme="majorBidi" w:hAnsiTheme="majorBidi" w:cstheme="majorBidi"/>
          <w:spacing w:val="-4"/>
          <w:sz w:val="32"/>
          <w:szCs w:val="32"/>
          <w:cs/>
        </w:rPr>
        <w:t>กำกับหลักทรัพย์และตลาดหลักทรัพย์</w:t>
      </w:r>
    </w:p>
    <w:p w14:paraId="65B3B81C" w14:textId="75DDB8FA" w:rsidR="000A6B7B" w:rsidRPr="000A6B7B" w:rsidRDefault="000A6B7B" w:rsidP="000A6B7B">
      <w:pPr>
        <w:spacing w:after="120"/>
        <w:ind w:left="1267" w:hanging="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A6B7B">
        <w:rPr>
          <w:rFonts w:asciiTheme="majorBidi" w:hAnsiTheme="majorBidi"/>
          <w:spacing w:val="-4"/>
          <w:sz w:val="32"/>
          <w:szCs w:val="32"/>
          <w:cs/>
        </w:rPr>
        <w:t xml:space="preserve">รายการย่อในงบการเงินระหว่างกาลรวมและงบการเงินระหว่างกาลเฉพาะกิจการได้จัดทำขึ้นตามประกาศของกรมพัฒนาธุรกิจการค้า ลงวันที่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26</w:t>
      </w:r>
      <w:r w:rsidRPr="000A6B7B">
        <w:rPr>
          <w:rFonts w:asciiTheme="majorBidi" w:hAnsiTheme="majorBidi"/>
          <w:spacing w:val="-4"/>
          <w:sz w:val="32"/>
          <w:szCs w:val="32"/>
          <w:cs/>
        </w:rPr>
        <w:t xml:space="preserve"> ธันวาคม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2562</w:t>
      </w:r>
      <w:r w:rsidRPr="000A6B7B">
        <w:rPr>
          <w:rFonts w:asciiTheme="majorBidi" w:hAnsiTheme="majorBidi"/>
          <w:spacing w:val="-4"/>
          <w:sz w:val="32"/>
          <w:szCs w:val="32"/>
          <w:cs/>
        </w:rPr>
        <w:t xml:space="preserve"> เรื่อง กำหนดรายการย่อที่ต้องมีในงบการเงิน (ฉบับที่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3</w:t>
      </w:r>
      <w:r w:rsidRPr="000A6B7B">
        <w:rPr>
          <w:rFonts w:asciiTheme="majorBidi" w:hAnsiTheme="majorBidi"/>
          <w:spacing w:val="-4"/>
          <w:sz w:val="32"/>
          <w:szCs w:val="32"/>
          <w:cs/>
        </w:rPr>
        <w:t>) พ.ศ.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2562</w:t>
      </w:r>
    </w:p>
    <w:p w14:paraId="4BD13474" w14:textId="7F369CB2" w:rsidR="00362219" w:rsidRPr="00EC624E" w:rsidRDefault="00C62525" w:rsidP="007C0BB7">
      <w:pPr>
        <w:spacing w:after="120"/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t>2</w:t>
      </w:r>
      <w:r w:rsidR="00362219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2</w:t>
      </w:r>
      <w:r w:rsidR="00362219" w:rsidRPr="00EC624E">
        <w:rPr>
          <w:rFonts w:asciiTheme="majorBidi" w:hAnsiTheme="majorBidi" w:cstheme="majorBidi"/>
          <w:sz w:val="32"/>
          <w:szCs w:val="32"/>
        </w:rPr>
        <w:tab/>
      </w:r>
      <w:r w:rsidR="00A81EAB"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C62525">
        <w:rPr>
          <w:rFonts w:asciiTheme="majorBidi" w:hAnsiTheme="majorBidi" w:cstheme="majorBidi"/>
          <w:sz w:val="32"/>
          <w:szCs w:val="32"/>
        </w:rPr>
        <w:t>31</w:t>
      </w:r>
      <w:r w:rsidR="00A81EAB"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 ธันวาคม </w:t>
      </w:r>
      <w:r w:rsidRPr="00C62525">
        <w:rPr>
          <w:rFonts w:asciiTheme="majorBidi" w:hAnsiTheme="majorBidi" w:cstheme="majorBidi"/>
          <w:sz w:val="32"/>
          <w:szCs w:val="32"/>
        </w:rPr>
        <w:t>2562</w:t>
      </w:r>
      <w:r w:rsidR="00A81EAB"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7C0BB7" w:rsidRPr="00EC624E">
        <w:rPr>
          <w:rFonts w:asciiTheme="majorBidi" w:hAnsiTheme="majorBidi" w:cstheme="majorBidi"/>
          <w:sz w:val="32"/>
          <w:szCs w:val="32"/>
          <w:lang w:val="en-GB"/>
        </w:rPr>
        <w:br/>
      </w:r>
      <w:r w:rsidR="00A81EAB" w:rsidRPr="00EC624E">
        <w:rPr>
          <w:rFonts w:asciiTheme="majorBidi" w:hAnsiTheme="majorBidi" w:cstheme="majorBidi"/>
          <w:sz w:val="32"/>
          <w:szCs w:val="32"/>
          <w:cs/>
          <w:lang w:val="en-GB"/>
        </w:rPr>
        <w:t>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33D61D49" w14:textId="753456E9" w:rsidR="009C2B82" w:rsidRPr="00EC624E" w:rsidRDefault="00C62525" w:rsidP="007C0BB7">
      <w:pPr>
        <w:spacing w:after="120"/>
        <w:ind w:left="1260" w:hanging="72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C62525">
        <w:rPr>
          <w:rFonts w:asciiTheme="majorBidi" w:hAnsiTheme="majorBidi" w:cstheme="majorBidi"/>
          <w:spacing w:val="4"/>
          <w:sz w:val="32"/>
          <w:szCs w:val="32"/>
        </w:rPr>
        <w:t>2</w:t>
      </w:r>
      <w:r w:rsidR="009C2B82" w:rsidRPr="00EC624E">
        <w:rPr>
          <w:rFonts w:asciiTheme="majorBidi" w:hAnsiTheme="majorBidi" w:cstheme="majorBidi"/>
          <w:spacing w:val="4"/>
          <w:sz w:val="32"/>
          <w:szCs w:val="32"/>
        </w:rPr>
        <w:t>.</w:t>
      </w:r>
      <w:r w:rsidRPr="00C62525">
        <w:rPr>
          <w:rFonts w:asciiTheme="majorBidi" w:hAnsiTheme="majorBidi" w:cstheme="majorBidi"/>
          <w:spacing w:val="4"/>
          <w:sz w:val="32"/>
          <w:szCs w:val="32"/>
        </w:rPr>
        <w:t>3</w:t>
      </w:r>
      <w:r w:rsidR="009C2B82" w:rsidRPr="00EC624E">
        <w:rPr>
          <w:rFonts w:asciiTheme="majorBidi" w:hAnsiTheme="majorBidi" w:cstheme="majorBidi"/>
          <w:spacing w:val="4"/>
          <w:sz w:val="32"/>
          <w:szCs w:val="32"/>
        </w:rPr>
        <w:tab/>
      </w:r>
      <w:r w:rsidR="00A81EAB" w:rsidRPr="00EC624E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1C5620" w:rsidRPr="00EC624E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A81EAB" w:rsidRPr="00EC624E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A81EAB" w:rsidRPr="00EC624E">
        <w:rPr>
          <w:rFonts w:asciiTheme="majorBidi" w:hAnsiTheme="majorBidi" w:cstheme="majorBidi"/>
          <w:spacing w:val="4"/>
          <w:sz w:val="32"/>
          <w:szCs w:val="32"/>
          <w:cs/>
        </w:rPr>
        <w:t xml:space="preserve"> </w:t>
      </w:r>
      <w:r w:rsidRPr="00C62525">
        <w:rPr>
          <w:rFonts w:asciiTheme="majorBidi" w:hAnsiTheme="majorBidi" w:cstheme="majorBidi"/>
          <w:spacing w:val="4"/>
          <w:sz w:val="32"/>
          <w:szCs w:val="32"/>
        </w:rPr>
        <w:t>31</w:t>
      </w:r>
      <w:r w:rsidR="00071E8E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1C5620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="00F1278E"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62525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A81EAB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A81EAB" w:rsidRPr="00EC624E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การคาดการณ์ถึงผลการดำเนินงานเต็มปี</w:t>
      </w:r>
    </w:p>
    <w:p w14:paraId="382E3683" w14:textId="79E62A8E" w:rsidR="009C2B82" w:rsidRPr="00EC624E" w:rsidRDefault="00C62525" w:rsidP="007C0BB7">
      <w:pPr>
        <w:spacing w:after="120"/>
        <w:ind w:left="1260" w:hanging="72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C62525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9C2B82" w:rsidRPr="00EC624E">
        <w:rPr>
          <w:rFonts w:asciiTheme="majorBidi" w:hAnsiTheme="majorBidi" w:cstheme="majorBidi"/>
          <w:spacing w:val="-4"/>
          <w:sz w:val="32"/>
          <w:szCs w:val="32"/>
          <w:lang w:val="en-GB"/>
        </w:rPr>
        <w:t>.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9C2B82" w:rsidRPr="00EC624E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</w:t>
      </w:r>
      <w:r w:rsidR="00656406" w:rsidRPr="00EC624E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ของไทย</w:t>
      </w:r>
      <w:r w:rsidR="001C5620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มิได้นำมาแสดงไว้ ณ ที่นี</w:t>
      </w:r>
      <w:r w:rsidR="001C5620" w:rsidRPr="00EC624E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่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เนื่องจากมิได้มีการกำหนดให้มีการเปิดเผยข้อมูลดังกล่าวในงบการเงินระหว่างกาล ดังนั้น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งบการเงินระหว่างกาลสำหรับงวด</w:t>
      </w:r>
      <w:r w:rsidR="008022B4" w:rsidRPr="00EC624E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สามเดือน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สิ้นสุดวันที่ 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1C5620" w:rsidRPr="00EC624E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 xml:space="preserve"> มีนาคม</w:t>
      </w:r>
      <w:r w:rsidR="001C5620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1C5620" w:rsidRPr="00EC624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จึงควรอ่านประกอบกับงบการเงินสำหรับปีสิ้นสุดวันที่ 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ธันวาคม 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2562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ซึ่งได้มีการตรวจสอบแล้ว</w:t>
      </w:r>
    </w:p>
    <w:p w14:paraId="6E96ACA4" w14:textId="7BDE34FF" w:rsidR="006D73FE" w:rsidRDefault="00C62525" w:rsidP="000A6B7B">
      <w:pPr>
        <w:ind w:left="1267" w:hanging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62525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9C2B82" w:rsidRPr="00EC624E">
        <w:rPr>
          <w:rFonts w:asciiTheme="majorBidi" w:hAnsiTheme="majorBidi" w:cstheme="majorBidi"/>
          <w:spacing w:val="-4"/>
          <w:sz w:val="32"/>
          <w:szCs w:val="32"/>
          <w:lang w:val="en-GB"/>
        </w:rPr>
        <w:t>.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9C2B82" w:rsidRPr="00EC624E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รายการบัญชีระหว่างบริษัทและบริษัทย่อยที่มีสาระสำคัญได้ถูกตัดบัญชีออกจากงบการเงิน          ระหว่างกาลรวมนี้แล้ว งบการเงิน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</w:rPr>
        <w:t>ระหว่างกาลรวมสำหรับงวด</w:t>
      </w:r>
      <w:r w:rsidR="008022B4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C62525">
        <w:rPr>
          <w:rFonts w:asciiTheme="majorBidi" w:hAnsiTheme="majorBidi" w:cstheme="majorBidi"/>
          <w:spacing w:val="4"/>
          <w:sz w:val="32"/>
          <w:szCs w:val="32"/>
        </w:rPr>
        <w:t>31</w:t>
      </w:r>
      <w:r w:rsidR="001C5620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มีนาคม</w:t>
      </w:r>
      <w:r w:rsidR="001C5620"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62525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1C5620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ได้จัดทำขึ้นโดยรวมงบการเงินระหว่างกาลของบริษัทย่อยสำหรับงวด</w:t>
      </w:r>
      <w:r w:rsidR="008022B4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A81EAB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1C5620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มีนาคม</w:t>
      </w:r>
      <w:r w:rsidR="001C5620"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62525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1C5620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A81EAB" w:rsidRPr="00EC624E">
        <w:rPr>
          <w:rFonts w:asciiTheme="majorBidi" w:hAnsiTheme="majorBidi" w:cstheme="majorBidi"/>
          <w:sz w:val="32"/>
          <w:szCs w:val="32"/>
          <w:cs/>
        </w:rPr>
        <w:t>ซึ่งได้สอบทานแล้ว</w:t>
      </w:r>
      <w:r w:rsidR="006D73FE">
        <w:rPr>
          <w:rFonts w:asciiTheme="majorBidi" w:hAnsiTheme="majorBidi" w:cstheme="majorBidi"/>
          <w:spacing w:val="-4"/>
          <w:sz w:val="32"/>
          <w:szCs w:val="32"/>
        </w:rPr>
        <w:br w:type="page"/>
      </w:r>
    </w:p>
    <w:p w14:paraId="58EC8DD2" w14:textId="2DFD3A94" w:rsidR="00221053" w:rsidRPr="00EC624E" w:rsidRDefault="00C62525" w:rsidP="007C0BB7">
      <w:pPr>
        <w:spacing w:after="120"/>
        <w:ind w:left="1260" w:hanging="720"/>
        <w:jc w:val="thaiDistribute"/>
        <w:rPr>
          <w:rFonts w:ascii="Angsana New" w:hAnsi="Angsana New"/>
          <w:sz w:val="32"/>
          <w:szCs w:val="32"/>
        </w:rPr>
      </w:pPr>
      <w:r w:rsidRPr="00C62525">
        <w:rPr>
          <w:rFonts w:asciiTheme="majorBidi" w:hAnsiTheme="majorBidi" w:cstheme="majorBidi"/>
          <w:spacing w:val="-4"/>
          <w:sz w:val="32"/>
          <w:szCs w:val="32"/>
        </w:rPr>
        <w:lastRenderedPageBreak/>
        <w:t>2</w:t>
      </w:r>
      <w:r w:rsidR="00ED039B" w:rsidRPr="00EC624E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BD0A97" w:rsidRPr="00EC624E">
        <w:rPr>
          <w:rFonts w:asciiTheme="majorBidi" w:hAnsiTheme="majorBidi" w:cstheme="majorBidi"/>
          <w:spacing w:val="-4"/>
          <w:sz w:val="32"/>
          <w:szCs w:val="32"/>
        </w:rPr>
        <w:tab/>
      </w:r>
      <w:r w:rsidR="00221053" w:rsidRPr="00EC624E">
        <w:rPr>
          <w:rFonts w:ascii="Angsana New" w:hAnsi="Angsana New"/>
          <w:sz w:val="32"/>
          <w:szCs w:val="32"/>
          <w:cs/>
        </w:rPr>
        <w:t>มาตรฐานการ</w:t>
      </w:r>
      <w:r w:rsidR="00221053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รายงาน</w:t>
      </w:r>
      <w:r w:rsidR="00221053" w:rsidRPr="00EC624E">
        <w:rPr>
          <w:rFonts w:ascii="Angsana New" w:hAnsi="Angsana New"/>
          <w:sz w:val="32"/>
          <w:szCs w:val="32"/>
          <w:cs/>
        </w:rPr>
        <w:t>ทางการเงินที่มี</w:t>
      </w:r>
      <w:r w:rsidR="00221053" w:rsidRPr="00EC624E">
        <w:rPr>
          <w:rFonts w:ascii="Angsana New" w:hAnsi="Angsana New" w:hint="cs"/>
          <w:sz w:val="32"/>
          <w:szCs w:val="32"/>
          <w:cs/>
        </w:rPr>
        <w:t>ผลต่อการรายงานและการเปิดเผยข้อมูลในงบการเงินสำหรับงวดบัญชีปัจจุบัน</w:t>
      </w:r>
    </w:p>
    <w:p w14:paraId="1B8DC076" w14:textId="7E754D86" w:rsidR="006D73FE" w:rsidRDefault="00221053" w:rsidP="00EC624E">
      <w:pPr>
        <w:spacing w:after="120"/>
        <w:ind w:left="1260" w:hanging="720"/>
        <w:jc w:val="thaiDistribute"/>
        <w:rPr>
          <w:rFonts w:asciiTheme="majorBidi" w:hAnsiTheme="majorBidi"/>
          <w:sz w:val="32"/>
          <w:szCs w:val="32"/>
          <w:lang w:val="en-GB"/>
        </w:rPr>
      </w:pPr>
      <w:r w:rsidRPr="00EC624E">
        <w:rPr>
          <w:rFonts w:asciiTheme="majorBidi" w:hAnsiTheme="majorBidi" w:cstheme="majorBidi"/>
          <w:sz w:val="32"/>
          <w:szCs w:val="32"/>
          <w:lang w:val="en-GB"/>
        </w:rPr>
        <w:tab/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>ในระหว่างงวด</w:t>
      </w:r>
      <w:r w:rsidR="00A734DA" w:rsidRPr="00EC624E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>ได้นำมาตรฐานการรายงานทางการเงินฉบับปรับปรุงและฉบับใหม่รวมถึงแนวปฏิบัติทาง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บัญชี</w:t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C62525" w:rsidRPr="00C62525">
        <w:rPr>
          <w:rFonts w:asciiTheme="majorBidi" w:hAnsiTheme="majorBidi" w:cstheme="majorBidi"/>
          <w:sz w:val="32"/>
          <w:szCs w:val="32"/>
        </w:rPr>
        <w:t>1</w:t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 มกราคม </w:t>
      </w:r>
      <w:r w:rsidR="00C62525" w:rsidRPr="00C62525">
        <w:rPr>
          <w:rFonts w:asciiTheme="majorBidi" w:hAnsiTheme="majorBidi" w:cstheme="majorBidi"/>
          <w:sz w:val="32"/>
          <w:szCs w:val="32"/>
        </w:rPr>
        <w:t>2563</w:t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 มาถือปฏิบัติ มาตรฐานการรายงานทางการเงิน</w:t>
      </w:r>
      <w:r w:rsidRPr="00A02713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ดังกล่าวได้รับการปรับปรุงหรือจัดให้มีขึ้นเพื่อให้มีเนื้อหาเท่าเทียมกับมาตรฐานการรายงาน</w:t>
      </w: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</w:t>
      </w:r>
      <w:r w:rsidRPr="00EC624E">
        <w:rPr>
          <w:rFonts w:asciiTheme="majorBidi" w:hAnsiTheme="majorBidi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="00A734DA" w:rsidRPr="00EC624E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/>
          <w:sz w:val="32"/>
          <w:szCs w:val="32"/>
          <w:cs/>
          <w:lang w:val="en-GB"/>
        </w:rPr>
        <w:t>อย่างไรก็ตาม มาตรฐานการรายงานทางการเงินฉบับใหม่ซึ่ง</w:t>
      </w:r>
      <w:r w:rsidRPr="00EC624E">
        <w:rPr>
          <w:rFonts w:asciiTheme="majorBidi" w:hAnsiTheme="majorBidi" w:hint="cs"/>
          <w:sz w:val="32"/>
          <w:szCs w:val="32"/>
          <w:cs/>
          <w:lang w:val="en-GB"/>
        </w:rPr>
        <w:t>มีผลบังคับใช้ในรอบระยะเวลาบัญชีนี้และ</w:t>
      </w:r>
      <w:r w:rsidRPr="00EC624E">
        <w:rPr>
          <w:rFonts w:asciiTheme="majorBidi" w:hAnsiTheme="majorBidi"/>
          <w:sz w:val="32"/>
          <w:szCs w:val="32"/>
          <w:cs/>
          <w:lang w:val="en-GB"/>
        </w:rPr>
        <w:t>มีการเปลี่ยนแปลง</w:t>
      </w:r>
      <w:r w:rsidRPr="00EC624E">
        <w:rPr>
          <w:rFonts w:asciiTheme="majorBidi" w:hAnsiTheme="majorBidi" w:hint="cs"/>
          <w:sz w:val="32"/>
          <w:szCs w:val="32"/>
          <w:cs/>
          <w:lang w:val="en-GB"/>
        </w:rPr>
        <w:t>ใน</w:t>
      </w:r>
      <w:r w:rsidRPr="00EC624E">
        <w:rPr>
          <w:rFonts w:asciiTheme="majorBidi" w:hAnsiTheme="majorBidi"/>
          <w:sz w:val="32"/>
          <w:szCs w:val="32"/>
          <w:cs/>
          <w:lang w:val="en-GB"/>
        </w:rPr>
        <w:t xml:space="preserve">หลักการสำคัญ </w:t>
      </w:r>
      <w:r w:rsidRPr="00EC624E">
        <w:rPr>
          <w:rFonts w:asciiTheme="majorBidi" w:hAnsiTheme="majorBidi" w:hint="cs"/>
          <w:sz w:val="32"/>
          <w:szCs w:val="32"/>
          <w:cs/>
          <w:lang w:val="en-GB"/>
        </w:rPr>
        <w:t>มี</w:t>
      </w:r>
      <w:r w:rsidRPr="00EC624E">
        <w:rPr>
          <w:rFonts w:asciiTheme="majorBidi" w:hAnsiTheme="majorBidi"/>
          <w:sz w:val="32"/>
          <w:szCs w:val="32"/>
          <w:cs/>
          <w:lang w:val="en-GB"/>
        </w:rPr>
        <w:t>ดังนี้</w:t>
      </w:r>
    </w:p>
    <w:p w14:paraId="1F94F4C5" w14:textId="067645C7" w:rsidR="00221053" w:rsidRPr="00EC624E" w:rsidRDefault="00221053" w:rsidP="006D73FE">
      <w:pPr>
        <w:tabs>
          <w:tab w:val="left" w:pos="1260"/>
        </w:tabs>
        <w:spacing w:before="120" w:after="240"/>
        <w:ind w:left="1260"/>
        <w:jc w:val="thaiDistribute"/>
        <w:rPr>
          <w:rFonts w:ascii="Angsana New" w:hAnsi="Angsana New"/>
          <w:sz w:val="32"/>
          <w:szCs w:val="32"/>
          <w:u w:val="single"/>
          <w:lang w:val="en-GB"/>
        </w:rPr>
      </w:pPr>
      <w:r w:rsidRPr="00EC624E">
        <w:rPr>
          <w:rFonts w:ascii="Angsana New" w:hAnsi="Angsana New"/>
          <w:sz w:val="32"/>
          <w:szCs w:val="32"/>
          <w:u w:val="single"/>
          <w:cs/>
          <w:lang w:val="en-GB"/>
        </w:rPr>
        <w:t xml:space="preserve">มาตรฐานกลุ่มเครื่องมือทางการเงิน </w:t>
      </w:r>
    </w:p>
    <w:tbl>
      <w:tblPr>
        <w:tblW w:w="8010" w:type="dxa"/>
        <w:tblInd w:w="1278" w:type="dxa"/>
        <w:tblLook w:val="04A0" w:firstRow="1" w:lastRow="0" w:firstColumn="1" w:lastColumn="0" w:noHBand="0" w:noVBand="1"/>
      </w:tblPr>
      <w:tblGrid>
        <w:gridCol w:w="1890"/>
        <w:gridCol w:w="6120"/>
      </w:tblGrid>
      <w:tr w:rsidR="00EC624E" w:rsidRPr="00EC624E" w14:paraId="42A2EA63" w14:textId="77777777" w:rsidTr="006D73FE">
        <w:tc>
          <w:tcPr>
            <w:tcW w:w="1890" w:type="dxa"/>
            <w:hideMark/>
          </w:tcPr>
          <w:p w14:paraId="307EDC72" w14:textId="77777777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  <w:lang w:val="en-GB"/>
              </w:rPr>
              <w:t>มาตรฐานการบัญชี</w:t>
            </w:r>
          </w:p>
        </w:tc>
        <w:tc>
          <w:tcPr>
            <w:tcW w:w="6120" w:type="dxa"/>
          </w:tcPr>
          <w:p w14:paraId="0DDBC1B5" w14:textId="77777777" w:rsidR="00221053" w:rsidRPr="00EC624E" w:rsidRDefault="00221053" w:rsidP="006D73FE">
            <w:pPr>
              <w:tabs>
                <w:tab w:val="left" w:pos="1800"/>
              </w:tabs>
              <w:ind w:left="1350"/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  <w:lang w:val="en-GB"/>
              </w:rPr>
            </w:pPr>
          </w:p>
        </w:tc>
      </w:tr>
      <w:tr w:rsidR="00EC624E" w:rsidRPr="00EC624E" w14:paraId="326A9503" w14:textId="77777777" w:rsidTr="006D73FE">
        <w:tc>
          <w:tcPr>
            <w:tcW w:w="1890" w:type="dxa"/>
            <w:hideMark/>
          </w:tcPr>
          <w:p w14:paraId="7F06A330" w14:textId="0C8342C4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C62525" w:rsidRPr="00C62525">
              <w:rPr>
                <w:rFonts w:ascii="Angsana New" w:hAnsi="Angsana New"/>
                <w:spacing w:val="-6"/>
                <w:sz w:val="32"/>
                <w:szCs w:val="32"/>
              </w:rPr>
              <w:t>32</w:t>
            </w:r>
          </w:p>
        </w:tc>
        <w:tc>
          <w:tcPr>
            <w:tcW w:w="6120" w:type="dxa"/>
            <w:hideMark/>
          </w:tcPr>
          <w:p w14:paraId="3CAF76BA" w14:textId="77777777" w:rsidR="00221053" w:rsidRPr="00EC624E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>การแสดงรายการสำหรับเครื่องมือทางการเงิน</w:t>
            </w:r>
          </w:p>
        </w:tc>
      </w:tr>
      <w:tr w:rsidR="00EC624E" w:rsidRPr="00EC624E" w14:paraId="58D7B6D0" w14:textId="77777777" w:rsidTr="006D73FE">
        <w:tc>
          <w:tcPr>
            <w:tcW w:w="8010" w:type="dxa"/>
            <w:gridSpan w:val="2"/>
            <w:hideMark/>
          </w:tcPr>
          <w:p w14:paraId="3DE36CF5" w14:textId="77777777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  <w:lang w:val="en-GB"/>
              </w:rPr>
              <w:t>มาตรฐานการรายงานทางการเงิน</w:t>
            </w:r>
          </w:p>
        </w:tc>
      </w:tr>
      <w:tr w:rsidR="00EC624E" w:rsidRPr="00EC624E" w14:paraId="56D0E034" w14:textId="77777777" w:rsidTr="006D73FE">
        <w:tc>
          <w:tcPr>
            <w:tcW w:w="1890" w:type="dxa"/>
            <w:hideMark/>
          </w:tcPr>
          <w:p w14:paraId="668D3229" w14:textId="65AC6759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C62525" w:rsidRPr="00C62525">
              <w:rPr>
                <w:rFonts w:ascii="Angsana New" w:hAnsi="Angsana New"/>
                <w:spacing w:val="-6"/>
                <w:sz w:val="32"/>
                <w:szCs w:val="32"/>
              </w:rPr>
              <w:t>7</w:t>
            </w:r>
          </w:p>
        </w:tc>
        <w:tc>
          <w:tcPr>
            <w:tcW w:w="6120" w:type="dxa"/>
            <w:hideMark/>
          </w:tcPr>
          <w:p w14:paraId="51CA3E9D" w14:textId="77777777" w:rsidR="00221053" w:rsidRPr="00EC624E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8"/>
                <w:sz w:val="32"/>
                <w:szCs w:val="32"/>
                <w:cs/>
                <w:lang w:val="en-GB"/>
              </w:rPr>
              <w:t>การเปิดเผยข้อมูลสำหรับเครื่องมือทางการเงิน</w:t>
            </w:r>
          </w:p>
        </w:tc>
      </w:tr>
      <w:tr w:rsidR="00EC624E" w:rsidRPr="00EC624E" w14:paraId="61B8DBED" w14:textId="77777777" w:rsidTr="006D73FE">
        <w:tc>
          <w:tcPr>
            <w:tcW w:w="1890" w:type="dxa"/>
            <w:hideMark/>
          </w:tcPr>
          <w:p w14:paraId="26361C8F" w14:textId="0C9B429D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C62525" w:rsidRPr="00C62525">
              <w:rPr>
                <w:rFonts w:ascii="Angsana New" w:hAnsi="Angsana New"/>
                <w:spacing w:val="-6"/>
                <w:sz w:val="32"/>
                <w:szCs w:val="32"/>
              </w:rPr>
              <w:t>9</w:t>
            </w:r>
          </w:p>
        </w:tc>
        <w:tc>
          <w:tcPr>
            <w:tcW w:w="6120" w:type="dxa"/>
            <w:hideMark/>
          </w:tcPr>
          <w:p w14:paraId="04F2627C" w14:textId="77777777" w:rsidR="00221053" w:rsidRPr="00EC624E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10"/>
                <w:sz w:val="32"/>
                <w:szCs w:val="32"/>
                <w:cs/>
                <w:lang w:val="en-GB"/>
              </w:rPr>
              <w:t>เครื่องมือทางการเงิน</w:t>
            </w:r>
          </w:p>
        </w:tc>
      </w:tr>
      <w:tr w:rsidR="00EC624E" w:rsidRPr="00EC624E" w14:paraId="4700EFB5" w14:textId="77777777" w:rsidTr="006D73FE">
        <w:tc>
          <w:tcPr>
            <w:tcW w:w="8010" w:type="dxa"/>
            <w:gridSpan w:val="2"/>
            <w:hideMark/>
          </w:tcPr>
          <w:p w14:paraId="0BDA0BBC" w14:textId="77777777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10"/>
                <w:sz w:val="32"/>
                <w:szCs w:val="32"/>
                <w:rtl/>
                <w:cs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pacing w:val="-6"/>
                <w:sz w:val="32"/>
                <w:szCs w:val="32"/>
                <w:cs/>
                <w:lang w:val="en-GB"/>
              </w:rPr>
              <w:t>การตีความมาตรฐานการรายงานทางการเงิน</w:t>
            </w:r>
          </w:p>
        </w:tc>
      </w:tr>
      <w:tr w:rsidR="00EC624E" w:rsidRPr="00EC624E" w14:paraId="35CD134B" w14:textId="77777777" w:rsidTr="006D73FE">
        <w:tc>
          <w:tcPr>
            <w:tcW w:w="1890" w:type="dxa"/>
            <w:hideMark/>
          </w:tcPr>
          <w:p w14:paraId="09F8C661" w14:textId="32B66FF6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rtl/>
                <w:cs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C62525" w:rsidRPr="00C62525">
              <w:rPr>
                <w:rFonts w:ascii="Angsana New" w:hAnsi="Angsana New"/>
                <w:spacing w:val="-6"/>
                <w:sz w:val="32"/>
                <w:szCs w:val="32"/>
              </w:rPr>
              <w:t>16</w:t>
            </w:r>
          </w:p>
        </w:tc>
        <w:tc>
          <w:tcPr>
            <w:tcW w:w="6120" w:type="dxa"/>
            <w:hideMark/>
          </w:tcPr>
          <w:p w14:paraId="27DF1FA0" w14:textId="77777777" w:rsidR="00221053" w:rsidRPr="00EC624E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EC624E" w:rsidRPr="00EC624E" w14:paraId="7D194C7C" w14:textId="77777777" w:rsidTr="006D73FE">
        <w:tc>
          <w:tcPr>
            <w:tcW w:w="1890" w:type="dxa"/>
            <w:hideMark/>
          </w:tcPr>
          <w:p w14:paraId="1769F9BE" w14:textId="1952F09D" w:rsidR="00221053" w:rsidRPr="00EC624E" w:rsidRDefault="00221053" w:rsidP="006D73FE">
            <w:pPr>
              <w:tabs>
                <w:tab w:val="left" w:pos="1800"/>
              </w:tabs>
              <w:ind w:left="70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6"/>
                <w:sz w:val="32"/>
                <w:szCs w:val="32"/>
                <w:cs/>
                <w:lang w:val="en-GB"/>
              </w:rPr>
              <w:t xml:space="preserve">ฉบับที่ </w:t>
            </w:r>
            <w:r w:rsidR="00C62525" w:rsidRPr="00C62525">
              <w:rPr>
                <w:rFonts w:ascii="Angsana New" w:hAnsi="Angsana New"/>
                <w:spacing w:val="-6"/>
                <w:sz w:val="32"/>
                <w:szCs w:val="32"/>
              </w:rPr>
              <w:t>19</w:t>
            </w:r>
          </w:p>
        </w:tc>
        <w:tc>
          <w:tcPr>
            <w:tcW w:w="6120" w:type="dxa"/>
            <w:hideMark/>
          </w:tcPr>
          <w:p w14:paraId="579EAB2A" w14:textId="77777777" w:rsidR="00221053" w:rsidRPr="00EC624E" w:rsidRDefault="00221053" w:rsidP="006D73FE">
            <w:pPr>
              <w:tabs>
                <w:tab w:val="left" w:pos="1800"/>
              </w:tabs>
              <w:ind w:left="47"/>
              <w:jc w:val="thaiDistribute"/>
              <w:rPr>
                <w:rFonts w:ascii="Angsana New" w:hAnsi="Angsana New"/>
                <w:spacing w:val="-8"/>
                <w:sz w:val="32"/>
                <w:szCs w:val="32"/>
                <w:lang w:val="en-GB"/>
              </w:rPr>
            </w:pPr>
            <w:r w:rsidRPr="00EC624E">
              <w:rPr>
                <w:rFonts w:ascii="Angsana New" w:hAnsi="Angsana New"/>
                <w:spacing w:val="-10"/>
                <w:sz w:val="32"/>
                <w:szCs w:val="32"/>
                <w:cs/>
                <w:lang w:val="en-GB"/>
              </w:rPr>
              <w:t>การชำระหนี้สินทางการเงินด้วยตราสารทุน</w:t>
            </w:r>
          </w:p>
        </w:tc>
      </w:tr>
    </w:tbl>
    <w:p w14:paraId="4E983645" w14:textId="77777777" w:rsidR="00221053" w:rsidRPr="00EC624E" w:rsidRDefault="00221053" w:rsidP="006D73FE">
      <w:pPr>
        <w:tabs>
          <w:tab w:val="left" w:pos="1260"/>
        </w:tabs>
        <w:spacing w:before="240" w:after="240"/>
        <w:ind w:left="1260" w:hanging="547"/>
        <w:jc w:val="thaiDistribute"/>
        <w:rPr>
          <w:rFonts w:ascii="Angsana New" w:hAnsi="Angsana New"/>
          <w:sz w:val="32"/>
          <w:szCs w:val="32"/>
          <w:lang w:val="en-GB"/>
        </w:rPr>
      </w:pPr>
      <w:r w:rsidRPr="00EC624E">
        <w:rPr>
          <w:rFonts w:ascii="Angsana New" w:hAnsi="Angsana New"/>
          <w:sz w:val="32"/>
          <w:szCs w:val="32"/>
          <w:cs/>
          <w:lang w:val="en-GB"/>
        </w:rPr>
        <w:tab/>
        <w:t>มาตรฐานกลุ่มดังกล่าวข้างต้น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Pr="00EC624E">
        <w:rPr>
          <w:rFonts w:ascii="Angsana New" w:hAnsi="Angsana New"/>
          <w:sz w:val="32"/>
          <w:szCs w:val="32"/>
          <w:lang w:val="en-GB"/>
        </w:rPr>
        <w:t xml:space="preserve">Business Model) </w:t>
      </w:r>
      <w:r w:rsidRPr="00EC624E">
        <w:rPr>
          <w:rFonts w:ascii="Angsana New" w:hAnsi="Angsana New"/>
          <w:sz w:val="32"/>
          <w:szCs w:val="32"/>
          <w:cs/>
          <w:lang w:val="en-GB"/>
        </w:rPr>
        <w:t xml:space="preserve"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</w:t>
      </w:r>
    </w:p>
    <w:p w14:paraId="7832A752" w14:textId="77777777" w:rsidR="006D73FE" w:rsidRDefault="006D73FE">
      <w:pPr>
        <w:rPr>
          <w:rFonts w:ascii="Angsana New" w:hAnsi="Angsana New"/>
          <w:sz w:val="32"/>
          <w:szCs w:val="32"/>
          <w:u w:val="single"/>
          <w:cs/>
          <w:lang w:val="en-GB"/>
        </w:rPr>
      </w:pPr>
      <w:r>
        <w:rPr>
          <w:rFonts w:ascii="Angsana New" w:hAnsi="Angsana New"/>
          <w:sz w:val="32"/>
          <w:szCs w:val="32"/>
          <w:u w:val="single"/>
          <w:cs/>
          <w:lang w:val="en-GB"/>
        </w:rPr>
        <w:br w:type="page"/>
      </w:r>
    </w:p>
    <w:p w14:paraId="42E2EE8A" w14:textId="5535E6C8" w:rsidR="00221053" w:rsidRPr="00EC624E" w:rsidRDefault="00221053" w:rsidP="006D73FE">
      <w:pPr>
        <w:tabs>
          <w:tab w:val="left" w:pos="1260"/>
        </w:tabs>
        <w:spacing w:after="120" w:line="420" w:lineRule="exact"/>
        <w:ind w:left="1267"/>
        <w:jc w:val="thaiDistribute"/>
        <w:rPr>
          <w:rFonts w:ascii="Angsana New" w:hAnsi="Angsana New"/>
          <w:sz w:val="32"/>
          <w:szCs w:val="32"/>
          <w:u w:val="single"/>
          <w:lang w:val="en-GB"/>
        </w:rPr>
      </w:pPr>
      <w:r w:rsidRPr="00EC624E">
        <w:rPr>
          <w:rFonts w:ascii="Angsana New" w:hAnsi="Angsana New" w:hint="cs"/>
          <w:sz w:val="32"/>
          <w:szCs w:val="32"/>
          <w:u w:val="single"/>
          <w:cs/>
          <w:lang w:val="en-GB"/>
        </w:rPr>
        <w:lastRenderedPageBreak/>
        <w:t xml:space="preserve">มาตรฐานการรายงานทางการเงิน ฉบับที่ </w:t>
      </w:r>
      <w:r w:rsidR="00C62525" w:rsidRPr="00C62525">
        <w:rPr>
          <w:rFonts w:ascii="Angsana New" w:hAnsi="Angsana New"/>
          <w:sz w:val="32"/>
          <w:szCs w:val="32"/>
          <w:u w:val="single"/>
        </w:rPr>
        <w:t>16</w:t>
      </w:r>
      <w:r w:rsidRPr="00EC624E">
        <w:rPr>
          <w:rFonts w:ascii="Angsana New" w:hAnsi="Angsana New" w:hint="cs"/>
          <w:sz w:val="32"/>
          <w:szCs w:val="32"/>
          <w:u w:val="single"/>
          <w:cs/>
          <w:lang w:val="en-GB"/>
        </w:rPr>
        <w:t xml:space="preserve"> เรื่อง สัญญาเช่า</w:t>
      </w:r>
      <w:r w:rsidRPr="00EC624E">
        <w:rPr>
          <w:rFonts w:ascii="Angsana New" w:hAnsi="Angsana New"/>
          <w:sz w:val="32"/>
          <w:szCs w:val="32"/>
          <w:u w:val="single"/>
          <w:lang w:val="en-GB"/>
        </w:rPr>
        <w:t xml:space="preserve"> (“TFRS </w:t>
      </w:r>
      <w:r w:rsidR="00C62525" w:rsidRPr="00C62525">
        <w:rPr>
          <w:rFonts w:ascii="Angsana New" w:hAnsi="Angsana New"/>
          <w:sz w:val="32"/>
          <w:szCs w:val="32"/>
          <w:u w:val="single"/>
        </w:rPr>
        <w:t>16</w:t>
      </w:r>
      <w:r w:rsidRPr="00EC624E">
        <w:rPr>
          <w:rFonts w:ascii="Angsana New" w:hAnsi="Angsana New"/>
          <w:sz w:val="32"/>
          <w:szCs w:val="32"/>
          <w:u w:val="single"/>
          <w:lang w:val="en-GB"/>
        </w:rPr>
        <w:t>”)</w:t>
      </w:r>
    </w:p>
    <w:p w14:paraId="16E60338" w14:textId="4AD6D277" w:rsidR="00221053" w:rsidRPr="00EC624E" w:rsidRDefault="00221053" w:rsidP="006D73FE">
      <w:pPr>
        <w:spacing w:before="120" w:after="120" w:line="420" w:lineRule="exact"/>
        <w:ind w:left="1260"/>
        <w:jc w:val="thaiDistribute"/>
        <w:rPr>
          <w:rFonts w:ascii="Angsana New" w:hAnsi="Angsana New"/>
          <w:sz w:val="32"/>
          <w:szCs w:val="32"/>
          <w:lang w:val="en-GB"/>
        </w:rPr>
      </w:pPr>
      <w:r w:rsidRPr="00EC624E">
        <w:rPr>
          <w:rFonts w:ascii="Angsana New" w:hAnsi="Angsana New"/>
          <w:spacing w:val="-2"/>
          <w:sz w:val="32"/>
          <w:szCs w:val="32"/>
          <w:lang w:val="en-GB"/>
        </w:rPr>
        <w:t xml:space="preserve">TFRS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16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กำหนดหลักการ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สำหรับการระบุสัญญาเช่าและวิธีปฏิบัติในงบการเงินทั้งทางด้านผู้เช่าและผู้ให้เช่า</w:t>
      </w:r>
      <w:r w:rsidRPr="00EC624E">
        <w:rPr>
          <w:rFonts w:ascii="Angsana New" w:hAnsi="Angsana New"/>
          <w:spacing w:val="-2"/>
          <w:sz w:val="32"/>
          <w:szCs w:val="32"/>
          <w:lang w:val="en-GB"/>
        </w:rPr>
        <w:t xml:space="preserve"> 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ซึ่ง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>นำมาใช้แทนมาตรฐานและการตีความมาตรฐานที่</w:t>
      </w:r>
      <w:r w:rsidRPr="00EC624E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เกี่ยวข้องกับเรื่องสัญญาเช่า ได้แก่ มาตรฐานการบัญชี ฉบับที่ </w:t>
      </w:r>
      <w:r w:rsidR="00C62525" w:rsidRPr="00C62525">
        <w:rPr>
          <w:rFonts w:ascii="Angsana New" w:hAnsi="Angsana New"/>
          <w:spacing w:val="-4"/>
          <w:sz w:val="32"/>
          <w:szCs w:val="32"/>
        </w:rPr>
        <w:t>17</w:t>
      </w:r>
      <w:r w:rsidRPr="00EC624E">
        <w:rPr>
          <w:rFonts w:ascii="Angsana New" w:hAnsi="Angsana New"/>
          <w:spacing w:val="-4"/>
          <w:sz w:val="32"/>
          <w:szCs w:val="32"/>
          <w:lang w:val="en-GB"/>
        </w:rPr>
        <w:t xml:space="preserve"> </w:t>
      </w:r>
      <w:r w:rsidRPr="00EC624E">
        <w:rPr>
          <w:rFonts w:ascii="Angsana New" w:hAnsi="Angsana New"/>
          <w:spacing w:val="-4"/>
          <w:sz w:val="32"/>
          <w:szCs w:val="32"/>
          <w:cs/>
          <w:lang w:val="en-GB"/>
        </w:rPr>
        <w:t>เรื่อง สัญญา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 xml:space="preserve">เช่า การตีความมาตรฐานการบัญชี ฉบับที่ </w:t>
      </w:r>
      <w:r w:rsidR="00C62525" w:rsidRPr="00C62525">
        <w:rPr>
          <w:rFonts w:ascii="Angsana New" w:hAnsi="Angsana New"/>
          <w:sz w:val="32"/>
          <w:szCs w:val="32"/>
        </w:rPr>
        <w:t>15</w:t>
      </w:r>
      <w:r w:rsidRPr="00EC624E">
        <w:rPr>
          <w:rFonts w:ascii="Angsana New" w:hAnsi="Angsana New"/>
          <w:sz w:val="32"/>
          <w:szCs w:val="32"/>
          <w:lang w:val="en-GB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>เรื่อง สัญญาเช่าดำเนินงาน</w:t>
      </w:r>
      <w:r w:rsidRPr="00EC624E">
        <w:rPr>
          <w:rFonts w:ascii="Angsana New" w:hAnsi="Angsana New"/>
          <w:sz w:val="32"/>
          <w:szCs w:val="32"/>
          <w:lang w:val="en-GB"/>
        </w:rPr>
        <w:t xml:space="preserve"> - 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 xml:space="preserve">สิ่งจูงใจที่ให้แก่ผู้เช่า การตีความมาตรฐานการบัญชี ฉบับที่ </w:t>
      </w:r>
      <w:r w:rsidR="00C62525" w:rsidRPr="00C62525">
        <w:rPr>
          <w:rFonts w:ascii="Angsana New" w:hAnsi="Angsana New"/>
          <w:sz w:val="32"/>
          <w:szCs w:val="32"/>
        </w:rPr>
        <w:t>27</w:t>
      </w:r>
      <w:r w:rsidRPr="00EC624E">
        <w:rPr>
          <w:rFonts w:ascii="Angsana New" w:hAnsi="Angsana New"/>
          <w:sz w:val="32"/>
          <w:szCs w:val="32"/>
          <w:lang w:val="en-GB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 xml:space="preserve">เรื่อง การประเมินเนื้อหาสัญญาเช่าที่ทำขึ้นตามรูปแบบกฎหมาย และการตีความมาตรฐานการรายงานทางการเงิน ฉบับที่ </w:t>
      </w:r>
      <w:r w:rsidR="00C62525" w:rsidRPr="00C62525">
        <w:rPr>
          <w:rFonts w:ascii="Angsana New" w:hAnsi="Angsana New"/>
          <w:sz w:val="32"/>
          <w:szCs w:val="32"/>
        </w:rPr>
        <w:t>4</w:t>
      </w:r>
      <w:r w:rsidRPr="00EC624E">
        <w:rPr>
          <w:rFonts w:ascii="Angsana New" w:hAnsi="Angsana New"/>
          <w:sz w:val="32"/>
          <w:szCs w:val="32"/>
          <w:lang w:val="en-GB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>เรื่อง</w:t>
      </w:r>
      <w:r w:rsidRPr="00EC624E">
        <w:rPr>
          <w:rFonts w:ascii="Angsana New" w:hAnsi="Angsana New"/>
          <w:sz w:val="32"/>
          <w:szCs w:val="32"/>
          <w:lang w:val="en-GB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  <w:lang w:val="en-GB"/>
        </w:rPr>
        <w:t>การประเมินว่าข้อตกลงประกอบด้วยสัญญาเช่าหรือไม่</w:t>
      </w:r>
    </w:p>
    <w:p w14:paraId="7172671B" w14:textId="77777777" w:rsidR="00B7271D" w:rsidRPr="00B7271D" w:rsidRDefault="00B7271D" w:rsidP="00B825E1">
      <w:pPr>
        <w:pStyle w:val="ListParagraph"/>
        <w:numPr>
          <w:ilvl w:val="0"/>
          <w:numId w:val="18"/>
        </w:numPr>
        <w:tabs>
          <w:tab w:val="left" w:pos="1980"/>
        </w:tabs>
        <w:spacing w:before="120" w:after="120" w:line="420" w:lineRule="exact"/>
        <w:ind w:left="1080" w:firstLine="54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>ผลกระทบของคำนิยามใหม่ของสัญญาเช่า</w:t>
      </w:r>
    </w:p>
    <w:p w14:paraId="4CEA6434" w14:textId="7C5C5CB3" w:rsidR="00B7271D" w:rsidRPr="00B7271D" w:rsidRDefault="00B7271D" w:rsidP="00B825E1">
      <w:pPr>
        <w:spacing w:before="120" w:after="120" w:line="420" w:lineRule="exact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การเปลี่ยนแปลงคำนิยามของสัญญาเช่าส่วนมากเกี่ยวข้องกับหลักการควบคุม </w:t>
      </w:r>
      <w:r w:rsidRPr="00B7271D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16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กำหนด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หลักการว่าสัญญาเป็นสัญญาเช่าหรือประกอบด้วยสัญญาเช่าหรือไม่ โดยลูกค้า</w:t>
      </w:r>
      <w:r w:rsidR="00B825E1">
        <w:rPr>
          <w:rFonts w:ascii="Angsana New" w:hAnsi="Angsana New"/>
          <w:spacing w:val="-6"/>
          <w:sz w:val="32"/>
          <w:szCs w:val="32"/>
          <w:cs/>
        </w:rPr>
        <w:br/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มีสิทธิ</w:t>
      </w:r>
      <w:r w:rsidR="0095506A">
        <w:rPr>
          <w:rFonts w:ascii="Angsana New" w:hAnsi="Angsana New"/>
          <w:spacing w:val="-6"/>
          <w:sz w:val="32"/>
          <w:szCs w:val="32"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ในการควบคุม</w:t>
      </w:r>
      <w:r w:rsidRPr="003B21E9">
        <w:rPr>
          <w:rFonts w:ascii="Angsana New" w:hAnsi="Angsana New" w:hint="cs"/>
          <w:spacing w:val="-10"/>
          <w:sz w:val="32"/>
          <w:szCs w:val="32"/>
          <w:cs/>
        </w:rPr>
        <w:t>การใช้สินทรัพย์ที่ระบุสำหรับช่วงเวลาหนึ่งเพื่อการแลกเปลี่ยนกับ</w:t>
      </w:r>
      <w:r w:rsidR="00B825E1">
        <w:rPr>
          <w:rFonts w:ascii="Angsana New" w:hAnsi="Angsana New"/>
          <w:spacing w:val="-10"/>
          <w:sz w:val="32"/>
          <w:szCs w:val="32"/>
          <w:cs/>
        </w:rPr>
        <w:br/>
      </w:r>
      <w:r w:rsidRPr="00B825E1">
        <w:rPr>
          <w:rFonts w:ascii="Angsana New" w:hAnsi="Angsana New" w:hint="cs"/>
          <w:spacing w:val="-6"/>
          <w:sz w:val="32"/>
          <w:szCs w:val="32"/>
          <w:cs/>
        </w:rPr>
        <w:t xml:space="preserve">สิ่งตอบแทน ซึ่งแตกต่างกับหลักการ </w:t>
      </w:r>
      <w:r w:rsidRPr="00B825E1">
        <w:rPr>
          <w:rFonts w:ascii="Angsana New" w:hAnsi="Angsana New"/>
          <w:spacing w:val="-6"/>
          <w:sz w:val="32"/>
          <w:szCs w:val="32"/>
        </w:rPr>
        <w:t>“</w:t>
      </w:r>
      <w:r w:rsidRPr="00B825E1">
        <w:rPr>
          <w:rFonts w:ascii="Angsana New" w:hAnsi="Angsana New" w:hint="cs"/>
          <w:spacing w:val="-6"/>
          <w:sz w:val="32"/>
          <w:szCs w:val="32"/>
          <w:cs/>
        </w:rPr>
        <w:t>ความเสี่ยงและผลตอบแทน</w:t>
      </w:r>
      <w:r w:rsidRPr="00B825E1">
        <w:rPr>
          <w:rFonts w:ascii="Angsana New" w:hAnsi="Angsana New"/>
          <w:spacing w:val="-6"/>
          <w:sz w:val="32"/>
          <w:szCs w:val="32"/>
        </w:rPr>
        <w:t>”</w:t>
      </w:r>
      <w:r w:rsidRPr="00B825E1">
        <w:rPr>
          <w:rFonts w:ascii="Angsana New" w:hAnsi="Angsana New" w:hint="cs"/>
          <w:spacing w:val="-6"/>
          <w:sz w:val="32"/>
          <w:szCs w:val="32"/>
          <w:cs/>
        </w:rPr>
        <w:t xml:space="preserve"> ตามมาตรฐานการบัญชี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ฉบับที่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17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เรื่อง </w:t>
      </w:r>
      <w:r w:rsidRPr="0095506A">
        <w:rPr>
          <w:rFonts w:ascii="Angsana New" w:hAnsi="Angsana New" w:hint="cs"/>
          <w:spacing w:val="-12"/>
          <w:sz w:val="32"/>
          <w:szCs w:val="32"/>
          <w:cs/>
        </w:rPr>
        <w:t xml:space="preserve">สัญญาเช่า </w:t>
      </w:r>
      <w:r w:rsidRPr="0095506A">
        <w:rPr>
          <w:rFonts w:ascii="Angsana New" w:hAnsi="Angsana New"/>
          <w:spacing w:val="-12"/>
          <w:sz w:val="32"/>
          <w:szCs w:val="32"/>
        </w:rPr>
        <w:t xml:space="preserve">(“TAS </w:t>
      </w:r>
      <w:r w:rsidR="00C62525" w:rsidRPr="00C62525">
        <w:rPr>
          <w:rFonts w:ascii="Angsana New" w:hAnsi="Angsana New"/>
          <w:spacing w:val="-12"/>
          <w:sz w:val="32"/>
          <w:szCs w:val="32"/>
        </w:rPr>
        <w:t>17</w:t>
      </w:r>
      <w:r w:rsidRPr="0095506A">
        <w:rPr>
          <w:rFonts w:ascii="Angsana New" w:hAnsi="Angsana New"/>
          <w:spacing w:val="-12"/>
          <w:sz w:val="32"/>
          <w:szCs w:val="32"/>
        </w:rPr>
        <w:t xml:space="preserve">”) </w:t>
      </w:r>
      <w:r w:rsidRPr="0095506A">
        <w:rPr>
          <w:rFonts w:ascii="Angsana New" w:hAnsi="Angsana New" w:hint="cs"/>
          <w:spacing w:val="-12"/>
          <w:sz w:val="32"/>
          <w:szCs w:val="32"/>
          <w:cs/>
        </w:rPr>
        <w:t xml:space="preserve">และการตีความมาตรฐานการรายงานทางการเงิน </w:t>
      </w:r>
      <w:r w:rsidR="00B825E1">
        <w:rPr>
          <w:rFonts w:ascii="Angsana New" w:hAnsi="Angsana New"/>
          <w:spacing w:val="-12"/>
          <w:sz w:val="32"/>
          <w:szCs w:val="32"/>
          <w:cs/>
        </w:rPr>
        <w:br/>
      </w:r>
      <w:r w:rsidRPr="0095506A">
        <w:rPr>
          <w:rFonts w:ascii="Angsana New" w:hAnsi="Angsana New" w:hint="cs"/>
          <w:spacing w:val="-12"/>
          <w:sz w:val="32"/>
          <w:szCs w:val="32"/>
          <w:cs/>
        </w:rPr>
        <w:t xml:space="preserve">ฉบับที่ </w:t>
      </w:r>
      <w:r w:rsidR="00C62525" w:rsidRPr="00C62525">
        <w:rPr>
          <w:rFonts w:ascii="Angsana New" w:hAnsi="Angsana New"/>
          <w:spacing w:val="-12"/>
          <w:sz w:val="32"/>
          <w:szCs w:val="32"/>
        </w:rPr>
        <w:t>4</w:t>
      </w:r>
      <w:r w:rsidRPr="0095506A">
        <w:rPr>
          <w:rFonts w:ascii="Angsana New" w:hAnsi="Angsana New"/>
          <w:spacing w:val="-12"/>
          <w:sz w:val="32"/>
          <w:szCs w:val="32"/>
        </w:rPr>
        <w:t xml:space="preserve"> </w:t>
      </w:r>
      <w:r w:rsidRPr="0095506A">
        <w:rPr>
          <w:rFonts w:ascii="Angsana New" w:hAnsi="Angsana New" w:hint="cs"/>
          <w:spacing w:val="-12"/>
          <w:sz w:val="32"/>
          <w:szCs w:val="32"/>
          <w:cs/>
        </w:rPr>
        <w:t>เรื่อง</w:t>
      </w:r>
      <w:r w:rsidRPr="0095506A">
        <w:rPr>
          <w:rFonts w:ascii="Angsana New" w:hAnsi="Angsana New"/>
          <w:spacing w:val="-12"/>
          <w:sz w:val="32"/>
          <w:szCs w:val="32"/>
        </w:rPr>
        <w:t xml:space="preserve"> </w:t>
      </w:r>
      <w:r w:rsidRPr="0095506A">
        <w:rPr>
          <w:rFonts w:ascii="Angsana New" w:hAnsi="Angsana New" w:hint="cs"/>
          <w:spacing w:val="-12"/>
          <w:sz w:val="32"/>
          <w:szCs w:val="32"/>
          <w:cs/>
        </w:rPr>
        <w:t>การประเมินว่า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ข้อตกลงประกอบด้วยสัญญาเช่าหรือไม่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(“TFRIC </w:t>
      </w:r>
      <w:r w:rsidR="00C62525" w:rsidRPr="00C62525">
        <w:rPr>
          <w:rFonts w:ascii="Angsana New" w:hAnsi="Angsana New"/>
          <w:spacing w:val="-2"/>
          <w:sz w:val="32"/>
          <w:szCs w:val="32"/>
        </w:rPr>
        <w:t>4</w:t>
      </w:r>
      <w:r w:rsidRPr="00B7271D">
        <w:rPr>
          <w:rFonts w:ascii="Angsana New" w:hAnsi="Angsana New"/>
          <w:spacing w:val="-2"/>
          <w:sz w:val="32"/>
          <w:szCs w:val="32"/>
        </w:rPr>
        <w:t>”)</w:t>
      </w:r>
    </w:p>
    <w:p w14:paraId="57130039" w14:textId="399BF4D3" w:rsidR="00B7271D" w:rsidRDefault="00B7271D" w:rsidP="00B825E1">
      <w:pPr>
        <w:spacing w:before="120" w:after="120" w:line="420" w:lineRule="exact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3B21E9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นำคำนิยามของสัญญาเช่าและแนวทางที่เกี่ยวข้องมาถือปฏิบัติตาม</w:t>
      </w:r>
      <w:r w:rsidRPr="003B21E9">
        <w:rPr>
          <w:rFonts w:ascii="Angsana New" w:hAnsi="Angsana New"/>
          <w:spacing w:val="-6"/>
          <w:sz w:val="32"/>
          <w:szCs w:val="32"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C62525" w:rsidRPr="00C62525">
        <w:rPr>
          <w:rFonts w:ascii="Angsana New" w:hAnsi="Angsana New"/>
          <w:spacing w:val="-6"/>
          <w:sz w:val="32"/>
          <w:szCs w:val="32"/>
        </w:rPr>
        <w:t>16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 xml:space="preserve"> กับสัญญาเช่า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ทุกสัญญาที่เข้าทำสัญญาหรือเปลี่ยนแปลงในหรือหลังวันที่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มกราคม </w:t>
      </w:r>
      <w:r w:rsidR="00C62525" w:rsidRPr="00C62525">
        <w:rPr>
          <w:rFonts w:ascii="Angsana New" w:hAnsi="Angsana New"/>
          <w:spacing w:val="-2"/>
          <w:sz w:val="32"/>
          <w:szCs w:val="32"/>
        </w:rPr>
        <w:t>2563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(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ไม่ว่าจะเป็นทั้งทาง</w:t>
      </w:r>
      <w:r w:rsidRPr="00B7271D">
        <w:rPr>
          <w:rFonts w:ascii="Angsana New" w:hAnsi="Angsana New" w:hint="cs"/>
          <w:spacing w:val="6"/>
          <w:sz w:val="32"/>
          <w:szCs w:val="32"/>
          <w:cs/>
        </w:rPr>
        <w:t>ฝั่งผู้ให้เช่าหรือจะเป็นการเช่าตามสัญญาเช่า</w:t>
      </w:r>
      <w:r w:rsidRPr="00B7271D">
        <w:rPr>
          <w:rFonts w:ascii="Angsana New" w:hAnsi="Angsana New"/>
          <w:spacing w:val="6"/>
          <w:sz w:val="32"/>
          <w:szCs w:val="32"/>
        </w:rPr>
        <w:t>)</w:t>
      </w:r>
      <w:r w:rsidRPr="00B7271D">
        <w:rPr>
          <w:rFonts w:ascii="Angsana New" w:hAnsi="Angsana New" w:hint="cs"/>
          <w:spacing w:val="6"/>
          <w:sz w:val="32"/>
          <w:szCs w:val="32"/>
          <w:cs/>
        </w:rPr>
        <w:t xml:space="preserve"> ในการนำ</w:t>
      </w:r>
      <w:r w:rsidRPr="00B7271D">
        <w:rPr>
          <w:rFonts w:ascii="Angsana New" w:hAnsi="Angsana New"/>
          <w:spacing w:val="6"/>
          <w:sz w:val="32"/>
          <w:szCs w:val="32"/>
        </w:rPr>
        <w:t xml:space="preserve"> </w:t>
      </w:r>
      <w:r w:rsidRPr="00B7271D">
        <w:rPr>
          <w:rFonts w:ascii="Angsana New" w:hAnsi="Angsana New" w:hint="cs"/>
          <w:spacing w:val="6"/>
          <w:sz w:val="32"/>
          <w:szCs w:val="32"/>
        </w:rPr>
        <w:t xml:space="preserve">TFRS </w:t>
      </w:r>
      <w:r w:rsidR="00C62525" w:rsidRPr="00C62525">
        <w:rPr>
          <w:rFonts w:ascii="Angsana New" w:hAnsi="Angsana New"/>
          <w:spacing w:val="6"/>
          <w:sz w:val="32"/>
          <w:szCs w:val="32"/>
        </w:rPr>
        <w:t>16</w:t>
      </w:r>
      <w:r w:rsidRPr="00B7271D">
        <w:rPr>
          <w:rFonts w:ascii="Angsana New" w:hAnsi="Angsana New" w:hint="cs"/>
          <w:spacing w:val="6"/>
          <w:sz w:val="32"/>
          <w:szCs w:val="32"/>
          <w:cs/>
        </w:rPr>
        <w:t xml:space="preserve"> มาปฏิบัติใช้ครั้งแรก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ปฏิบัติตามคำนิยามใหม่ตาม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16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จะไม่เปลี่ยนแปลงขอบเขตของสัญญาที่เข้าเงื่อนไขตามคำนิยามของสัญญาเช่าของ</w:t>
      </w:r>
      <w:r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อย่างเป็นสาระสำคัญ</w:t>
      </w:r>
    </w:p>
    <w:p w14:paraId="445399F5" w14:textId="77777777" w:rsidR="00B7271D" w:rsidRPr="00B7271D" w:rsidRDefault="00B7271D" w:rsidP="00B825E1">
      <w:pPr>
        <w:pStyle w:val="ListParagraph"/>
        <w:numPr>
          <w:ilvl w:val="0"/>
          <w:numId w:val="18"/>
        </w:numPr>
        <w:tabs>
          <w:tab w:val="left" w:pos="1980"/>
        </w:tabs>
        <w:spacing w:before="120" w:after="120"/>
        <w:ind w:left="1080" w:firstLine="54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B7271D">
        <w:rPr>
          <w:rFonts w:ascii="Angsana New" w:eastAsia="Times New Roman" w:hAnsi="Angsana New"/>
          <w:spacing w:val="-2"/>
          <w:sz w:val="32"/>
          <w:szCs w:val="32"/>
          <w:cs/>
        </w:rPr>
        <w:t>ผลกระทบต่อการบัญชี</w:t>
      </w: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>ด้าน</w:t>
      </w:r>
      <w:r w:rsidRPr="00B7271D">
        <w:rPr>
          <w:rFonts w:ascii="Angsana New" w:eastAsia="Times New Roman" w:hAnsi="Angsana New"/>
          <w:spacing w:val="-2"/>
          <w:sz w:val="32"/>
          <w:szCs w:val="32"/>
          <w:cs/>
        </w:rPr>
        <w:t>ผู้เช่า</w:t>
      </w:r>
    </w:p>
    <w:p w14:paraId="56462AA3" w14:textId="77777777" w:rsidR="00B7271D" w:rsidRPr="00B7271D" w:rsidRDefault="00B7271D" w:rsidP="00B825E1">
      <w:pPr>
        <w:spacing w:before="120" w:after="120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  <w:cs/>
        </w:rPr>
        <w:t>สัญญาเช่าที่ก่อนหน้าจัดประเภทเป็น</w:t>
      </w:r>
      <w:r w:rsidRPr="0095506A">
        <w:rPr>
          <w:rFonts w:ascii="Angsana New" w:hAnsi="Angsana New" w:hint="cs"/>
          <w:spacing w:val="6"/>
          <w:sz w:val="32"/>
          <w:szCs w:val="32"/>
          <w:cs/>
        </w:rPr>
        <w:t>สัญญา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เช่าดำเนินงาน</w:t>
      </w:r>
    </w:p>
    <w:p w14:paraId="5CDE98DD" w14:textId="546A5457" w:rsidR="00B7271D" w:rsidRPr="00B7271D" w:rsidRDefault="00B7271D" w:rsidP="00B825E1">
      <w:pPr>
        <w:spacing w:before="120" w:after="120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16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เปลี่ยนแปลงการบันทึกบัญชีของ</w:t>
      </w:r>
      <w:r w:rsidR="00572EC2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572EC2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สำหรับสัญญาเช่าที่ก่อนหน้าถูก</w:t>
      </w:r>
      <w:r w:rsidRPr="00B825E1">
        <w:rPr>
          <w:rFonts w:ascii="Angsana New" w:hAnsi="Angsana New" w:hint="cs"/>
          <w:spacing w:val="-10"/>
          <w:sz w:val="32"/>
          <w:szCs w:val="32"/>
          <w:cs/>
        </w:rPr>
        <w:t xml:space="preserve">จัดประเภทเป็นสัญญาเช่าดำเนินงานตาม </w:t>
      </w:r>
      <w:r w:rsidRPr="00B825E1">
        <w:rPr>
          <w:rFonts w:ascii="Angsana New" w:hAnsi="Angsana New"/>
          <w:spacing w:val="-10"/>
          <w:sz w:val="32"/>
          <w:szCs w:val="32"/>
        </w:rPr>
        <w:t xml:space="preserve">TAS </w:t>
      </w:r>
      <w:r w:rsidR="00C62525" w:rsidRPr="00B825E1">
        <w:rPr>
          <w:rFonts w:ascii="Angsana New" w:hAnsi="Angsana New"/>
          <w:spacing w:val="-10"/>
          <w:sz w:val="32"/>
          <w:szCs w:val="32"/>
        </w:rPr>
        <w:t>17</w:t>
      </w:r>
      <w:r w:rsidRPr="00B825E1">
        <w:rPr>
          <w:rFonts w:ascii="Angsana New" w:hAnsi="Angsana New" w:hint="cs"/>
          <w:spacing w:val="-10"/>
          <w:sz w:val="32"/>
          <w:szCs w:val="32"/>
          <w:cs/>
        </w:rPr>
        <w:t xml:space="preserve"> ซึ่งเป็นรายการนอกงบแสดงฐานะการเงิน</w:t>
      </w:r>
    </w:p>
    <w:p w14:paraId="629B3478" w14:textId="3A26EA43" w:rsidR="00B7271D" w:rsidRPr="00B7271D" w:rsidRDefault="00B7271D" w:rsidP="00B825E1">
      <w:pPr>
        <w:spacing w:before="120" w:after="120"/>
        <w:ind w:left="1980" w:firstLine="9"/>
        <w:jc w:val="thaiDistribute"/>
        <w:rPr>
          <w:rFonts w:ascii="Angsana New" w:hAnsi="Angsana New"/>
          <w:spacing w:val="-2"/>
          <w:sz w:val="32"/>
          <w:szCs w:val="32"/>
        </w:rPr>
      </w:pPr>
      <w:r w:rsidRPr="00151982">
        <w:rPr>
          <w:rFonts w:ascii="Angsana New" w:hAnsi="Angsana New" w:hint="cs"/>
          <w:spacing w:val="-6"/>
          <w:sz w:val="32"/>
          <w:szCs w:val="32"/>
          <w:cs/>
        </w:rPr>
        <w:t>การนำ</w:t>
      </w:r>
      <w:r w:rsidRPr="00151982">
        <w:rPr>
          <w:rFonts w:ascii="Angsana New" w:hAnsi="Angsana New"/>
          <w:spacing w:val="-6"/>
          <w:sz w:val="32"/>
          <w:szCs w:val="32"/>
        </w:rPr>
        <w:t xml:space="preserve"> </w:t>
      </w:r>
      <w:r w:rsidRPr="00151982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C62525" w:rsidRPr="00151982">
        <w:rPr>
          <w:rFonts w:ascii="Angsana New" w:hAnsi="Angsana New"/>
          <w:spacing w:val="-6"/>
          <w:sz w:val="32"/>
          <w:szCs w:val="32"/>
        </w:rPr>
        <w:t>16</w:t>
      </w:r>
      <w:r w:rsidRPr="00151982">
        <w:rPr>
          <w:rFonts w:ascii="Angsana New" w:hAnsi="Angsana New" w:hint="cs"/>
          <w:spacing w:val="-6"/>
          <w:sz w:val="32"/>
          <w:szCs w:val="32"/>
          <w:cs/>
        </w:rPr>
        <w:t xml:space="preserve"> มาใช้กับทุกสัญญา</w:t>
      </w:r>
      <w:r w:rsidRPr="00151982">
        <w:rPr>
          <w:rFonts w:ascii="Angsana New" w:hAnsi="Angsana New"/>
          <w:spacing w:val="-6"/>
          <w:sz w:val="32"/>
          <w:szCs w:val="32"/>
        </w:rPr>
        <w:t xml:space="preserve"> (</w:t>
      </w:r>
      <w:r w:rsidR="00151982" w:rsidRPr="00151982">
        <w:rPr>
          <w:rFonts w:ascii="Angsana New" w:hAnsi="Angsana New" w:hint="cs"/>
          <w:spacing w:val="-6"/>
          <w:sz w:val="32"/>
          <w:szCs w:val="32"/>
          <w:cs/>
        </w:rPr>
        <w:t>ยกเว้นส</w:t>
      </w:r>
      <w:r w:rsidR="00A57157">
        <w:rPr>
          <w:rFonts w:ascii="Angsana New" w:hAnsi="Angsana New" w:hint="cs"/>
          <w:spacing w:val="-6"/>
          <w:sz w:val="32"/>
          <w:szCs w:val="32"/>
          <w:cs/>
        </w:rPr>
        <w:t>ัญญาเช่าระยะสั้นและสัญญาเช่าซึ่ง</w:t>
      </w:r>
      <w:r w:rsidR="00151982" w:rsidRPr="00151982">
        <w:rPr>
          <w:rFonts w:ascii="Angsana New" w:hAnsi="Angsana New" w:hint="cs"/>
          <w:spacing w:val="-6"/>
          <w:sz w:val="32"/>
          <w:szCs w:val="32"/>
          <w:cs/>
        </w:rPr>
        <w:t>สินทรัพย์</w:t>
      </w:r>
      <w:r w:rsidR="00151982">
        <w:rPr>
          <w:rFonts w:ascii="Angsana New" w:hAnsi="Angsana New" w:hint="cs"/>
          <w:spacing w:val="-2"/>
          <w:sz w:val="32"/>
          <w:szCs w:val="32"/>
          <w:cs/>
        </w:rPr>
        <w:t>มีมูลค่าต่ำ ตามที่อธิบายในข้อ ค.</w:t>
      </w:r>
      <w:r w:rsidRPr="00B7271D">
        <w:rPr>
          <w:rFonts w:ascii="Angsana New" w:hAnsi="Angsana New"/>
          <w:spacing w:val="-2"/>
          <w:sz w:val="32"/>
          <w:szCs w:val="32"/>
        </w:rPr>
        <w:t>)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ปฏิบัติดังนี้</w:t>
      </w:r>
    </w:p>
    <w:p w14:paraId="0208798E" w14:textId="55BD4150" w:rsidR="008E4656" w:rsidRPr="00B825E1" w:rsidRDefault="00B7271D" w:rsidP="00B825E1">
      <w:pPr>
        <w:pStyle w:val="ListParagraph"/>
        <w:numPr>
          <w:ilvl w:val="0"/>
          <w:numId w:val="24"/>
        </w:numPr>
        <w:spacing w:before="120" w:after="120"/>
        <w:ind w:left="234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B825E1">
        <w:rPr>
          <w:rFonts w:ascii="Angsana New" w:eastAsia="Times New Roman" w:hAnsi="Angsana New" w:hint="cs"/>
          <w:spacing w:val="-6"/>
          <w:sz w:val="32"/>
          <w:szCs w:val="32"/>
          <w:cs/>
        </w:rPr>
        <w:t>รับรู้สินทรัพย์สิทธิการใช้และหนี้สินตามสัญญาเช่าในงบแสดงฐานะการเงิน</w:t>
      </w:r>
      <w:r w:rsidR="002C5C65" w:rsidRPr="00B825E1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โดย</w:t>
      </w:r>
      <w:r w:rsidRPr="00B825E1">
        <w:rPr>
          <w:rFonts w:ascii="Angsana New" w:eastAsia="Times New Roman" w:hAnsi="Angsana New" w:hint="cs"/>
          <w:spacing w:val="-6"/>
          <w:sz w:val="32"/>
          <w:szCs w:val="32"/>
          <w:cs/>
        </w:rPr>
        <w:t>วัดมูลค่าเริ่มแรกด้วยมูลค่าปัจจุบันของการจ่ายชำระตามสัญญาเช่าในอนาคต สินทรัพย์สิทธิการใช้ปรับปรุงด้วยจำนวนเงินของการจ่ายชำระตามสัญญาเช่าที่จ่ายล่วงหน้าหรือค้างจ่ายตาม</w:t>
      </w:r>
      <w:r w:rsidR="002C5C65" w:rsidRPr="00B825E1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</w:t>
      </w:r>
      <w:r w:rsidRPr="00B825E1">
        <w:rPr>
          <w:rFonts w:ascii="Angsana New" w:eastAsia="Times New Roman" w:hAnsi="Angsana New" w:hint="cs"/>
          <w:spacing w:val="-6"/>
          <w:sz w:val="32"/>
          <w:szCs w:val="32"/>
        </w:rPr>
        <w:t xml:space="preserve">TFRS </w:t>
      </w:r>
      <w:r w:rsidR="00C62525" w:rsidRPr="00B825E1">
        <w:rPr>
          <w:rFonts w:ascii="Angsana New" w:eastAsia="Times New Roman" w:hAnsi="Angsana New"/>
          <w:spacing w:val="-6"/>
          <w:sz w:val="32"/>
          <w:szCs w:val="32"/>
        </w:rPr>
        <w:t>16</w:t>
      </w:r>
      <w:r w:rsidRPr="00B825E1">
        <w:rPr>
          <w:rFonts w:ascii="Angsana New" w:eastAsia="Times New Roman" w:hAnsi="Angsana New" w:hint="cs"/>
          <w:spacing w:val="-6"/>
          <w:sz w:val="32"/>
          <w:szCs w:val="32"/>
          <w:cs/>
        </w:rPr>
        <w:t xml:space="preserve"> </w:t>
      </w:r>
      <w:r w:rsidR="008E4656" w:rsidRPr="00B825E1"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6DEB8FD4" w14:textId="18855144" w:rsidR="00B7271D" w:rsidRPr="00B7271D" w:rsidRDefault="00B7271D" w:rsidP="00B825E1">
      <w:pPr>
        <w:pStyle w:val="ListParagraph"/>
        <w:numPr>
          <w:ilvl w:val="0"/>
          <w:numId w:val="24"/>
        </w:numPr>
        <w:spacing w:before="120" w:after="120"/>
        <w:ind w:left="234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lastRenderedPageBreak/>
        <w:t>รับรู้ค่าเสื่อมราคาของสินทรัพย์สิทธิการใช้และดอกเบี้ยจากหนี้สินตามสัญญาเช่า</w:t>
      </w:r>
      <w:r w:rsidR="002C5C65">
        <w:rPr>
          <w:rFonts w:ascii="Angsana New" w:eastAsia="Times New Roman" w:hAnsi="Angsana New" w:hint="cs"/>
          <w:spacing w:val="-2"/>
          <w:sz w:val="32"/>
          <w:szCs w:val="32"/>
          <w:cs/>
        </w:rPr>
        <w:t xml:space="preserve">                       </w:t>
      </w: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>ใน</w:t>
      </w:r>
      <w:r>
        <w:rPr>
          <w:rFonts w:ascii="Angsana New" w:eastAsia="Times New Roman" w:hAnsi="Angsana New" w:hint="cs"/>
          <w:spacing w:val="-2"/>
          <w:sz w:val="32"/>
          <w:szCs w:val="32"/>
          <w:cs/>
        </w:rPr>
        <w:t>งบกำไรขาดทุนเบ็ดเสร็จ</w:t>
      </w:r>
    </w:p>
    <w:p w14:paraId="00F99874" w14:textId="30866DAB" w:rsidR="00B7271D" w:rsidRPr="00B7271D" w:rsidRDefault="00B7271D" w:rsidP="00B825E1">
      <w:pPr>
        <w:pStyle w:val="ListParagraph"/>
        <w:numPr>
          <w:ilvl w:val="0"/>
          <w:numId w:val="24"/>
        </w:numPr>
        <w:spacing w:after="180"/>
        <w:ind w:left="2340"/>
        <w:contextualSpacing w:val="0"/>
        <w:jc w:val="thaiDistribute"/>
        <w:rPr>
          <w:rFonts w:ascii="Angsana New" w:eastAsia="Times New Roman" w:hAnsi="Angsana New"/>
          <w:spacing w:val="-2"/>
          <w:sz w:val="32"/>
          <w:szCs w:val="32"/>
        </w:rPr>
      </w:pP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 xml:space="preserve">แยกแสดงจำนวนเงินรวมของการจ่ายชำระเงินสดสำหรับส่วนของเงินต้น </w:t>
      </w:r>
      <w:r w:rsidRPr="00B7271D">
        <w:rPr>
          <w:rFonts w:ascii="Angsana New" w:eastAsia="Times New Roman" w:hAnsi="Angsana New"/>
          <w:spacing w:val="-2"/>
          <w:sz w:val="32"/>
          <w:szCs w:val="32"/>
        </w:rPr>
        <w:t>(</w:t>
      </w: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>จัดประเภทเป็นกิจกรรมจัดหาเงิน</w:t>
      </w:r>
      <w:r w:rsidRPr="00B7271D">
        <w:rPr>
          <w:rFonts w:ascii="Angsana New" w:eastAsia="Times New Roman" w:hAnsi="Angsana New"/>
          <w:spacing w:val="-2"/>
          <w:sz w:val="32"/>
          <w:szCs w:val="32"/>
        </w:rPr>
        <w:t>)</w:t>
      </w: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 xml:space="preserve"> และดอกเบี้ย</w:t>
      </w:r>
      <w:r w:rsidRPr="00B7271D">
        <w:rPr>
          <w:rFonts w:ascii="Angsana New" w:eastAsia="Times New Roman" w:hAnsi="Angsana New"/>
          <w:spacing w:val="-2"/>
          <w:sz w:val="32"/>
          <w:szCs w:val="32"/>
        </w:rPr>
        <w:t xml:space="preserve"> (</w:t>
      </w:r>
      <w:r w:rsidRPr="00B7271D">
        <w:rPr>
          <w:rFonts w:ascii="Angsana New" w:eastAsia="Times New Roman" w:hAnsi="Angsana New" w:hint="cs"/>
          <w:spacing w:val="-2"/>
          <w:sz w:val="32"/>
          <w:szCs w:val="32"/>
          <w:cs/>
        </w:rPr>
        <w:t>จัดประเภทเป็นกิจกรรมจัดหาเงิน</w:t>
      </w:r>
      <w:r w:rsidRPr="00B7271D">
        <w:rPr>
          <w:rFonts w:ascii="Angsana New" w:eastAsia="Times New Roman" w:hAnsi="Angsana New"/>
          <w:spacing w:val="-2"/>
          <w:sz w:val="32"/>
          <w:szCs w:val="32"/>
        </w:rPr>
        <w:t>)</w:t>
      </w:r>
      <w:r>
        <w:rPr>
          <w:rFonts w:ascii="Angsana New" w:eastAsia="Times New Roman" w:hAnsi="Angsana New" w:hint="cs"/>
          <w:spacing w:val="-2"/>
          <w:sz w:val="32"/>
          <w:szCs w:val="32"/>
          <w:cs/>
        </w:rPr>
        <w:t xml:space="preserve"> ในงบกระแสเงินสด</w:t>
      </w:r>
    </w:p>
    <w:p w14:paraId="025A44EE" w14:textId="3FBFC630" w:rsidR="00B7271D" w:rsidRPr="00B7271D" w:rsidRDefault="00B7271D" w:rsidP="00B825E1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95506A">
        <w:rPr>
          <w:rFonts w:ascii="Angsana New" w:hAnsi="Angsana New" w:hint="cs"/>
          <w:spacing w:val="-6"/>
          <w:sz w:val="32"/>
          <w:szCs w:val="32"/>
          <w:cs/>
        </w:rPr>
        <w:t xml:space="preserve">สิ่งจูงใจตามสัญญาเช่า </w:t>
      </w:r>
      <w:r w:rsidRPr="0095506A">
        <w:rPr>
          <w:rFonts w:ascii="Angsana New" w:hAnsi="Angsana New"/>
          <w:spacing w:val="-6"/>
          <w:sz w:val="32"/>
          <w:szCs w:val="32"/>
        </w:rPr>
        <w:t>(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>เช่น ระยะเวลาปลอดค่าเช่า</w:t>
      </w:r>
      <w:r w:rsidRPr="0095506A">
        <w:rPr>
          <w:rFonts w:ascii="Angsana New" w:hAnsi="Angsana New"/>
          <w:spacing w:val="-6"/>
          <w:sz w:val="32"/>
          <w:szCs w:val="32"/>
        </w:rPr>
        <w:t>)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 xml:space="preserve"> รับรู้เป็นส่วนหนึ่งของการวัดมูลค่าสินทรัพย์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สิทธิการใช้และหนี้สินตามสัญญาเช่า แม้ว่าตาม 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TAS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17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สิ่งจูงใจตามสัญญาเช่าจะรับรู้โดยนำไปลดค่าเช่าด้วยวิธีเส้นตรงตลอดอายุสัญญาเช่า</w:t>
      </w:r>
    </w:p>
    <w:p w14:paraId="5C130712" w14:textId="60DD2B31" w:rsidR="00B7271D" w:rsidRDefault="00B7271D" w:rsidP="00B825E1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95506A">
        <w:rPr>
          <w:rFonts w:ascii="Angsana New" w:hAnsi="Angsana New" w:hint="cs"/>
          <w:spacing w:val="-6"/>
          <w:sz w:val="32"/>
          <w:szCs w:val="32"/>
          <w:cs/>
        </w:rPr>
        <w:t>ภายใต้</w:t>
      </w:r>
      <w:r w:rsidRPr="0095506A">
        <w:rPr>
          <w:rFonts w:ascii="Angsana New" w:hAnsi="Angsana New"/>
          <w:spacing w:val="-6"/>
          <w:sz w:val="32"/>
          <w:szCs w:val="32"/>
        </w:rPr>
        <w:t xml:space="preserve"> </w:t>
      </w:r>
      <w:r w:rsidRPr="0095506A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C62525" w:rsidRPr="00C62525">
        <w:rPr>
          <w:rFonts w:ascii="Angsana New" w:hAnsi="Angsana New"/>
          <w:spacing w:val="-6"/>
          <w:sz w:val="32"/>
          <w:szCs w:val="32"/>
        </w:rPr>
        <w:t>16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 xml:space="preserve"> สินทรัพย์สิทธิการใช้จะถูกทดสอบการด้อยค่าตามมาตรฐานการบัญชี ฉบับที่ </w:t>
      </w:r>
      <w:r w:rsidR="00C62525" w:rsidRPr="00C62525">
        <w:rPr>
          <w:rFonts w:ascii="Angsana New" w:hAnsi="Angsana New"/>
          <w:spacing w:val="-6"/>
          <w:sz w:val="32"/>
          <w:szCs w:val="32"/>
        </w:rPr>
        <w:t>36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เรื่อง การด้อยค่าของสินทรัพย์</w:t>
      </w:r>
    </w:p>
    <w:p w14:paraId="1FCEE626" w14:textId="7E1F9535" w:rsidR="00B825E1" w:rsidRPr="00B7271D" w:rsidRDefault="00151982" w:rsidP="00151982">
      <w:pPr>
        <w:pStyle w:val="ListParagraph"/>
        <w:numPr>
          <w:ilvl w:val="0"/>
          <w:numId w:val="18"/>
        </w:numPr>
        <w:tabs>
          <w:tab w:val="left" w:pos="1980"/>
        </w:tabs>
        <w:spacing w:before="120" w:after="120"/>
        <w:ind w:left="1080" w:firstLine="540"/>
        <w:jc w:val="thaiDistribute"/>
        <w:rPr>
          <w:rFonts w:ascii="Angsana New" w:hAnsi="Angsana New"/>
          <w:spacing w:val="-2"/>
          <w:sz w:val="32"/>
          <w:szCs w:val="32"/>
        </w:rPr>
      </w:pPr>
      <w:r w:rsidRPr="00151982">
        <w:rPr>
          <w:rFonts w:ascii="Angsana New" w:eastAsia="Times New Roman" w:hAnsi="Angsana New"/>
          <w:spacing w:val="-2"/>
          <w:sz w:val="32"/>
          <w:szCs w:val="32"/>
          <w:cs/>
        </w:rPr>
        <w:t>สัญญา</w:t>
      </w:r>
      <w:r w:rsidR="00A57157">
        <w:rPr>
          <w:rFonts w:ascii="Angsana New" w:hAnsi="Angsana New"/>
          <w:spacing w:val="-2"/>
          <w:sz w:val="32"/>
          <w:szCs w:val="32"/>
          <w:cs/>
        </w:rPr>
        <w:t>เช่าระยะสั้นและสัญญาเช่าซึ่ง</w:t>
      </w:r>
      <w:r w:rsidRPr="00151982">
        <w:rPr>
          <w:rFonts w:ascii="Angsana New" w:hAnsi="Angsana New"/>
          <w:spacing w:val="-2"/>
          <w:sz w:val="32"/>
          <w:szCs w:val="32"/>
          <w:cs/>
        </w:rPr>
        <w:t>สินทรั</w:t>
      </w:r>
      <w:r>
        <w:rPr>
          <w:rFonts w:ascii="Angsana New" w:hAnsi="Angsana New"/>
          <w:spacing w:val="-2"/>
          <w:sz w:val="32"/>
          <w:szCs w:val="32"/>
          <w:cs/>
        </w:rPr>
        <w:t>พย์มีมูลค่าต่ำ</w:t>
      </w:r>
    </w:p>
    <w:p w14:paraId="080A00F9" w14:textId="2B52BCBD" w:rsidR="00B7271D" w:rsidRPr="00B7271D" w:rsidRDefault="00B7271D" w:rsidP="00151982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สำหรับสัญญาเช่าระยะสั้น </w:t>
      </w:r>
      <w:r w:rsidRPr="00B7271D">
        <w:rPr>
          <w:rFonts w:ascii="Angsana New" w:hAnsi="Angsana New"/>
          <w:spacing w:val="-2"/>
          <w:sz w:val="32"/>
          <w:szCs w:val="32"/>
        </w:rPr>
        <w:t>(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อายุสัญญาเช่า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12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เดือนหรือน้อยกว่า</w:t>
      </w:r>
      <w:r w:rsidRPr="00B7271D">
        <w:rPr>
          <w:rFonts w:ascii="Angsana New" w:hAnsi="Angsana New"/>
          <w:spacing w:val="-2"/>
          <w:sz w:val="32"/>
          <w:szCs w:val="32"/>
        </w:rPr>
        <w:t>)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และสัญญาเช่า</w:t>
      </w:r>
      <w:r w:rsidR="00151982">
        <w:rPr>
          <w:rFonts w:ascii="Angsana New" w:hAnsi="Angsana New"/>
          <w:spacing w:val="-2"/>
          <w:sz w:val="32"/>
          <w:szCs w:val="32"/>
          <w:cs/>
        </w:rPr>
        <w:br/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ซึ่งสินทรัพย์มีมูลค่าต่ำ </w:t>
      </w:r>
      <w:r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เลือกรับรู้ค่าเช่าด้วยวิธีเส้นตรง ซึ่งได้รับอนุญาตตาม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</w:rPr>
        <w:t xml:space="preserve">TFRS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16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ค่าเช่านี้แสดง</w:t>
      </w:r>
      <w:r w:rsidR="00A57157">
        <w:rPr>
          <w:rFonts w:ascii="Angsana New" w:hAnsi="Angsana New" w:hint="cs"/>
          <w:spacing w:val="-2"/>
          <w:sz w:val="32"/>
          <w:szCs w:val="32"/>
          <w:cs/>
        </w:rPr>
        <w:t>ใน</w:t>
      </w:r>
      <w:r>
        <w:rPr>
          <w:rFonts w:ascii="Angsana New" w:hAnsi="Angsana New" w:hint="cs"/>
          <w:spacing w:val="-2"/>
          <w:sz w:val="32"/>
          <w:szCs w:val="32"/>
          <w:cs/>
        </w:rPr>
        <w:t>งบกำไรขาดทุนเบ็ดเสร็จ</w:t>
      </w:r>
    </w:p>
    <w:p w14:paraId="095E03CE" w14:textId="390EA360" w:rsidR="00B7271D" w:rsidRPr="00B7271D" w:rsidRDefault="00B7271D" w:rsidP="00151982">
      <w:pPr>
        <w:spacing w:after="180"/>
        <w:ind w:left="1980"/>
        <w:jc w:val="thaiDistribute"/>
        <w:rPr>
          <w:rFonts w:ascii="Angsana New" w:hAnsi="Angsana New"/>
          <w:spacing w:val="-2"/>
          <w:sz w:val="32"/>
          <w:szCs w:val="32"/>
        </w:rPr>
      </w:pPr>
      <w:r w:rsidRPr="00151982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151982">
        <w:rPr>
          <w:rFonts w:ascii="Angsana New" w:hAnsi="Angsana New" w:hint="cs"/>
          <w:spacing w:val="-6"/>
          <w:sz w:val="32"/>
          <w:szCs w:val="32"/>
          <w:cs/>
        </w:rPr>
        <w:t>ใช้วิธีผ่อนปรนในทางปฏิบัติต่อไปนี้ สำหรับสัญญาเช่าที่ก่อนหน้าจัดประเภท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เป็นสัญญาเช่าดำเนินงานตาม 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TAS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17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</w:p>
    <w:p w14:paraId="76C4BA2B" w14:textId="5B73FF71" w:rsidR="00B7271D" w:rsidRPr="00B7271D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2"/>
          <w:sz w:val="32"/>
          <w:szCs w:val="32"/>
        </w:rPr>
        <w:t>-</w:t>
      </w:r>
      <w:r>
        <w:rPr>
          <w:rFonts w:ascii="Angsana New" w:hAnsi="Angsana New"/>
          <w:spacing w:val="-2"/>
          <w:sz w:val="32"/>
          <w:szCs w:val="32"/>
        </w:rPr>
        <w:tab/>
      </w:r>
      <w:r w:rsidR="00B7271D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B7271D" w:rsidRPr="00B7271D">
        <w:rPr>
          <w:rFonts w:ascii="Angsana New" w:hAnsi="Angsana New" w:hint="cs"/>
          <w:spacing w:val="-2"/>
          <w:sz w:val="32"/>
          <w:szCs w:val="32"/>
          <w:cs/>
        </w:rPr>
        <w:t>ใช้อัตราคิดลดอัตราเดียวสำหรับกลุ่มสัญญาเช่าที่มีลักษณะคล้ายคลึงกันอย่างสมเหตุสมผล</w:t>
      </w:r>
    </w:p>
    <w:p w14:paraId="7426F6A2" w14:textId="4C397CF0" w:rsidR="00B7271D" w:rsidRPr="00B7271D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2"/>
          <w:sz w:val="32"/>
          <w:szCs w:val="32"/>
        </w:rPr>
        <w:t>-</w:t>
      </w:r>
      <w:r>
        <w:rPr>
          <w:rFonts w:ascii="Angsana New" w:hAnsi="Angsana New"/>
          <w:spacing w:val="-2"/>
          <w:sz w:val="32"/>
          <w:szCs w:val="32"/>
        </w:rPr>
        <w:tab/>
      </w:r>
      <w:r w:rsidR="00B7271D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B7271D"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ปรับปรุงสินทรัพย์สิทธิการใช้ ณ วันที่นำมาปฏิบัติใช้ครั้งแรกด้วยจำนวนของประมาณการหนี้สินสำหรับสัญญาเช่าที่สร้างภาระซึ่งรับรู้ตามมาตรฐานการบัญชีฉบับที่ </w:t>
      </w:r>
      <w:r w:rsidR="00C62525" w:rsidRPr="00C62525">
        <w:rPr>
          <w:rFonts w:ascii="Angsana New" w:hAnsi="Angsana New"/>
          <w:spacing w:val="-2"/>
          <w:sz w:val="32"/>
          <w:szCs w:val="32"/>
        </w:rPr>
        <w:t>37</w:t>
      </w:r>
      <w:r w:rsidR="00B7271D"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="00B7271D" w:rsidRPr="0095506A">
        <w:rPr>
          <w:rFonts w:ascii="Angsana New" w:hAnsi="Angsana New" w:hint="cs"/>
          <w:spacing w:val="-10"/>
          <w:sz w:val="32"/>
          <w:szCs w:val="32"/>
          <w:cs/>
        </w:rPr>
        <w:t>เรื่อง ประมาณการหนี้สิน หนี้สินที่อาจเกิดขึ้น และสินทรัพย์ที่อาจเกิดขึ้น ในงบแสดงฐานะการเงิน</w:t>
      </w:r>
      <w:r w:rsidR="00B7271D" w:rsidRPr="00B7271D">
        <w:rPr>
          <w:rFonts w:ascii="Angsana New" w:hAnsi="Angsana New" w:hint="cs"/>
          <w:spacing w:val="-2"/>
          <w:sz w:val="32"/>
          <w:szCs w:val="32"/>
          <w:cs/>
        </w:rPr>
        <w:t>ก่อนวันที่นำมาปฏิบัติใช้ครั้งแรกเป็นทางเลือกในการทบทวนการด้อยค่า</w:t>
      </w:r>
    </w:p>
    <w:p w14:paraId="15D09E2A" w14:textId="1DAE44C3" w:rsidR="00B7271D" w:rsidRPr="00B7271D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2"/>
          <w:sz w:val="32"/>
          <w:szCs w:val="32"/>
        </w:rPr>
        <w:t>-</w:t>
      </w:r>
      <w:r>
        <w:rPr>
          <w:rFonts w:ascii="Angsana New" w:hAnsi="Angsana New"/>
          <w:spacing w:val="-2"/>
          <w:sz w:val="32"/>
          <w:szCs w:val="32"/>
        </w:rPr>
        <w:tab/>
      </w:r>
      <w:r w:rsidR="00B7271D" w:rsidRPr="0095506A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B7271D" w:rsidRPr="0095506A">
        <w:rPr>
          <w:rFonts w:ascii="Angsana New" w:hAnsi="Angsana New" w:hint="cs"/>
          <w:spacing w:val="-6"/>
          <w:sz w:val="32"/>
          <w:szCs w:val="32"/>
          <w:cs/>
        </w:rPr>
        <w:t>เลือกที่จะไม่รับรู้สินทรัพย์สิทธิการใช้และหนี้สินตามสัญญาเช่าสำหรับ</w:t>
      </w:r>
      <w:r w:rsidR="00B7271D" w:rsidRPr="00151982">
        <w:rPr>
          <w:rFonts w:ascii="Angsana New" w:hAnsi="Angsana New" w:hint="cs"/>
          <w:spacing w:val="-6"/>
          <w:sz w:val="32"/>
          <w:szCs w:val="32"/>
          <w:cs/>
        </w:rPr>
        <w:t xml:space="preserve">สัญญาเช่าที่อายุสัญญาเช่าสิ้นสุดภายใน </w:t>
      </w:r>
      <w:r w:rsidR="00C62525" w:rsidRPr="00151982">
        <w:rPr>
          <w:rFonts w:ascii="Angsana New" w:hAnsi="Angsana New"/>
          <w:spacing w:val="-6"/>
          <w:sz w:val="32"/>
          <w:szCs w:val="32"/>
        </w:rPr>
        <w:t>12</w:t>
      </w:r>
      <w:r w:rsidR="00B7271D" w:rsidRPr="00151982">
        <w:rPr>
          <w:rFonts w:ascii="Angsana New" w:hAnsi="Angsana New"/>
          <w:spacing w:val="-6"/>
          <w:sz w:val="32"/>
          <w:szCs w:val="32"/>
        </w:rPr>
        <w:t xml:space="preserve"> </w:t>
      </w:r>
      <w:r w:rsidR="00B7271D" w:rsidRPr="00151982">
        <w:rPr>
          <w:rFonts w:ascii="Angsana New" w:hAnsi="Angsana New" w:hint="cs"/>
          <w:spacing w:val="-6"/>
          <w:sz w:val="32"/>
          <w:szCs w:val="32"/>
          <w:cs/>
        </w:rPr>
        <w:t>เดือน นับจากวันที่นำมาปฏิบัติใช้ครั้งแรก</w:t>
      </w:r>
    </w:p>
    <w:p w14:paraId="7F5067BA" w14:textId="13C399F4" w:rsidR="00B7271D" w:rsidRPr="00B7271D" w:rsidRDefault="0095506A" w:rsidP="00151982">
      <w:pPr>
        <w:ind w:left="2347" w:hanging="360"/>
        <w:jc w:val="thaiDistribute"/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10"/>
          <w:sz w:val="32"/>
          <w:szCs w:val="32"/>
        </w:rPr>
        <w:t>-</w:t>
      </w:r>
      <w:r>
        <w:rPr>
          <w:rFonts w:ascii="Angsana New" w:hAnsi="Angsana New"/>
          <w:spacing w:val="-10"/>
          <w:sz w:val="32"/>
          <w:szCs w:val="32"/>
        </w:rPr>
        <w:tab/>
      </w:r>
      <w:r w:rsidR="00B7271D" w:rsidRPr="0095506A">
        <w:rPr>
          <w:rFonts w:ascii="Angsana New" w:hAnsi="Angsana New"/>
          <w:spacing w:val="-10"/>
          <w:sz w:val="32"/>
          <w:szCs w:val="32"/>
          <w:cs/>
        </w:rPr>
        <w:t>กลุ่ม</w:t>
      </w:r>
      <w:r w:rsidR="00B7271D" w:rsidRPr="0095506A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B7271D" w:rsidRPr="0095506A">
        <w:rPr>
          <w:rFonts w:ascii="Angsana New" w:hAnsi="Angsana New" w:hint="cs"/>
          <w:spacing w:val="-10"/>
          <w:sz w:val="32"/>
          <w:szCs w:val="32"/>
          <w:cs/>
        </w:rPr>
        <w:t>ไม่รวมต้นทุนทางตรงเริ่มแรกในการวัดมูลค่าสินทรัพย์สิทธิการใช้ ณ วันที่นำมาปฏิบัติ</w:t>
      </w:r>
      <w:r w:rsidR="00B7271D" w:rsidRPr="00B7271D">
        <w:rPr>
          <w:rFonts w:ascii="Angsana New" w:hAnsi="Angsana New" w:hint="cs"/>
          <w:spacing w:val="-2"/>
          <w:sz w:val="32"/>
          <w:szCs w:val="32"/>
          <w:cs/>
        </w:rPr>
        <w:t>ใช้ครั้งแรก</w:t>
      </w:r>
    </w:p>
    <w:p w14:paraId="71471F5D" w14:textId="0E1E8224" w:rsidR="008E4656" w:rsidRDefault="0095506A" w:rsidP="00151982">
      <w:pPr>
        <w:spacing w:after="180"/>
        <w:ind w:left="2340" w:hanging="36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>
        <w:rPr>
          <w:rFonts w:ascii="Angsana New" w:hAnsi="Angsana New"/>
          <w:spacing w:val="-2"/>
          <w:sz w:val="32"/>
          <w:szCs w:val="32"/>
        </w:rPr>
        <w:t>-</w:t>
      </w:r>
      <w:r>
        <w:rPr>
          <w:rFonts w:ascii="Angsana New" w:hAnsi="Angsana New"/>
          <w:spacing w:val="-2"/>
          <w:sz w:val="32"/>
          <w:szCs w:val="32"/>
        </w:rPr>
        <w:tab/>
      </w:r>
      <w:r w:rsidR="00B7271D">
        <w:rPr>
          <w:rFonts w:ascii="Angsana New" w:hAnsi="Angsana New"/>
          <w:spacing w:val="-2"/>
          <w:sz w:val="32"/>
          <w:szCs w:val="32"/>
          <w:cs/>
        </w:rPr>
        <w:t>กลุ่ม</w:t>
      </w:r>
      <w:r w:rsidR="00B7271D" w:rsidRPr="00151982">
        <w:rPr>
          <w:rFonts w:ascii="Angsana New" w:hAnsi="Angsana New"/>
          <w:spacing w:val="-10"/>
          <w:sz w:val="32"/>
          <w:szCs w:val="32"/>
          <w:cs/>
        </w:rPr>
        <w:t>บริษัท</w:t>
      </w:r>
      <w:r w:rsidR="00B7271D" w:rsidRPr="00B7271D">
        <w:rPr>
          <w:rFonts w:ascii="Angsana New" w:hAnsi="Angsana New" w:hint="cs"/>
          <w:spacing w:val="-2"/>
          <w:sz w:val="32"/>
          <w:szCs w:val="32"/>
          <w:cs/>
        </w:rPr>
        <w:t>ใช้ข้อเท็จจริงที่ทราบภายหลัง หากสัญญาประกอบด้วยสิทธิเลือกในการขยายอายุสัญญาเช่าหรือยกเลิกสัญญาเช่า</w:t>
      </w:r>
      <w:r w:rsidR="008E4656"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3596FC43" w14:textId="06DF3E67" w:rsidR="00B7271D" w:rsidRPr="00B7271D" w:rsidRDefault="00B7271D" w:rsidP="0095506A">
      <w:pPr>
        <w:spacing w:after="240"/>
        <w:ind w:left="1440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  <w:cs/>
        </w:rPr>
        <w:lastRenderedPageBreak/>
        <w:t>สัญญาเช่าที่ก่อนหน้าจัดประเภทเป็นสัญญาเช่าการเงิน</w:t>
      </w:r>
    </w:p>
    <w:p w14:paraId="7C585B1F" w14:textId="568A0314" w:rsidR="00B7271D" w:rsidRPr="00B7271D" w:rsidRDefault="00B7271D" w:rsidP="0095506A">
      <w:pPr>
        <w:spacing w:after="240"/>
        <w:ind w:left="1440"/>
        <w:jc w:val="thaiDistribute"/>
        <w:rPr>
          <w:rFonts w:ascii="Angsana New" w:hAnsi="Angsana New"/>
          <w:spacing w:val="-2"/>
          <w:sz w:val="32"/>
          <w:szCs w:val="32"/>
        </w:rPr>
      </w:pPr>
      <w:r w:rsidRPr="00B7271D">
        <w:rPr>
          <w:rFonts w:ascii="Angsana New" w:hAnsi="Angsana New" w:hint="cs"/>
          <w:spacing w:val="-2"/>
          <w:sz w:val="32"/>
          <w:szCs w:val="32"/>
          <w:cs/>
        </w:rPr>
        <w:t>สำหรับสัญญาเช่าที่ก่อนหน้าจัดประเภทเป็นสัญญาเช่าการเงินตาม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TAS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17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มูลค่าตามบัญชีของสินทรัพย์ที่เช่าและหนี้สินตามสัญญาเช่าการเงินวัดมูลค่าตาม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TAS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17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และจัดประเภท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>รายการใหม่เป็นสินทรัพย์สิทธิการใช้และหนี้สินตามสัญญาเช่าตามลำดับ โดยไม่มีการปรับปรุง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 xml:space="preserve"> เว้นแต่ในกรณีที่</w:t>
      </w:r>
      <w:r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เลือกใช้การยกเว้นรับรู้สัญญาเช่าซึ่งสินทรัพย์มีมูลค่าต่ำ</w:t>
      </w:r>
    </w:p>
    <w:p w14:paraId="64ACAAB9" w14:textId="3E5A7750" w:rsidR="00B7271D" w:rsidRPr="0095506A" w:rsidRDefault="00B7271D" w:rsidP="0095506A">
      <w:pPr>
        <w:spacing w:after="240"/>
        <w:ind w:left="1440"/>
        <w:jc w:val="thaiDistribute"/>
        <w:rPr>
          <w:rFonts w:ascii="Angsana New" w:hAnsi="Angsana New"/>
          <w:spacing w:val="-6"/>
          <w:sz w:val="32"/>
          <w:szCs w:val="32"/>
        </w:rPr>
      </w:pPr>
      <w:r w:rsidRPr="0095506A">
        <w:rPr>
          <w:rFonts w:ascii="Angsana New" w:hAnsi="Angsana New" w:hint="cs"/>
          <w:spacing w:val="-6"/>
          <w:sz w:val="32"/>
          <w:szCs w:val="32"/>
          <w:cs/>
        </w:rPr>
        <w:t>สินทรัพย์สิทธิการใช้และหนี้สินตามสัญญาเช่าบันทึกตาม</w:t>
      </w:r>
      <w:r w:rsidRPr="0095506A">
        <w:rPr>
          <w:rFonts w:ascii="Angsana New" w:hAnsi="Angsana New"/>
          <w:spacing w:val="-6"/>
          <w:sz w:val="32"/>
          <w:szCs w:val="32"/>
        </w:rPr>
        <w:t xml:space="preserve"> </w:t>
      </w:r>
      <w:r w:rsidRPr="0095506A">
        <w:rPr>
          <w:rFonts w:ascii="Angsana New" w:hAnsi="Angsana New" w:hint="cs"/>
          <w:spacing w:val="-6"/>
          <w:sz w:val="32"/>
          <w:szCs w:val="32"/>
        </w:rPr>
        <w:t xml:space="preserve">TFRS </w:t>
      </w:r>
      <w:r w:rsidR="00C62525" w:rsidRPr="00C62525">
        <w:rPr>
          <w:rFonts w:ascii="Angsana New" w:hAnsi="Angsana New"/>
          <w:spacing w:val="-6"/>
          <w:sz w:val="32"/>
          <w:szCs w:val="32"/>
        </w:rPr>
        <w:t>16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 xml:space="preserve"> ตั้งแต่วันที่ </w:t>
      </w:r>
      <w:r w:rsidR="00C62525" w:rsidRPr="00C62525">
        <w:rPr>
          <w:rFonts w:ascii="Angsana New" w:hAnsi="Angsana New"/>
          <w:spacing w:val="-6"/>
          <w:sz w:val="32"/>
          <w:szCs w:val="32"/>
        </w:rPr>
        <w:t>1</w:t>
      </w:r>
      <w:r w:rsidRPr="0095506A">
        <w:rPr>
          <w:rFonts w:ascii="Angsana New" w:hAnsi="Angsana New"/>
          <w:spacing w:val="-6"/>
          <w:sz w:val="32"/>
          <w:szCs w:val="32"/>
        </w:rPr>
        <w:t xml:space="preserve"> 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 xml:space="preserve">มกราคม </w:t>
      </w:r>
      <w:r w:rsidR="00C62525" w:rsidRPr="00C62525">
        <w:rPr>
          <w:rFonts w:ascii="Angsana New" w:hAnsi="Angsana New"/>
          <w:spacing w:val="-6"/>
          <w:sz w:val="32"/>
          <w:szCs w:val="32"/>
        </w:rPr>
        <w:t>2563</w:t>
      </w:r>
    </w:p>
    <w:p w14:paraId="3394EB45" w14:textId="289136F9" w:rsidR="007C0BB7" w:rsidRPr="00EC624E" w:rsidRDefault="007C0BB7" w:rsidP="002E3FE6">
      <w:pPr>
        <w:spacing w:after="240"/>
        <w:ind w:left="1080"/>
        <w:jc w:val="thaiDistribute"/>
        <w:rPr>
          <w:rFonts w:ascii="Angsana New" w:hAnsi="Angsana New"/>
          <w:spacing w:val="-2"/>
          <w:sz w:val="32"/>
          <w:szCs w:val="32"/>
          <w:u w:val="single"/>
          <w:cs/>
        </w:rPr>
      </w:pPr>
      <w:r w:rsidRPr="00EC624E">
        <w:rPr>
          <w:rFonts w:ascii="Angsana New" w:hAnsi="Angsana New" w:hint="cs"/>
          <w:spacing w:val="-2"/>
          <w:sz w:val="32"/>
          <w:szCs w:val="32"/>
          <w:u w:val="single"/>
          <w:cs/>
        </w:rPr>
        <w:t>ผลกระทบทางการเงินจากการนำ</w:t>
      </w:r>
      <w:r w:rsidRPr="00EC624E">
        <w:rPr>
          <w:rFonts w:ascii="Angsana New" w:hAnsi="Angsana New"/>
          <w:spacing w:val="-2"/>
          <w:sz w:val="32"/>
          <w:szCs w:val="32"/>
          <w:u w:val="single"/>
        </w:rPr>
        <w:t xml:space="preserve"> TFRS </w:t>
      </w:r>
      <w:r w:rsidR="00C62525" w:rsidRPr="00C62525">
        <w:rPr>
          <w:rFonts w:ascii="Angsana New" w:hAnsi="Angsana New"/>
          <w:spacing w:val="-2"/>
          <w:sz w:val="32"/>
          <w:szCs w:val="32"/>
          <w:u w:val="single"/>
        </w:rPr>
        <w:t>16</w:t>
      </w:r>
      <w:r w:rsidRPr="00EC624E">
        <w:rPr>
          <w:rFonts w:ascii="Angsana New" w:hAnsi="Angsana New" w:hint="cs"/>
          <w:spacing w:val="-2"/>
          <w:sz w:val="32"/>
          <w:szCs w:val="32"/>
          <w:u w:val="single"/>
          <w:cs/>
        </w:rPr>
        <w:t xml:space="preserve"> มาใช้เป็นครั้งแรก</w:t>
      </w:r>
    </w:p>
    <w:p w14:paraId="0CF80179" w14:textId="288F56BF" w:rsidR="008E4656" w:rsidRPr="00B7271D" w:rsidRDefault="008E4656" w:rsidP="008E4656">
      <w:pPr>
        <w:spacing w:after="24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2"/>
          <w:sz w:val="32"/>
          <w:szCs w:val="32"/>
          <w:cs/>
        </w:rPr>
        <w:t>ผู้บริหารของกลุ่มบริษัท</w:t>
      </w:r>
      <w:r w:rsidRPr="00B7271D">
        <w:rPr>
          <w:rFonts w:ascii="Angsana New" w:hAnsi="Angsana New"/>
          <w:spacing w:val="-2"/>
          <w:sz w:val="32"/>
          <w:szCs w:val="32"/>
          <w:cs/>
        </w:rPr>
        <w:t>นำ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TFRS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16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B7271D">
        <w:rPr>
          <w:rFonts w:ascii="Angsana New" w:hAnsi="Angsana New"/>
          <w:spacing w:val="-2"/>
          <w:sz w:val="32"/>
          <w:szCs w:val="32"/>
          <w:cs/>
        </w:rPr>
        <w:t>มาถือปฏิบัติ</w:t>
      </w:r>
      <w:r w:rsidR="002C5C65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ไม่ปรับย้อนหลังข้อมูลเปรียบเทียบและ</w:t>
      </w:r>
      <w:r>
        <w:rPr>
          <w:rFonts w:ascii="Angsana New" w:hAnsi="Angsana New"/>
          <w:spacing w:val="-6"/>
          <w:sz w:val="32"/>
          <w:szCs w:val="32"/>
        </w:rPr>
        <w:br/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ยังคงนำเสนอข้อมูลเปรียบเทียบตามมาตรฐานการบัญชี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 xml:space="preserve">ฉบับที่ </w:t>
      </w:r>
      <w:r w:rsidR="00C62525" w:rsidRPr="00C62525">
        <w:rPr>
          <w:rFonts w:ascii="Angsana New" w:hAnsi="Angsana New"/>
          <w:spacing w:val="-6"/>
          <w:sz w:val="32"/>
          <w:szCs w:val="32"/>
        </w:rPr>
        <w:t>17</w:t>
      </w:r>
      <w:r w:rsidRPr="003B21E9">
        <w:rPr>
          <w:rFonts w:ascii="Angsana New" w:hAnsi="Angsana New"/>
          <w:spacing w:val="-6"/>
          <w:sz w:val="32"/>
          <w:szCs w:val="32"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 xml:space="preserve">เรื่อง สัญญาเช่า </w:t>
      </w:r>
      <w:r w:rsidRPr="003B21E9">
        <w:rPr>
          <w:rFonts w:ascii="Angsana New" w:hAnsi="Angsana New"/>
          <w:spacing w:val="-6"/>
          <w:sz w:val="32"/>
          <w:szCs w:val="32"/>
        </w:rPr>
        <w:t xml:space="preserve">(“TAS </w:t>
      </w:r>
      <w:r w:rsidR="00C62525" w:rsidRPr="00C62525">
        <w:rPr>
          <w:rFonts w:ascii="Angsana New" w:hAnsi="Angsana New"/>
          <w:spacing w:val="-6"/>
          <w:sz w:val="32"/>
          <w:szCs w:val="32"/>
        </w:rPr>
        <w:t>17</w:t>
      </w:r>
      <w:r w:rsidRPr="003B21E9">
        <w:rPr>
          <w:rFonts w:ascii="Angsana New" w:hAnsi="Angsana New"/>
          <w:spacing w:val="-6"/>
          <w:sz w:val="32"/>
          <w:szCs w:val="32"/>
        </w:rPr>
        <w:t xml:space="preserve">”)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 xml:space="preserve">และการตีความมาตรฐานการรายงานทางการเงิน ฉบับที่ </w:t>
      </w:r>
      <w:r w:rsidR="00C62525" w:rsidRPr="00C62525">
        <w:rPr>
          <w:rFonts w:ascii="Angsana New" w:hAnsi="Angsana New"/>
          <w:spacing w:val="-6"/>
          <w:sz w:val="32"/>
          <w:szCs w:val="32"/>
        </w:rPr>
        <w:t>4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เรื่อง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</w:t>
      </w:r>
      <w:r w:rsidRPr="00B7271D">
        <w:rPr>
          <w:rFonts w:ascii="Angsana New" w:hAnsi="Angsana New" w:hint="cs"/>
          <w:spacing w:val="-2"/>
          <w:sz w:val="32"/>
          <w:szCs w:val="32"/>
          <w:cs/>
        </w:rPr>
        <w:t>การประเมินว่าข้อตกลงประกอบด้วยสัญญาเช่าหรือไม่</w:t>
      </w:r>
      <w:r w:rsidRPr="00B7271D">
        <w:rPr>
          <w:rFonts w:ascii="Angsana New" w:hAnsi="Angsana New"/>
          <w:spacing w:val="-2"/>
          <w:sz w:val="32"/>
          <w:szCs w:val="32"/>
        </w:rPr>
        <w:t xml:space="preserve"> (“TFRIC </w:t>
      </w:r>
      <w:r w:rsidR="00C62525" w:rsidRPr="00C62525">
        <w:rPr>
          <w:rFonts w:ascii="Angsana New" w:hAnsi="Angsana New"/>
          <w:spacing w:val="-2"/>
          <w:sz w:val="32"/>
          <w:szCs w:val="32"/>
        </w:rPr>
        <w:t>4</w:t>
      </w:r>
      <w:r w:rsidRPr="00B7271D">
        <w:rPr>
          <w:rFonts w:ascii="Angsana New" w:hAnsi="Angsana New"/>
          <w:spacing w:val="-2"/>
          <w:sz w:val="32"/>
          <w:szCs w:val="32"/>
        </w:rPr>
        <w:t>”)</w:t>
      </w:r>
    </w:p>
    <w:p w14:paraId="731294A0" w14:textId="745ED22C" w:rsidR="007C0BB7" w:rsidRPr="00EC624E" w:rsidRDefault="00A734DA" w:rsidP="002E3FE6">
      <w:pPr>
        <w:spacing w:after="240"/>
        <w:ind w:left="1080"/>
        <w:jc w:val="thaiDistribute"/>
        <w:rPr>
          <w:rFonts w:ascii="Angsana New" w:hAnsi="Angsana New"/>
          <w:spacing w:val="-6"/>
          <w:sz w:val="32"/>
          <w:szCs w:val="32"/>
        </w:rPr>
      </w:pPr>
      <w:r w:rsidRPr="008E4656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7C0BB7" w:rsidRPr="008E4656">
        <w:rPr>
          <w:rFonts w:ascii="Angsana New" w:hAnsi="Angsana New" w:hint="cs"/>
          <w:spacing w:val="-6"/>
          <w:sz w:val="32"/>
          <w:szCs w:val="32"/>
          <w:cs/>
        </w:rPr>
        <w:t>รับรู้หนี้สินตามสัญญาเช่าที่เกี่ยวข้องกับสัญญาเช่าที่ก่อนหน้าถูกจัดประเภทเป็นสัญญาเช่า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ดำเนินงานตามหลักการ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TAS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17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สินทรัพย์สิทธิการใช้วัดมูลค่าด้วยจำนวนเท่ากับหนี้สิน</w:t>
      </w:r>
      <w:r w:rsidR="003B21E9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  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ตามสัญญาเช่า ปรับปรุงด้วยจำนวนเงินของการจ่ายชำระตามสัญญาเช่าที่จ่ายล่วงหน้าหรือค้างจ่ายซึ่งเกี่ยวข้องกับสัญญาเช่าที่รับรู้ในงบแสดงฐานะการเงินก่อนวันที่นำมาปฏิบัติใช้ครั้งแรก หนี้สินตามสัญญาเช่าวัดมูลค่าด้วยมูลค่าปัจจุบันของการจ่ายชำระตามสัญญาเช่าที่เหลืออยู่คิดลดด้วยอัตรา</w:t>
      </w:r>
      <w:r w:rsidR="007C0BB7" w:rsidRPr="00EC624E">
        <w:rPr>
          <w:rFonts w:ascii="Angsana New" w:hAnsi="Angsana New" w:hint="cs"/>
          <w:spacing w:val="-6"/>
          <w:sz w:val="32"/>
          <w:szCs w:val="32"/>
          <w:cs/>
        </w:rPr>
        <w:t>ดอกเบี้ยการกู้ยืมส่วนเพิ่มของ</w:t>
      </w:r>
      <w:r w:rsidRPr="00EC624E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7C0BB7" w:rsidRPr="00EC624E">
        <w:rPr>
          <w:rFonts w:ascii="Angsana New" w:hAnsi="Angsana New" w:hint="cs"/>
          <w:spacing w:val="-6"/>
          <w:sz w:val="32"/>
          <w:szCs w:val="32"/>
          <w:cs/>
        </w:rPr>
        <w:t xml:space="preserve">อัตราดอกเบี้ยการกู้ยืมส่วนเพิ่มของผู้เช่าถัวเฉลี่ยถ่วงน้ำหนักที่นำมาใช้กับหนี้สินตามสัญญาเช่าที่รับรู้ในงบแสดงฐานะการเงิน ณ วันที่ </w:t>
      </w:r>
      <w:r w:rsidR="00C62525" w:rsidRPr="00C62525">
        <w:rPr>
          <w:rFonts w:ascii="Angsana New" w:hAnsi="Angsana New"/>
          <w:spacing w:val="-6"/>
          <w:sz w:val="32"/>
          <w:szCs w:val="32"/>
        </w:rPr>
        <w:t>1</w:t>
      </w:r>
      <w:r w:rsidR="007C0BB7" w:rsidRPr="00EC624E">
        <w:rPr>
          <w:rFonts w:ascii="Angsana New" w:hAnsi="Angsana New"/>
          <w:spacing w:val="-6"/>
          <w:sz w:val="32"/>
          <w:szCs w:val="32"/>
        </w:rPr>
        <w:t xml:space="preserve"> </w:t>
      </w:r>
      <w:r w:rsidR="007C0BB7" w:rsidRPr="00EC624E">
        <w:rPr>
          <w:rFonts w:ascii="Angsana New" w:hAnsi="Angsana New" w:hint="cs"/>
          <w:spacing w:val="-6"/>
          <w:sz w:val="32"/>
          <w:szCs w:val="32"/>
          <w:cs/>
        </w:rPr>
        <w:t xml:space="preserve">มกราคม </w:t>
      </w:r>
      <w:r w:rsidR="00C62525" w:rsidRPr="00C62525">
        <w:rPr>
          <w:rFonts w:ascii="Angsana New" w:hAnsi="Angsana New"/>
          <w:spacing w:val="-6"/>
          <w:sz w:val="32"/>
          <w:szCs w:val="32"/>
        </w:rPr>
        <w:t>2563</w:t>
      </w:r>
      <w:r w:rsidR="007C0BB7" w:rsidRPr="00EC624E">
        <w:rPr>
          <w:rFonts w:ascii="Angsana New" w:hAnsi="Angsana New"/>
          <w:spacing w:val="-6"/>
          <w:sz w:val="32"/>
          <w:szCs w:val="32"/>
        </w:rPr>
        <w:t xml:space="preserve"> </w:t>
      </w:r>
      <w:r w:rsidR="007C0BB7" w:rsidRPr="00EC624E">
        <w:rPr>
          <w:rFonts w:ascii="Angsana New" w:hAnsi="Angsana New" w:hint="cs"/>
          <w:spacing w:val="-6"/>
          <w:sz w:val="32"/>
          <w:szCs w:val="32"/>
          <w:cs/>
        </w:rPr>
        <w:t xml:space="preserve">คือ </w:t>
      </w:r>
      <w:r w:rsidR="00C62525" w:rsidRPr="00C62525">
        <w:rPr>
          <w:rFonts w:ascii="Angsana New" w:hAnsi="Angsana New"/>
          <w:spacing w:val="-6"/>
          <w:sz w:val="32"/>
          <w:szCs w:val="32"/>
        </w:rPr>
        <w:t>3</w:t>
      </w:r>
      <w:r w:rsidR="007C0BB7" w:rsidRPr="00EC624E">
        <w:rPr>
          <w:rFonts w:ascii="Angsana New" w:hAnsi="Angsana New"/>
          <w:spacing w:val="-6"/>
          <w:sz w:val="32"/>
          <w:szCs w:val="32"/>
        </w:rPr>
        <w:t>.</w:t>
      </w:r>
      <w:r w:rsidR="00C62525" w:rsidRPr="00C62525">
        <w:rPr>
          <w:rFonts w:ascii="Angsana New" w:hAnsi="Angsana New"/>
          <w:spacing w:val="-6"/>
          <w:sz w:val="32"/>
          <w:szCs w:val="32"/>
        </w:rPr>
        <w:t>56</w:t>
      </w:r>
      <w:r w:rsidR="007C0BB7" w:rsidRPr="00EC624E">
        <w:rPr>
          <w:rFonts w:ascii="Angsana New" w:hAnsi="Angsana New"/>
          <w:spacing w:val="-6"/>
          <w:sz w:val="32"/>
          <w:szCs w:val="32"/>
        </w:rPr>
        <w:t>%</w:t>
      </w:r>
    </w:p>
    <w:p w14:paraId="2ADCA0CF" w14:textId="67059FC5" w:rsidR="007C0BB7" w:rsidRPr="00EC624E" w:rsidRDefault="007C0BB7" w:rsidP="00EC624E">
      <w:pPr>
        <w:spacing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3B21E9">
        <w:rPr>
          <w:rFonts w:ascii="Angsana New" w:hAnsi="Angsana New" w:hint="cs"/>
          <w:spacing w:val="-6"/>
          <w:sz w:val="32"/>
          <w:szCs w:val="32"/>
          <w:cs/>
        </w:rPr>
        <w:t>ตารางต่อไปนี้แสดงภาระผูกพันจากสัญญาเช่าดำเนินงานที่เปิดเผยตาม</w:t>
      </w:r>
      <w:r w:rsidRPr="003B21E9">
        <w:rPr>
          <w:rFonts w:ascii="Angsana New" w:hAnsi="Angsana New"/>
          <w:spacing w:val="-6"/>
          <w:sz w:val="32"/>
          <w:szCs w:val="32"/>
        </w:rPr>
        <w:t xml:space="preserve"> TAS </w:t>
      </w:r>
      <w:r w:rsidR="00C62525" w:rsidRPr="00C62525">
        <w:rPr>
          <w:rFonts w:ascii="Angsana New" w:hAnsi="Angsana New"/>
          <w:spacing w:val="-6"/>
          <w:sz w:val="32"/>
          <w:szCs w:val="32"/>
        </w:rPr>
        <w:t>17</w:t>
      </w:r>
      <w:r w:rsidRPr="003B21E9">
        <w:rPr>
          <w:rFonts w:ascii="Angsana New" w:hAnsi="Angsana New"/>
          <w:spacing w:val="-6"/>
          <w:sz w:val="32"/>
          <w:szCs w:val="32"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C62525" w:rsidRPr="00C62525">
        <w:rPr>
          <w:rFonts w:ascii="Angsana New" w:hAnsi="Angsana New"/>
          <w:spacing w:val="-6"/>
          <w:sz w:val="32"/>
          <w:szCs w:val="32"/>
        </w:rPr>
        <w:t>31</w:t>
      </w:r>
      <w:r w:rsidRPr="003B21E9">
        <w:rPr>
          <w:rFonts w:ascii="Angsana New" w:hAnsi="Angsana New"/>
          <w:spacing w:val="-6"/>
          <w:sz w:val="32"/>
          <w:szCs w:val="32"/>
        </w:rPr>
        <w:t xml:space="preserve"> </w:t>
      </w:r>
      <w:r w:rsidRPr="003B21E9">
        <w:rPr>
          <w:rFonts w:ascii="Angsana New" w:hAnsi="Angsana New" w:hint="cs"/>
          <w:spacing w:val="-6"/>
          <w:sz w:val="32"/>
          <w:szCs w:val="32"/>
          <w:cs/>
        </w:rPr>
        <w:t>ธันวาคม</w:t>
      </w:r>
      <w:r w:rsidRPr="00EC624E">
        <w:rPr>
          <w:rFonts w:ascii="Angsana New" w:hAnsi="Angsana New" w:hint="cs"/>
          <w:sz w:val="32"/>
          <w:szCs w:val="32"/>
          <w:cs/>
        </w:rPr>
        <w:t xml:space="preserve"> </w:t>
      </w:r>
      <w:r w:rsidR="00C62525" w:rsidRPr="00C62525">
        <w:rPr>
          <w:rFonts w:ascii="Angsana New" w:hAnsi="Angsana New"/>
          <w:sz w:val="32"/>
          <w:szCs w:val="32"/>
        </w:rPr>
        <w:t>2562</w:t>
      </w:r>
      <w:r w:rsidRPr="00EC624E">
        <w:rPr>
          <w:rFonts w:ascii="Angsana New" w:hAnsi="Angsana New"/>
          <w:sz w:val="32"/>
          <w:szCs w:val="32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</w:rPr>
        <w:t>โดยคิดลดด้วยอัตราดอกเบี้ยการกู้ยืมส่วนเพิ่ม ณ วันที่นำมาปฏิบัติใช้ครั้งแรก และหนี้สินตามสัญญาเช่ารับรู้ในงบแสดงฐานะการเงิน ณ วันที่นำมาปฏิบัติใช้ครั้งแรก</w:t>
      </w:r>
    </w:p>
    <w:p w14:paraId="6D11E137" w14:textId="77777777" w:rsidR="007C0BB7" w:rsidRPr="00EC624E" w:rsidRDefault="007C0BB7" w:rsidP="007C0BB7">
      <w:pPr>
        <w:ind w:left="1138"/>
        <w:jc w:val="right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(</w:t>
      </w:r>
      <w:r w:rsidRPr="00EC624E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>หน่วย</w:t>
      </w:r>
      <w:r w:rsidRPr="00EC624E">
        <w:rPr>
          <w:rFonts w:asciiTheme="majorBidi" w:hAnsiTheme="majorBidi" w:cstheme="majorBidi"/>
          <w:b/>
          <w:bCs/>
          <w:sz w:val="24"/>
          <w:szCs w:val="24"/>
          <w:lang w:val="en-GB"/>
        </w:rPr>
        <w:t>:</w:t>
      </w:r>
      <w:r w:rsidRPr="00EC624E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 พันบาท</w:t>
      </w:r>
      <w:r w:rsidRPr="00EC624E">
        <w:rPr>
          <w:rFonts w:asciiTheme="majorBidi" w:hAnsiTheme="majorBidi" w:cstheme="majorBidi"/>
          <w:b/>
          <w:bCs/>
          <w:sz w:val="24"/>
          <w:szCs w:val="24"/>
          <w:lang w:val="en-GB"/>
        </w:rPr>
        <w:t>)</w:t>
      </w:r>
    </w:p>
    <w:tbl>
      <w:tblPr>
        <w:tblStyle w:val="TableGrid1"/>
        <w:tblW w:w="0" w:type="auto"/>
        <w:tblInd w:w="1138" w:type="dxa"/>
        <w:tblLook w:val="04A0" w:firstRow="1" w:lastRow="0" w:firstColumn="1" w:lastColumn="0" w:noHBand="0" w:noVBand="1"/>
      </w:tblPr>
      <w:tblGrid>
        <w:gridCol w:w="654"/>
        <w:gridCol w:w="1511"/>
        <w:gridCol w:w="2642"/>
        <w:gridCol w:w="299"/>
        <w:gridCol w:w="1450"/>
        <w:gridCol w:w="296"/>
        <w:gridCol w:w="1389"/>
      </w:tblGrid>
      <w:tr w:rsidR="00EC624E" w:rsidRPr="00EC624E" w14:paraId="5037037E" w14:textId="77777777" w:rsidTr="00572EC2"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14:paraId="61F9E7C6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4B3D8D3E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14:paraId="13605619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71D3B700" w14:textId="77777777" w:rsidR="007C0BB7" w:rsidRPr="00EC624E" w:rsidRDefault="007C0BB7" w:rsidP="007C0BB7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C52C0" w14:textId="37DA5B84" w:rsidR="007C0BB7" w:rsidRPr="00EC624E" w:rsidRDefault="007C0BB7" w:rsidP="0095506A">
            <w:pPr>
              <w:ind w:right="-98" w:hanging="9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46BF57D5" w14:textId="77777777" w:rsidR="007C0BB7" w:rsidRPr="00EC624E" w:rsidRDefault="007C0BB7" w:rsidP="007C0B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9562E" w14:textId="77777777" w:rsidR="007C0BB7" w:rsidRPr="00EC624E" w:rsidRDefault="007C0BB7" w:rsidP="007C0B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</w:t>
            </w:r>
          </w:p>
          <w:p w14:paraId="568BE758" w14:textId="77777777" w:rsidR="007C0BB7" w:rsidRPr="00EC624E" w:rsidRDefault="007C0BB7" w:rsidP="007C0B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เฉพาะกิจการ</w:t>
            </w:r>
          </w:p>
        </w:tc>
      </w:tr>
      <w:tr w:rsidR="00EC624E" w:rsidRPr="00EC624E" w14:paraId="189E9937" w14:textId="77777777" w:rsidTr="00572EC2">
        <w:trPr>
          <w:trHeight w:val="314"/>
        </w:trPr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1A8FA" w14:textId="4EADD7D4" w:rsidR="007C0BB7" w:rsidRPr="00EC624E" w:rsidRDefault="007C0BB7" w:rsidP="007C0BB7">
            <w:pPr>
              <w:ind w:left="190" w:hanging="1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ภาระผูกพันจากสัญญาเช่าดำเนินงาน ณ วันที่ 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578C2362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1ED4E" w14:textId="498B3A57" w:rsidR="007C0BB7" w:rsidRPr="00EC624E" w:rsidRDefault="00C62525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7C0BB7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865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0AF9B709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4813C" w14:textId="17C77A32" w:rsidR="007C0BB7" w:rsidRPr="00EC624E" w:rsidRDefault="00C62525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7C0BB7"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813</w:t>
            </w:r>
          </w:p>
        </w:tc>
      </w:tr>
      <w:tr w:rsidR="00EC624E" w:rsidRPr="00EC624E" w14:paraId="4B1B63A2" w14:textId="77777777" w:rsidTr="00572EC2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89239" w14:textId="77777777" w:rsidR="003C5D10" w:rsidRPr="00EC624E" w:rsidRDefault="003C5D10" w:rsidP="003C5D10">
            <w:pPr>
              <w:ind w:left="160" w:hanging="1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สัญญาเช่าระยะสั้นและสัญญาเช่าซึ่งสินทรัพย์มีมูลค่าต่ำ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21BE53E0" w14:textId="77777777" w:rsidR="003C5D10" w:rsidRPr="00EC624E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DA47093" w14:textId="679FFA2E" w:rsidR="003C5D10" w:rsidRPr="00EC624E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108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487F73B8" w14:textId="77777777" w:rsidR="003C5D10" w:rsidRPr="00EC624E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5C873C26" w14:textId="6FAF761F" w:rsidR="003C5D10" w:rsidRPr="00EC624E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056</w:t>
            </w:r>
            <w:r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)</w:t>
            </w:r>
          </w:p>
        </w:tc>
      </w:tr>
      <w:tr w:rsidR="00EC624E" w:rsidRPr="00EC624E" w14:paraId="2DB21047" w14:textId="77777777" w:rsidTr="00572EC2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A11EB" w14:textId="77777777" w:rsidR="003C5D10" w:rsidRPr="00EC624E" w:rsidRDefault="003C5D10" w:rsidP="003C5D10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ผลกระทบจากการคิดลดจำนวนเงินข้างต้น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071E5CEF" w14:textId="77777777" w:rsidR="003C5D10" w:rsidRPr="00EC624E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2DFFA57" w14:textId="5F3BF10C" w:rsidR="003C5D10" w:rsidRPr="00EC624E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328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5593BA50" w14:textId="77777777" w:rsidR="003C5D10" w:rsidRPr="00EC624E" w:rsidRDefault="003C5D10" w:rsidP="003C5D10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1F5F7FAF" w14:textId="72F97255" w:rsidR="003C5D10" w:rsidRPr="00EC624E" w:rsidRDefault="003C5D10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328</w:t>
            </w:r>
            <w:r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)</w:t>
            </w:r>
          </w:p>
        </w:tc>
      </w:tr>
      <w:tr w:rsidR="00EC624E" w:rsidRPr="00EC624E" w14:paraId="08D3405B" w14:textId="77777777" w:rsidTr="00572EC2"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D2852" w14:textId="515ABB42" w:rsidR="00187FC9" w:rsidRPr="00EC624E" w:rsidRDefault="00187FC9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หนี้สินตามสัญญาเช่าที่รับรู้ ณ วันที่ 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5680AC14" w14:textId="77777777" w:rsidR="00187FC9" w:rsidRPr="00EC624E" w:rsidRDefault="00187FC9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565063" w14:textId="0573326C" w:rsidR="00187FC9" w:rsidRPr="00EC624E" w:rsidRDefault="00C62525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3C5D10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0756A6A2" w14:textId="77777777" w:rsidR="00187FC9" w:rsidRPr="00EC624E" w:rsidRDefault="00187FC9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433EF7" w14:textId="5D668C9E" w:rsidR="00187FC9" w:rsidRPr="00EC624E" w:rsidRDefault="00C62525" w:rsidP="00EC624E">
            <w:pPr>
              <w:tabs>
                <w:tab w:val="decimal" w:pos="1120"/>
              </w:tabs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3C5D10" w:rsidRPr="00EC624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EC624E" w:rsidRPr="00EC624E" w14:paraId="5FD5E3A5" w14:textId="77777777" w:rsidTr="00572EC2"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14:paraId="2B58A67F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02F81BE6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14:paraId="0352FE28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21ECEF78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45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9AB9C24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6791E333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8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2C5F85D" w14:textId="77777777" w:rsidR="007C0BB7" w:rsidRPr="00EC624E" w:rsidRDefault="007C0BB7" w:rsidP="007C0BB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EC624E" w:rsidRPr="00EC624E" w14:paraId="1422FE8D" w14:textId="77777777" w:rsidTr="00572EC2">
        <w:tc>
          <w:tcPr>
            <w:tcW w:w="82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B8B254E" w14:textId="35EDA6E6" w:rsidR="007C0BB7" w:rsidRPr="00EC624E" w:rsidRDefault="00474885" w:rsidP="00343C37">
            <w:pPr>
              <w:jc w:val="thaiDistribute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C624E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</w:t>
            </w:r>
            <w:r w:rsidR="007C0BB7" w:rsidRPr="00EC624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</w:t>
            </w:r>
            <w:r w:rsidR="002502AC" w:rsidRPr="00EC624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รับรู้สินทรัพย์สิทธิการใช้</w:t>
            </w:r>
            <w:r w:rsidRPr="00EC624E">
              <w:rPr>
                <w:rFonts w:asciiTheme="majorBidi" w:hAnsiTheme="majorBidi" w:cstheme="majorBidi" w:hint="cs"/>
                <w:sz w:val="24"/>
                <w:szCs w:val="24"/>
                <w:cs/>
                <w:lang w:val="en-GB"/>
              </w:rPr>
              <w:t>ด้วยจำนวนที่เท่ากับ</w:t>
            </w: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  <w:r w:rsidRPr="00EC624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จำนวน 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2502AC" w:rsidRPr="00EC62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="002502AC" w:rsidRPr="00EC62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502AC" w:rsidRPr="00EC624E">
              <w:rPr>
                <w:rFonts w:asciiTheme="majorBidi" w:hAnsiTheme="majorBidi" w:cstheme="majorBidi" w:hint="cs"/>
                <w:sz w:val="24"/>
                <w:szCs w:val="24"/>
                <w:cs/>
              </w:rPr>
              <w:t>ล้าน</w:t>
            </w:r>
            <w:r w:rsidR="007C0BB7"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บาท </w:t>
            </w:r>
            <w:r w:rsidR="0095506A">
              <w:rPr>
                <w:rFonts w:asciiTheme="majorBidi" w:hAnsiTheme="majorBidi" w:cstheme="majorBidi" w:hint="cs"/>
                <w:sz w:val="24"/>
                <w:szCs w:val="24"/>
                <w:cs/>
              </w:rPr>
              <w:t>ในงบการเงินรวมและ                งบการเงินเฉพาะกิจการ</w:t>
            </w:r>
            <w:r w:rsidR="007C0BB7"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ตามการปฏิบัติในช่วงเปลี่ยนแปลงของมาตรฐานการรายงานทางการเงินฉบับที่ 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7C0BB7" w:rsidRPr="00EC62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14:paraId="2B832A97" w14:textId="236CBA6A" w:rsidR="003E4126" w:rsidRPr="00EC624E" w:rsidRDefault="003E4126" w:rsidP="006D73FE">
      <w:pPr>
        <w:spacing w:before="240"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นอกจากนี้ </w:t>
      </w:r>
      <w:r w:rsidRPr="00EC624E">
        <w:rPr>
          <w:rFonts w:asciiTheme="majorBidi" w:hAnsiTheme="majorBidi" w:cstheme="majorBidi"/>
          <w:sz w:val="32"/>
          <w:szCs w:val="32"/>
          <w:cs/>
        </w:rPr>
        <w:t>สภาวิชาชีพบัญชี</w:t>
      </w:r>
      <w:r w:rsidRPr="00EC624E">
        <w:rPr>
          <w:rFonts w:asciiTheme="majorBidi" w:hAnsiTheme="majorBidi"/>
          <w:sz w:val="32"/>
          <w:szCs w:val="32"/>
          <w:cs/>
        </w:rPr>
        <w:t>ได้ประกาศใช้</w:t>
      </w:r>
      <w:r w:rsidRPr="00EC624E">
        <w:rPr>
          <w:rFonts w:asciiTheme="majorBidi" w:hAnsiTheme="majorBidi" w:cstheme="majorBidi"/>
          <w:sz w:val="32"/>
          <w:szCs w:val="32"/>
          <w:cs/>
        </w:rPr>
        <w:t>แนวปฏิบัติทางการบัญชี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2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>ฉบับ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 ซึ่งประกาศในราชกิจจานุเบกษาแล้วเมื่อวันที่ </w:t>
      </w:r>
      <w:r w:rsidR="00C62525" w:rsidRPr="00C62525">
        <w:rPr>
          <w:rFonts w:asciiTheme="majorBidi" w:hAnsiTheme="majorBidi" w:cstheme="majorBidi"/>
          <w:sz w:val="32"/>
          <w:szCs w:val="32"/>
        </w:rPr>
        <w:t>22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="00C62525" w:rsidRPr="00C62525">
        <w:rPr>
          <w:rFonts w:asciiTheme="majorBidi" w:hAnsiTheme="majorBidi" w:cstheme="majorBidi"/>
          <w:sz w:val="32"/>
          <w:szCs w:val="32"/>
        </w:rPr>
        <w:t>2563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>โดยมีรายละเอียดดังนี้</w:t>
      </w:r>
    </w:p>
    <w:p w14:paraId="0FE55CCB" w14:textId="49793376" w:rsidR="00A521C9" w:rsidRPr="00EC624E" w:rsidRDefault="00A521C9" w:rsidP="002E3FE6">
      <w:pPr>
        <w:spacing w:after="240"/>
        <w:ind w:left="1080"/>
        <w:jc w:val="thaiDistribute"/>
        <w:rPr>
          <w:rFonts w:asciiTheme="majorBidi" w:hAnsiTheme="majorBidi"/>
          <w:sz w:val="32"/>
          <w:szCs w:val="32"/>
          <w:u w:val="single"/>
        </w:rPr>
      </w:pPr>
      <w:r w:rsidRPr="00EC624E">
        <w:rPr>
          <w:rFonts w:asciiTheme="majorBidi" w:hAnsiTheme="majorBidi"/>
          <w:sz w:val="32"/>
          <w:szCs w:val="32"/>
          <w:u w:val="single"/>
          <w:cs/>
        </w:rPr>
        <w:t>แนวปฏิบัติทางการบัญชี</w:t>
      </w:r>
      <w:r w:rsidRPr="00EC624E">
        <w:rPr>
          <w:rFonts w:asciiTheme="majorBidi" w:hAnsiTheme="majorBidi" w:hint="cs"/>
          <w:sz w:val="32"/>
          <w:szCs w:val="32"/>
          <w:u w:val="single"/>
          <w:cs/>
        </w:rPr>
        <w:t xml:space="preserve"> </w:t>
      </w:r>
      <w:r w:rsidRPr="00EC624E">
        <w:rPr>
          <w:rFonts w:asciiTheme="majorBidi" w:hAnsiTheme="majorBidi"/>
          <w:sz w:val="32"/>
          <w:szCs w:val="32"/>
          <w:u w:val="single"/>
          <w:cs/>
        </w:rPr>
        <w:t>เรื่อง มาตรการผ่อนปรนชั่วคราวส</w:t>
      </w:r>
      <w:r w:rsidRPr="00EC624E">
        <w:rPr>
          <w:rFonts w:asciiTheme="majorBidi" w:hAnsiTheme="majorBidi" w:hint="cs"/>
          <w:sz w:val="32"/>
          <w:szCs w:val="32"/>
          <w:u w:val="single"/>
          <w:cs/>
        </w:rPr>
        <w:t>ำ</w:t>
      </w:r>
      <w:r w:rsidRPr="00EC624E">
        <w:rPr>
          <w:rFonts w:asciiTheme="majorBidi" w:hAnsiTheme="majorBidi"/>
          <w:sz w:val="32"/>
          <w:szCs w:val="32"/>
          <w:u w:val="single"/>
          <w:cs/>
        </w:rPr>
        <w:t>หรับทางเลือกเพิ่มเติมทางบัญชี</w:t>
      </w:r>
      <w:r w:rsidR="0095506A">
        <w:rPr>
          <w:rFonts w:asciiTheme="majorBidi" w:hAnsiTheme="majorBidi"/>
          <w:sz w:val="32"/>
          <w:szCs w:val="32"/>
          <w:u w:val="single"/>
          <w:cs/>
        </w:rPr>
        <w:br/>
      </w:r>
      <w:r w:rsidRPr="0095506A">
        <w:rPr>
          <w:rFonts w:asciiTheme="majorBidi" w:hAnsiTheme="majorBidi"/>
          <w:spacing w:val="-8"/>
          <w:sz w:val="32"/>
          <w:szCs w:val="32"/>
          <w:u w:val="single"/>
          <w:cs/>
        </w:rPr>
        <w:t xml:space="preserve">เพื่อรองรับผลกระทบจากสถานการณ์การแพร่ระบาดของโรคติดเชื้อไวรัสโคโรนา </w:t>
      </w:r>
      <w:r w:rsidR="00C62525" w:rsidRPr="00C62525">
        <w:rPr>
          <w:rFonts w:asciiTheme="majorBidi" w:hAnsiTheme="majorBidi"/>
          <w:spacing w:val="-8"/>
          <w:sz w:val="32"/>
          <w:szCs w:val="32"/>
          <w:u w:val="single"/>
        </w:rPr>
        <w:t>2019</w:t>
      </w:r>
      <w:r w:rsidRPr="0095506A">
        <w:rPr>
          <w:rFonts w:asciiTheme="majorBidi" w:hAnsiTheme="majorBidi"/>
          <w:spacing w:val="-8"/>
          <w:sz w:val="32"/>
          <w:szCs w:val="32"/>
          <w:u w:val="single"/>
          <w:cs/>
        </w:rPr>
        <w:t xml:space="preserve"> (</w:t>
      </w:r>
      <w:r w:rsidRPr="0095506A">
        <w:rPr>
          <w:rFonts w:asciiTheme="majorBidi" w:hAnsiTheme="majorBidi"/>
          <w:spacing w:val="-8"/>
          <w:sz w:val="32"/>
          <w:szCs w:val="32"/>
          <w:u w:val="single"/>
        </w:rPr>
        <w:t>COVID-</w:t>
      </w:r>
      <w:r w:rsidR="00C62525" w:rsidRPr="00C62525">
        <w:rPr>
          <w:rFonts w:asciiTheme="majorBidi" w:hAnsiTheme="majorBidi"/>
          <w:spacing w:val="-8"/>
          <w:sz w:val="32"/>
          <w:szCs w:val="32"/>
          <w:u w:val="single"/>
        </w:rPr>
        <w:t>19</w:t>
      </w:r>
      <w:r w:rsidRPr="0095506A">
        <w:rPr>
          <w:rFonts w:asciiTheme="majorBidi" w:hAnsiTheme="majorBidi"/>
          <w:spacing w:val="-8"/>
          <w:sz w:val="32"/>
          <w:szCs w:val="32"/>
          <w:u w:val="single"/>
          <w:cs/>
        </w:rPr>
        <w:t>)</w:t>
      </w:r>
    </w:p>
    <w:p w14:paraId="47D8F885" w14:textId="3425B11A" w:rsidR="00A521C9" w:rsidRPr="00EC624E" w:rsidRDefault="00A521C9" w:rsidP="002E3FE6">
      <w:pPr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95506A">
        <w:rPr>
          <w:rFonts w:asciiTheme="majorBidi" w:hAnsiTheme="majorBidi"/>
          <w:spacing w:val="-8"/>
          <w:sz w:val="32"/>
          <w:szCs w:val="32"/>
          <w:cs/>
        </w:rPr>
        <w:t>แนวปฏิบัติทางการบัญชีฉบับนี้ให้เป็นทางเลือกสำหรับทุกกิจการที่ถือปฏิบัติตามมาตรฐานการรายงาน</w:t>
      </w:r>
      <w:r w:rsidRPr="00EC624E">
        <w:rPr>
          <w:rFonts w:asciiTheme="majorBidi" w:hAnsiTheme="majorBidi"/>
          <w:sz w:val="32"/>
          <w:szCs w:val="32"/>
          <w:cs/>
        </w:rPr>
        <w:t xml:space="preserve">ทางการเงินสำหรับกิจการที่มีส่วนได้เสียสาธารณะ เนื่องจากการจัดทำงบการเงินในช่วงเวลาที่ </w:t>
      </w:r>
      <w:r w:rsidRPr="00EC624E">
        <w:rPr>
          <w:rFonts w:asciiTheme="majorBidi" w:hAnsiTheme="majorBidi"/>
          <w:sz w:val="32"/>
          <w:szCs w:val="32"/>
        </w:rPr>
        <w:t>COVID-</w:t>
      </w:r>
      <w:r w:rsidR="00C62525" w:rsidRPr="00C62525">
        <w:rPr>
          <w:rFonts w:asciiTheme="majorBidi" w:hAnsiTheme="majorBidi"/>
          <w:sz w:val="32"/>
          <w:szCs w:val="32"/>
        </w:rPr>
        <w:t>19</w:t>
      </w:r>
      <w:r w:rsidRPr="00EC624E">
        <w:rPr>
          <w:rFonts w:asciiTheme="majorBidi" w:hAnsiTheme="majorBidi"/>
          <w:sz w:val="32"/>
          <w:szCs w:val="32"/>
          <w:cs/>
        </w:rPr>
        <w:t xml:space="preserve"> ยังคงอยู่ในสถานการณ์ความไม่แน่นอนสูง ณ วันสิ้นรอบระยะเวลารายงาน อาจเป็นผลให้ฝ่ายบริหารของกิจการต้องใช้ดุลยพินิจอย่างมากในการประมาณการ หรือในการวัดมูลค่าและรับรู้รายการทางบัญชี แนวปฏิบัติทางการบัญชีฉบับนี้จึง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 ทั้งนี้ กิจการสามารถใช้แนวปฏิบัติทางการบัญชีฉบับนี้สำหรับการจัดทำงบการเงินที่มี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 xml:space="preserve">รอบระยะเวลารายงานสิ้นสุดภายในช่วงเวลาระหว่างวันที่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1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 xml:space="preserve"> มกราคม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2563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 xml:space="preserve"> ถึงวันที่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31</w:t>
      </w:r>
      <w:r w:rsidRPr="00EC624E">
        <w:rPr>
          <w:rFonts w:asciiTheme="majorBidi" w:hAnsiTheme="majorBidi"/>
          <w:spacing w:val="-4"/>
          <w:sz w:val="32"/>
          <w:szCs w:val="32"/>
          <w:cs/>
        </w:rPr>
        <w:t xml:space="preserve"> ธันวาคม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2563</w:t>
      </w:r>
    </w:p>
    <w:p w14:paraId="3B67027A" w14:textId="52A00D29" w:rsidR="00A521C9" w:rsidRPr="00EC624E" w:rsidRDefault="00A521C9" w:rsidP="006D73FE">
      <w:pPr>
        <w:spacing w:after="120"/>
        <w:ind w:left="993"/>
        <w:jc w:val="thaiDistribute"/>
        <w:rPr>
          <w:rFonts w:asciiTheme="majorBidi" w:hAnsiTheme="majorBidi"/>
          <w:sz w:val="32"/>
          <w:szCs w:val="32"/>
        </w:rPr>
      </w:pPr>
      <w:r w:rsidRPr="00EC624E">
        <w:rPr>
          <w:rFonts w:asciiTheme="majorBidi" w:hAnsiTheme="majorBidi" w:hint="cs"/>
          <w:sz w:val="32"/>
          <w:szCs w:val="32"/>
          <w:cs/>
        </w:rPr>
        <w:t>กลุ่มบริษัท</w:t>
      </w:r>
      <w:r w:rsidRPr="00EC624E">
        <w:rPr>
          <w:rFonts w:asciiTheme="majorBidi" w:hAnsiTheme="majorBidi"/>
          <w:sz w:val="32"/>
          <w:szCs w:val="32"/>
          <w:cs/>
        </w:rPr>
        <w:t>เลือกใช้มาตรการผ่อนปรนชั่วคราว</w:t>
      </w:r>
      <w:r w:rsidRPr="00EC624E">
        <w:rPr>
          <w:rFonts w:asciiTheme="majorBidi" w:hAnsiTheme="majorBidi" w:hint="cs"/>
          <w:sz w:val="32"/>
          <w:szCs w:val="32"/>
          <w:cs/>
        </w:rPr>
        <w:t xml:space="preserve"> </w:t>
      </w:r>
      <w:r w:rsidRPr="00EC624E">
        <w:rPr>
          <w:rFonts w:asciiTheme="majorBidi" w:hAnsiTheme="majorBidi"/>
          <w:sz w:val="32"/>
          <w:szCs w:val="32"/>
          <w:cs/>
        </w:rPr>
        <w:t>ดังต่อไปนี้</w:t>
      </w:r>
    </w:p>
    <w:p w14:paraId="79D6DD6E" w14:textId="77777777" w:rsidR="00A521C9" w:rsidRPr="00EC624E" w:rsidRDefault="00A521C9" w:rsidP="006D73FE">
      <w:pPr>
        <w:spacing w:after="120"/>
        <w:ind w:left="1170" w:hanging="17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/>
          <w:sz w:val="32"/>
          <w:szCs w:val="32"/>
          <w:cs/>
        </w:rPr>
        <w:t xml:space="preserve">- </w:t>
      </w:r>
      <w:r w:rsidRPr="00EC624E">
        <w:rPr>
          <w:rFonts w:asciiTheme="majorBidi" w:hAnsiTheme="majorBidi"/>
          <w:sz w:val="32"/>
          <w:szCs w:val="32"/>
          <w:cs/>
        </w:rPr>
        <w:tab/>
        <w:t>เลือกที่จะไม่ต้องนำข้อมูลที่มีการคาดการณ์ไปในอนาคต (</w:t>
      </w:r>
      <w:r w:rsidRPr="00EC624E">
        <w:rPr>
          <w:rFonts w:asciiTheme="majorBidi" w:hAnsiTheme="majorBidi" w:cstheme="majorBidi"/>
          <w:sz w:val="32"/>
          <w:szCs w:val="32"/>
        </w:rPr>
        <w:t xml:space="preserve">Forward-looking information) </w:t>
      </w:r>
      <w:r w:rsidRPr="00EC624E">
        <w:rPr>
          <w:rFonts w:asciiTheme="majorBidi" w:hAnsiTheme="majorBidi"/>
          <w:sz w:val="32"/>
          <w:szCs w:val="32"/>
          <w:cs/>
        </w:rPr>
        <w:t>มาใช้วัดมูลค่าของผลขาดทุนด้านเครดิตที่คาดว่าจะเกิดขึ้น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14:paraId="42F9C05E" w14:textId="05C3A071" w:rsidR="00A521C9" w:rsidRPr="00EC624E" w:rsidRDefault="00A521C9" w:rsidP="006D73FE">
      <w:pPr>
        <w:spacing w:after="120"/>
        <w:ind w:left="1170" w:hanging="17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/>
          <w:sz w:val="32"/>
          <w:szCs w:val="32"/>
          <w:cs/>
        </w:rPr>
        <w:t xml:space="preserve">- </w:t>
      </w:r>
      <w:r w:rsidRPr="00EC624E">
        <w:rPr>
          <w:rFonts w:asciiTheme="majorBidi" w:hAnsiTheme="majorBidi"/>
          <w:sz w:val="32"/>
          <w:szCs w:val="32"/>
          <w:cs/>
        </w:rPr>
        <w:tab/>
        <w:t xml:space="preserve">เลือกที่จะวัดมูลค่าเงินลงทุนในตราสารทุนที่ไม่อยู่ในความต้องการของตลาดด้วยมูลค่ายุติธรรม ณ วันที่ </w:t>
      </w:r>
      <w:r w:rsidR="00C62525" w:rsidRPr="00C62525">
        <w:rPr>
          <w:rFonts w:asciiTheme="majorBidi" w:hAnsiTheme="majorBidi"/>
          <w:sz w:val="32"/>
          <w:szCs w:val="32"/>
        </w:rPr>
        <w:t>1</w:t>
      </w:r>
      <w:r w:rsidRPr="00EC624E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C62525" w:rsidRPr="00C62525">
        <w:rPr>
          <w:rFonts w:asciiTheme="majorBidi" w:hAnsiTheme="majorBidi"/>
          <w:sz w:val="32"/>
          <w:szCs w:val="32"/>
        </w:rPr>
        <w:t>2563</w:t>
      </w:r>
    </w:p>
    <w:p w14:paraId="5BE74256" w14:textId="3E033E44" w:rsidR="00A521C9" w:rsidRPr="00EC624E" w:rsidRDefault="00A521C9" w:rsidP="006D73FE">
      <w:pPr>
        <w:spacing w:after="120"/>
        <w:ind w:left="1170" w:hanging="177"/>
        <w:jc w:val="thaiDistribute"/>
        <w:rPr>
          <w:rFonts w:asciiTheme="majorBidi" w:hAnsiTheme="majorBidi"/>
          <w:sz w:val="32"/>
          <w:szCs w:val="32"/>
        </w:rPr>
      </w:pPr>
      <w:r w:rsidRPr="00EC624E">
        <w:rPr>
          <w:rFonts w:asciiTheme="majorBidi" w:hAnsiTheme="majorBidi"/>
          <w:sz w:val="32"/>
          <w:szCs w:val="32"/>
          <w:cs/>
        </w:rPr>
        <w:t>-</w:t>
      </w:r>
      <w:r w:rsidRPr="00EC624E">
        <w:rPr>
          <w:rFonts w:asciiTheme="majorBidi" w:hAnsiTheme="majorBidi"/>
          <w:sz w:val="32"/>
          <w:szCs w:val="32"/>
          <w:cs/>
        </w:rPr>
        <w:tab/>
        <w:t xml:space="preserve">เลือกที่จะไม่นำสถานการณ์ </w:t>
      </w:r>
      <w:r w:rsidRPr="00EC624E">
        <w:rPr>
          <w:rFonts w:asciiTheme="majorBidi" w:hAnsiTheme="majorBidi"/>
          <w:sz w:val="32"/>
          <w:szCs w:val="32"/>
        </w:rPr>
        <w:t>COVID-</w:t>
      </w:r>
      <w:r w:rsidR="00C62525" w:rsidRPr="00C62525">
        <w:rPr>
          <w:rFonts w:asciiTheme="majorBidi" w:hAnsiTheme="majorBidi"/>
          <w:sz w:val="32"/>
          <w:szCs w:val="32"/>
        </w:rPr>
        <w:t>19</w:t>
      </w:r>
      <w:r w:rsidRPr="00EC624E">
        <w:rPr>
          <w:rFonts w:asciiTheme="majorBidi" w:hAnsiTheme="majorBidi"/>
          <w:sz w:val="32"/>
          <w:szCs w:val="32"/>
          <w:cs/>
        </w:rPr>
        <w:t xml:space="preserve"> มาถือเป็นข้อบ่งชี้ของการด้อยค่าตามมาตรฐานการบัญชี ฉบับที่ </w:t>
      </w:r>
      <w:r w:rsidR="00C62525" w:rsidRPr="00C62525">
        <w:rPr>
          <w:rFonts w:asciiTheme="majorBidi" w:hAnsiTheme="majorBidi"/>
          <w:sz w:val="32"/>
          <w:szCs w:val="32"/>
        </w:rPr>
        <w:t>36</w:t>
      </w:r>
      <w:r w:rsidRPr="00EC624E">
        <w:rPr>
          <w:rFonts w:asciiTheme="majorBidi" w:hAnsiTheme="majorBidi"/>
          <w:sz w:val="32"/>
          <w:szCs w:val="32"/>
          <w:cs/>
        </w:rPr>
        <w:t xml:space="preserve"> เรื่อง การด้อยค่าของสินทรัพย์</w:t>
      </w:r>
    </w:p>
    <w:p w14:paraId="54E523BD" w14:textId="332BCEBE" w:rsidR="006D73FE" w:rsidRPr="00594AA7" w:rsidRDefault="00A521C9" w:rsidP="00594AA7">
      <w:pPr>
        <w:spacing w:after="240"/>
        <w:ind w:left="1170" w:hanging="17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EC624E">
        <w:rPr>
          <w:rFonts w:asciiTheme="majorBidi" w:hAnsiTheme="majorBidi"/>
          <w:sz w:val="32"/>
          <w:szCs w:val="32"/>
          <w:cs/>
        </w:rPr>
        <w:t>-</w:t>
      </w:r>
      <w:r w:rsidRPr="00EC624E">
        <w:rPr>
          <w:rFonts w:asciiTheme="majorBidi" w:hAnsiTheme="majorBidi"/>
          <w:sz w:val="32"/>
          <w:szCs w:val="32"/>
          <w:cs/>
        </w:rPr>
        <w:tab/>
      </w:r>
      <w:r w:rsidRPr="00572EC2">
        <w:rPr>
          <w:rFonts w:asciiTheme="majorBidi" w:hAnsiTheme="majorBidi"/>
          <w:spacing w:val="-6"/>
          <w:sz w:val="32"/>
          <w:szCs w:val="32"/>
          <w:cs/>
        </w:rPr>
        <w:t xml:space="preserve">เลือกที่จะไม่นำข้อมูลจากสถานการณ์ </w:t>
      </w:r>
      <w:r w:rsidRPr="00572EC2">
        <w:rPr>
          <w:rFonts w:asciiTheme="majorBidi" w:hAnsiTheme="majorBidi"/>
          <w:spacing w:val="-6"/>
          <w:sz w:val="32"/>
          <w:szCs w:val="32"/>
        </w:rPr>
        <w:t>COVID-</w:t>
      </w:r>
      <w:r w:rsidR="00C62525" w:rsidRPr="00C62525">
        <w:rPr>
          <w:rFonts w:asciiTheme="majorBidi" w:hAnsiTheme="majorBidi"/>
          <w:spacing w:val="-6"/>
          <w:sz w:val="32"/>
          <w:szCs w:val="32"/>
        </w:rPr>
        <w:t>19</w:t>
      </w:r>
      <w:r w:rsidRPr="00572EC2">
        <w:rPr>
          <w:rFonts w:asciiTheme="majorBidi" w:hAnsiTheme="majorBidi"/>
          <w:spacing w:val="-6"/>
          <w:sz w:val="32"/>
          <w:szCs w:val="32"/>
          <w:cs/>
        </w:rPr>
        <w:t xml:space="preserve"> ที่อาจจะกระทบต่อการประมาณกา</w:t>
      </w:r>
      <w:r w:rsidRPr="00572EC2">
        <w:rPr>
          <w:rFonts w:asciiTheme="majorBidi" w:hAnsiTheme="majorBidi" w:hint="cs"/>
          <w:spacing w:val="-6"/>
          <w:sz w:val="32"/>
          <w:szCs w:val="32"/>
          <w:cs/>
        </w:rPr>
        <w:t>ร</w:t>
      </w:r>
      <w:r w:rsidRPr="00572EC2">
        <w:rPr>
          <w:rFonts w:asciiTheme="majorBidi" w:hAnsiTheme="majorBidi"/>
          <w:spacing w:val="-6"/>
          <w:sz w:val="32"/>
          <w:szCs w:val="32"/>
          <w:cs/>
        </w:rPr>
        <w:t>กระแสเงินสด</w:t>
      </w:r>
      <w:r w:rsidRPr="00EC624E">
        <w:rPr>
          <w:rFonts w:asciiTheme="majorBidi" w:hAnsiTheme="majorBidi"/>
          <w:sz w:val="32"/>
          <w:szCs w:val="32"/>
          <w:cs/>
        </w:rPr>
        <w:t>ในอนาคตมาใช้ประกอบการทดสอบการด้อยค่าของค่าความนิย</w:t>
      </w:r>
      <w:r w:rsidR="00594AA7">
        <w:rPr>
          <w:rFonts w:asciiTheme="majorBidi" w:hAnsiTheme="majorBidi" w:hint="cs"/>
          <w:sz w:val="32"/>
          <w:szCs w:val="32"/>
          <w:cs/>
        </w:rPr>
        <w:t>ม</w:t>
      </w:r>
    </w:p>
    <w:p w14:paraId="48EBC603" w14:textId="77777777" w:rsidR="008E4656" w:rsidRDefault="008E4656">
      <w:pPr>
        <w:rPr>
          <w:rFonts w:asciiTheme="majorBidi" w:hAnsiTheme="majorBidi" w:cstheme="majorBidi"/>
          <w:spacing w:val="-10"/>
          <w:sz w:val="32"/>
          <w:szCs w:val="32"/>
          <w:lang w:eastAsia="x-none"/>
        </w:rPr>
      </w:pPr>
      <w:r>
        <w:rPr>
          <w:rFonts w:asciiTheme="majorBidi" w:hAnsiTheme="majorBidi" w:cstheme="majorBidi"/>
          <w:spacing w:val="-10"/>
          <w:sz w:val="32"/>
          <w:szCs w:val="32"/>
          <w:lang w:eastAsia="x-none"/>
        </w:rPr>
        <w:br w:type="page"/>
      </w:r>
    </w:p>
    <w:p w14:paraId="634C7BBE" w14:textId="703F2C3E" w:rsidR="000C06C2" w:rsidRPr="00EC624E" w:rsidRDefault="00C62525" w:rsidP="00B31090">
      <w:pPr>
        <w:spacing w:after="120"/>
        <w:ind w:left="1080" w:hanging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62525">
        <w:rPr>
          <w:rFonts w:asciiTheme="majorBidi" w:hAnsiTheme="majorBidi" w:cstheme="majorBidi"/>
          <w:spacing w:val="-10"/>
          <w:sz w:val="32"/>
          <w:szCs w:val="32"/>
          <w:lang w:eastAsia="x-none"/>
        </w:rPr>
        <w:lastRenderedPageBreak/>
        <w:t>2</w:t>
      </w:r>
      <w:r w:rsidR="00BB306C" w:rsidRPr="00EC624E">
        <w:rPr>
          <w:rFonts w:asciiTheme="majorBidi" w:hAnsiTheme="majorBidi" w:cstheme="majorBidi"/>
          <w:spacing w:val="-10"/>
          <w:sz w:val="32"/>
          <w:szCs w:val="32"/>
          <w:lang w:eastAsia="x-none"/>
        </w:rPr>
        <w:t>.</w:t>
      </w:r>
      <w:r w:rsidRPr="00C62525">
        <w:rPr>
          <w:rFonts w:asciiTheme="majorBidi" w:hAnsiTheme="majorBidi" w:cstheme="majorBidi"/>
          <w:spacing w:val="-10"/>
          <w:sz w:val="32"/>
          <w:szCs w:val="32"/>
          <w:lang w:eastAsia="x-none"/>
        </w:rPr>
        <w:t>7</w:t>
      </w:r>
      <w:r w:rsidR="008F42F2" w:rsidRPr="00EC624E">
        <w:rPr>
          <w:rFonts w:asciiTheme="majorBidi" w:hAnsiTheme="majorBidi" w:cstheme="majorBidi"/>
          <w:spacing w:val="-10"/>
          <w:sz w:val="32"/>
          <w:szCs w:val="32"/>
          <w:lang w:eastAsia="x-none"/>
        </w:rPr>
        <w:tab/>
      </w:r>
      <w:r w:rsidR="008F42F2" w:rsidRPr="00EC624E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งบการเงินระหว่างกาลรวมแสดงรายการบัญชีรวมของบริษัทและบริษัทย่อย โดยได้ตัดรายการค้า</w:t>
      </w:r>
      <w:r w:rsidR="008F42F2" w:rsidRPr="00EC624E">
        <w:rPr>
          <w:rFonts w:asciiTheme="majorBidi" w:hAnsiTheme="majorBidi" w:cstheme="majorBidi"/>
          <w:sz w:val="32"/>
          <w:szCs w:val="32"/>
          <w:cs/>
        </w:rPr>
        <w:t xml:space="preserve">และยอดคงเหลือระหว่างกันออกแล้ว </w:t>
      </w:r>
      <w:r w:rsidR="00E2049E" w:rsidRPr="00EC624E">
        <w:rPr>
          <w:rFonts w:asciiTheme="majorBidi" w:hAnsiTheme="majorBidi" w:cstheme="majorBidi" w:hint="cs"/>
          <w:sz w:val="32"/>
          <w:szCs w:val="32"/>
          <w:cs/>
        </w:rPr>
        <w:t>สัดส่วนการถือหุ้นใน</w:t>
      </w:r>
      <w:r w:rsidR="008F42F2" w:rsidRPr="00EC624E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="00E2049E" w:rsidRPr="00EC624E">
        <w:rPr>
          <w:rFonts w:asciiTheme="majorBidi" w:hAnsiTheme="majorBidi" w:cstheme="majorBidi" w:hint="cs"/>
          <w:sz w:val="32"/>
          <w:szCs w:val="32"/>
          <w:cs/>
        </w:rPr>
        <w:t>ของบริษัท</w:t>
      </w:r>
      <w:r w:rsidR="008F42F2" w:rsidRPr="00EC624E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2"/>
        <w:gridCol w:w="900"/>
        <w:gridCol w:w="180"/>
        <w:gridCol w:w="900"/>
        <w:gridCol w:w="180"/>
        <w:gridCol w:w="1980"/>
      </w:tblGrid>
      <w:tr w:rsidR="00EC624E" w:rsidRPr="00EC624E" w14:paraId="46A12591" w14:textId="77777777" w:rsidTr="00704022">
        <w:tc>
          <w:tcPr>
            <w:tcW w:w="5122" w:type="dxa"/>
          </w:tcPr>
          <w:p w14:paraId="08341233" w14:textId="77777777" w:rsidR="00884929" w:rsidRPr="00EC624E" w:rsidRDefault="00884929" w:rsidP="006D73FE">
            <w:pPr>
              <w:spacing w:line="300" w:lineRule="exact"/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14:paraId="50AAF0C3" w14:textId="77777777" w:rsidR="00884929" w:rsidRPr="00EC624E" w:rsidRDefault="00884929" w:rsidP="006D73FE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</w:tcPr>
          <w:p w14:paraId="48E3588F" w14:textId="77777777" w:rsidR="00884929" w:rsidRPr="00EC624E" w:rsidRDefault="00884929" w:rsidP="006D73FE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54C9391E" w14:textId="77777777" w:rsidR="00884929" w:rsidRPr="00EC624E" w:rsidRDefault="00884929" w:rsidP="006D73FE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4909953A" w14:textId="77777777" w:rsidTr="00704022">
        <w:tc>
          <w:tcPr>
            <w:tcW w:w="5122" w:type="dxa"/>
          </w:tcPr>
          <w:p w14:paraId="2F2AF435" w14:textId="77777777" w:rsidR="00517E80" w:rsidRPr="00EC624E" w:rsidRDefault="00517E80" w:rsidP="006D73FE">
            <w:pPr>
              <w:spacing w:line="300" w:lineRule="exact"/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14:paraId="1DE76880" w14:textId="6BF1E35D" w:rsidR="00517E80" w:rsidRPr="00EC624E" w:rsidRDefault="00C62525" w:rsidP="006D73FE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1C5620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C5620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</w:tcPr>
          <w:p w14:paraId="51A0C8C5" w14:textId="77777777" w:rsidR="00517E80" w:rsidRPr="00EC624E" w:rsidRDefault="00517E80" w:rsidP="006D73FE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20431857" w14:textId="2473BB0B" w:rsidR="00517E80" w:rsidRPr="00EC624E" w:rsidRDefault="00C62525" w:rsidP="006D73FE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17E80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739D0B23" w14:textId="77777777" w:rsidTr="00704022">
        <w:tc>
          <w:tcPr>
            <w:tcW w:w="5122" w:type="dxa"/>
          </w:tcPr>
          <w:p w14:paraId="0FAEA0D3" w14:textId="77777777" w:rsidR="00517E80" w:rsidRPr="00EC624E" w:rsidRDefault="00517E80" w:rsidP="006D73FE">
            <w:pPr>
              <w:spacing w:line="300" w:lineRule="exact"/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395C6E75" w14:textId="63C10371" w:rsidR="00517E80" w:rsidRPr="00EC624E" w:rsidRDefault="00C62525" w:rsidP="006D73FE">
            <w:pPr>
              <w:spacing w:line="30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80" w:type="dxa"/>
          </w:tcPr>
          <w:p w14:paraId="2A065400" w14:textId="77777777" w:rsidR="00517E80" w:rsidRPr="00EC624E" w:rsidRDefault="00517E80" w:rsidP="006D73FE">
            <w:pPr>
              <w:spacing w:line="300" w:lineRule="exact"/>
              <w:ind w:left="-36"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4FD14124" w14:textId="734A1345" w:rsidR="00517E80" w:rsidRPr="00EC624E" w:rsidRDefault="00C62525" w:rsidP="006D73FE">
            <w:pPr>
              <w:spacing w:line="30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80" w:type="dxa"/>
          </w:tcPr>
          <w:p w14:paraId="29BCE450" w14:textId="77777777" w:rsidR="00517E80" w:rsidRPr="00EC624E" w:rsidRDefault="00517E80" w:rsidP="006D73FE">
            <w:pPr>
              <w:spacing w:line="30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4E8F898F" w14:textId="475BE079" w:rsidR="00517E80" w:rsidRPr="00EC624E" w:rsidRDefault="00C62525" w:rsidP="006D73FE">
            <w:pPr>
              <w:spacing w:line="30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7DA76411" w14:textId="77777777" w:rsidTr="00704022">
        <w:trPr>
          <w:trHeight w:val="63"/>
        </w:trPr>
        <w:tc>
          <w:tcPr>
            <w:tcW w:w="5122" w:type="dxa"/>
          </w:tcPr>
          <w:p w14:paraId="6AC135E6" w14:textId="77777777" w:rsidR="00704022" w:rsidRPr="00EC624E" w:rsidRDefault="00704022" w:rsidP="006D73FE">
            <w:pPr>
              <w:spacing w:line="300" w:lineRule="exact"/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3"/>
          </w:tcPr>
          <w:p w14:paraId="113D9FE2" w14:textId="77777777" w:rsidR="00704022" w:rsidRPr="00EC624E" w:rsidRDefault="00704022" w:rsidP="006D73FE">
            <w:pPr>
              <w:spacing w:line="3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14:paraId="042B6717" w14:textId="77777777" w:rsidR="00704022" w:rsidRPr="00EC624E" w:rsidRDefault="00704022" w:rsidP="006D73FE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01E837F" w14:textId="77777777" w:rsidR="00704022" w:rsidRPr="00EC624E" w:rsidRDefault="00704022" w:rsidP="006D73FE">
            <w:pPr>
              <w:spacing w:line="30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</w:tr>
      <w:tr w:rsidR="00EC624E" w:rsidRPr="00EC624E" w14:paraId="4699772A" w14:textId="77777777" w:rsidTr="00FF14DF">
        <w:tc>
          <w:tcPr>
            <w:tcW w:w="5122" w:type="dxa"/>
          </w:tcPr>
          <w:p w14:paraId="19B6E494" w14:textId="77777777" w:rsidR="009C0606" w:rsidRPr="00EC624E" w:rsidRDefault="009C0606" w:rsidP="006D73FE">
            <w:pPr>
              <w:spacing w:line="300" w:lineRule="exact"/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ไอ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เอ็ม. จำกัด</w:t>
            </w:r>
          </w:p>
        </w:tc>
        <w:tc>
          <w:tcPr>
            <w:tcW w:w="900" w:type="dxa"/>
            <w:shd w:val="clear" w:color="auto" w:fill="auto"/>
          </w:tcPr>
          <w:p w14:paraId="186BB3BF" w14:textId="7EC2CEFF" w:rsidR="009C0606" w:rsidRPr="00EC624E" w:rsidRDefault="00C62525" w:rsidP="006D73FE">
            <w:pPr>
              <w:tabs>
                <w:tab w:val="decimal" w:pos="468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14:paraId="76DB5FC7" w14:textId="77777777" w:rsidR="009C0606" w:rsidRPr="00EC624E" w:rsidRDefault="009C0606" w:rsidP="006D73FE">
            <w:pPr>
              <w:tabs>
                <w:tab w:val="decimal" w:pos="441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58F65ABD" w14:textId="1EADAA45" w:rsidR="009C0606" w:rsidRPr="00EC624E" w:rsidRDefault="00C62525" w:rsidP="006D73FE">
            <w:pPr>
              <w:tabs>
                <w:tab w:val="decimal" w:pos="468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14:paraId="7E03F1D4" w14:textId="77777777" w:rsidR="009C0606" w:rsidRPr="00EC624E" w:rsidRDefault="009C0606" w:rsidP="006D73FE">
            <w:pPr>
              <w:tabs>
                <w:tab w:val="decimal" w:pos="405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86144CD" w14:textId="03EF3E9B" w:rsidR="009C0606" w:rsidRPr="00EC624E" w:rsidRDefault="00C62525" w:rsidP="006D73FE">
            <w:pPr>
              <w:spacing w:line="3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</w:tr>
      <w:tr w:rsidR="00EC624E" w:rsidRPr="00EC624E" w14:paraId="1036CBFD" w14:textId="77777777" w:rsidTr="00FF14DF">
        <w:tc>
          <w:tcPr>
            <w:tcW w:w="5122" w:type="dxa"/>
          </w:tcPr>
          <w:p w14:paraId="087D687E" w14:textId="77777777" w:rsidR="009C0606" w:rsidRPr="00EC624E" w:rsidRDefault="009C0606" w:rsidP="006D73FE">
            <w:pPr>
              <w:spacing w:line="300" w:lineRule="exact"/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เคมิคัล จำกัด</w:t>
            </w:r>
          </w:p>
        </w:tc>
        <w:tc>
          <w:tcPr>
            <w:tcW w:w="900" w:type="dxa"/>
            <w:shd w:val="clear" w:color="auto" w:fill="auto"/>
          </w:tcPr>
          <w:p w14:paraId="4E1E6245" w14:textId="0A2D181D" w:rsidR="009C0606" w:rsidRPr="00EC624E" w:rsidRDefault="00C62525" w:rsidP="006D73FE">
            <w:pPr>
              <w:tabs>
                <w:tab w:val="decimal" w:pos="468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7EACC941" w14:textId="77777777" w:rsidR="009C0606" w:rsidRPr="00EC624E" w:rsidRDefault="009C0606" w:rsidP="006D73FE">
            <w:pPr>
              <w:tabs>
                <w:tab w:val="decimal" w:pos="441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45B1BACC" w14:textId="275BBE87" w:rsidR="009C0606" w:rsidRPr="00EC624E" w:rsidRDefault="00C62525" w:rsidP="006D73FE">
            <w:pPr>
              <w:tabs>
                <w:tab w:val="decimal" w:pos="468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4E580B6F" w14:textId="77777777" w:rsidR="009C0606" w:rsidRPr="00EC624E" w:rsidRDefault="009C0606" w:rsidP="006D73FE">
            <w:pPr>
              <w:tabs>
                <w:tab w:val="decimal" w:pos="405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22BB8DAC" w14:textId="322A9A68" w:rsidR="009C0606" w:rsidRPr="00EC624E" w:rsidRDefault="00C62525" w:rsidP="006D73FE">
            <w:pPr>
              <w:spacing w:line="3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</w:tr>
      <w:tr w:rsidR="00EC624E" w:rsidRPr="00EC624E" w14:paraId="5F1A61E7" w14:textId="77777777" w:rsidTr="00FF14DF">
        <w:tc>
          <w:tcPr>
            <w:tcW w:w="5122" w:type="dxa"/>
          </w:tcPr>
          <w:p w14:paraId="213C6DD9" w14:textId="77777777" w:rsidR="009C0606" w:rsidRPr="00EC624E" w:rsidRDefault="009C0606" w:rsidP="006D73FE">
            <w:pPr>
              <w:spacing w:line="300" w:lineRule="exact"/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14:paraId="264ED581" w14:textId="62C7D384" w:rsidR="009C0606" w:rsidRPr="00EC624E" w:rsidRDefault="00C62525" w:rsidP="006D73FE">
            <w:pPr>
              <w:tabs>
                <w:tab w:val="decimal" w:pos="468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39618E21" w14:textId="77777777" w:rsidR="009C0606" w:rsidRPr="00EC624E" w:rsidRDefault="009C0606" w:rsidP="006D73FE">
            <w:pPr>
              <w:tabs>
                <w:tab w:val="decimal" w:pos="441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6E9660C7" w14:textId="36613BAE" w:rsidR="009C0606" w:rsidRPr="00EC624E" w:rsidRDefault="00C62525" w:rsidP="006D73FE">
            <w:pPr>
              <w:tabs>
                <w:tab w:val="decimal" w:pos="468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1A0B9580" w14:textId="77777777" w:rsidR="009C0606" w:rsidRPr="00EC624E" w:rsidRDefault="009C0606" w:rsidP="006D73FE">
            <w:pPr>
              <w:tabs>
                <w:tab w:val="decimal" w:pos="405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97315DB" w14:textId="0DAC1AA3" w:rsidR="009C0606" w:rsidRPr="00EC624E" w:rsidRDefault="00C62525" w:rsidP="006D73FE">
            <w:pPr>
              <w:spacing w:line="3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</w:tr>
    </w:tbl>
    <w:p w14:paraId="122AB19D" w14:textId="424864B4" w:rsidR="004F2EF7" w:rsidRDefault="00C62525" w:rsidP="007C0BB7">
      <w:pPr>
        <w:spacing w:before="240" w:after="360"/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t>2</w:t>
      </w:r>
      <w:r w:rsidR="00C17485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8</w:t>
      </w:r>
      <w:r w:rsidR="00C17485" w:rsidRPr="00EC624E">
        <w:rPr>
          <w:rFonts w:asciiTheme="majorBidi" w:hAnsiTheme="majorBidi" w:cstheme="majorBidi"/>
          <w:sz w:val="32"/>
          <w:szCs w:val="32"/>
          <w:cs/>
        </w:rPr>
        <w:tab/>
        <w:t>งบการเงินระหว่างกาลรวมและงบการเงินระหว่างกาลเฉพาะกิจการฉบับภาษาอังกฤษจัดทำขึ้นจากงบการเงินระหว่างกาลรวมและงบการเงินระหว่างกาลเฉพาะกิจการตามกฎหมายที่เป็นภาษาไทย</w:t>
      </w:r>
      <w:r w:rsidR="00842B76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C17485" w:rsidRPr="00EC624E">
        <w:rPr>
          <w:rFonts w:asciiTheme="majorBidi" w:hAnsiTheme="majorBidi" w:cstheme="majorBidi"/>
          <w:sz w:val="32"/>
          <w:szCs w:val="32"/>
          <w:cs/>
        </w:rPr>
        <w:t>ในกรณีที่มีเนื้อความขัดกันหรือมีการตีความในสองภาษาที่แตกต่างกันให้ใช้งบการเงินระหว่างกาลรวมและงบการเงินระหว่างกาลเฉพาะกิจการตามกฎหมายฉบับภาษาไทยเป็นหลัก</w:t>
      </w:r>
    </w:p>
    <w:p w14:paraId="300053CA" w14:textId="6CA1D0DB" w:rsidR="001603AD" w:rsidRPr="00EC624E" w:rsidRDefault="00C62525" w:rsidP="006675C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603AD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603AD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03AD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นโยบายการบัญชีที่สำคัญ</w:t>
      </w:r>
    </w:p>
    <w:p w14:paraId="77283844" w14:textId="0C9E56DA" w:rsidR="00D35A2C" w:rsidRPr="00EC624E" w:rsidRDefault="00D35A2C" w:rsidP="007C0BB7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EC624E">
        <w:rPr>
          <w:rFonts w:ascii="Angsana New" w:hAnsi="Angsana New"/>
          <w:sz w:val="32"/>
          <w:szCs w:val="32"/>
          <w:cs/>
        </w:rPr>
        <w:t>งบการเงินระหว่างกาลจัดทำขึ้นโดยใช้หลักเกณฑ์</w:t>
      </w:r>
      <w:r w:rsidRPr="00EC624E">
        <w:rPr>
          <w:rFonts w:ascii="Angsana New" w:hAnsi="Angsana New"/>
          <w:sz w:val="32"/>
          <w:szCs w:val="32"/>
        </w:rPr>
        <w:t xml:space="preserve"> </w:t>
      </w:r>
      <w:r w:rsidRPr="00EC624E">
        <w:rPr>
          <w:rFonts w:ascii="Angsana New" w:hAnsi="Angsana New"/>
          <w:sz w:val="32"/>
          <w:szCs w:val="32"/>
          <w:cs/>
        </w:rPr>
        <w:t>น</w:t>
      </w:r>
      <w:r w:rsidRPr="00EC624E">
        <w:rPr>
          <w:rFonts w:ascii="Angsana New" w:hAnsi="Angsana New" w:hint="cs"/>
          <w:sz w:val="32"/>
          <w:szCs w:val="32"/>
          <w:cs/>
        </w:rPr>
        <w:t>โ</w:t>
      </w:r>
      <w:r w:rsidRPr="00EC624E">
        <w:rPr>
          <w:rFonts w:ascii="Angsana New" w:hAnsi="Angsana New"/>
          <w:sz w:val="32"/>
          <w:szCs w:val="32"/>
          <w:cs/>
        </w:rPr>
        <w:t xml:space="preserve">ยบายการบัญชีและวิธีการคำนวณเช่นเดียวกับที่ใช้ในงบการเงินสำหรับปีสิ้นสุดวันที่ </w:t>
      </w:r>
      <w:r w:rsidR="00C62525" w:rsidRPr="00C62525">
        <w:rPr>
          <w:rFonts w:ascii="Angsana New" w:hAnsi="Angsana New"/>
          <w:sz w:val="32"/>
          <w:szCs w:val="32"/>
        </w:rPr>
        <w:t>31</w:t>
      </w:r>
      <w:r w:rsidRPr="00EC624E">
        <w:rPr>
          <w:rFonts w:ascii="Angsana New" w:hAnsi="Angsana New"/>
          <w:sz w:val="32"/>
          <w:szCs w:val="32"/>
        </w:rPr>
        <w:t xml:space="preserve"> </w:t>
      </w:r>
      <w:r w:rsidRPr="00EC624E">
        <w:rPr>
          <w:rFonts w:ascii="Angsana New" w:hAnsi="Angsana New"/>
          <w:sz w:val="32"/>
          <w:szCs w:val="32"/>
          <w:cs/>
        </w:rPr>
        <w:t xml:space="preserve">ธันวาคม </w:t>
      </w:r>
      <w:r w:rsidR="00C62525" w:rsidRPr="00C62525">
        <w:rPr>
          <w:rFonts w:ascii="Angsana New" w:hAnsi="Angsana New"/>
          <w:sz w:val="32"/>
          <w:szCs w:val="32"/>
        </w:rPr>
        <w:t>2562</w:t>
      </w:r>
      <w:r w:rsidRPr="00EC624E">
        <w:rPr>
          <w:rFonts w:ascii="Angsana New" w:hAnsi="Angsana New"/>
          <w:sz w:val="32"/>
          <w:szCs w:val="32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</w:rPr>
        <w:t>ยกเว้นการนำมาตรฐานการรายงานทางการเงิน</w:t>
      </w:r>
      <w:r w:rsidR="0068098E" w:rsidRPr="00EC624E">
        <w:rPr>
          <w:rFonts w:ascii="Angsana New" w:hAnsi="Angsana New"/>
          <w:sz w:val="32"/>
          <w:szCs w:val="32"/>
          <w:cs/>
        </w:rPr>
        <w:br/>
      </w:r>
      <w:r w:rsidRPr="00EC624E">
        <w:rPr>
          <w:rFonts w:ascii="Angsana New" w:hAnsi="Angsana New" w:hint="cs"/>
          <w:sz w:val="32"/>
          <w:szCs w:val="32"/>
          <w:cs/>
        </w:rPr>
        <w:t>ที่ออกใหม่และปรับปรุงใหม่มาถือปฏิบัติตามที่กล่าวไว้ในหมายเหตุประกอบงบการเงินข้อ</w:t>
      </w:r>
      <w:r w:rsidRPr="00EC624E">
        <w:rPr>
          <w:rFonts w:ascii="Angsana New" w:hAnsi="Angsana New"/>
          <w:sz w:val="32"/>
          <w:szCs w:val="32"/>
        </w:rPr>
        <w:t xml:space="preserve"> </w:t>
      </w:r>
      <w:r w:rsidR="00C62525" w:rsidRPr="00C62525">
        <w:rPr>
          <w:rFonts w:ascii="Angsana New" w:hAnsi="Angsana New"/>
          <w:sz w:val="32"/>
          <w:szCs w:val="32"/>
        </w:rPr>
        <w:t>2</w:t>
      </w:r>
      <w:r w:rsidRPr="00EC624E">
        <w:rPr>
          <w:rFonts w:ascii="Angsana New" w:hAnsi="Angsana New"/>
          <w:sz w:val="32"/>
          <w:szCs w:val="32"/>
        </w:rPr>
        <w:t xml:space="preserve"> </w:t>
      </w:r>
      <w:r w:rsidRPr="00EC624E">
        <w:rPr>
          <w:rFonts w:ascii="Angsana New" w:hAnsi="Angsana New" w:hint="cs"/>
          <w:sz w:val="32"/>
          <w:szCs w:val="32"/>
          <w:cs/>
        </w:rPr>
        <w:t>โดยนโยบายการบัญชีที่เปลี่ยนแปลงอย่างมีสาระสำคัญ มีดังต่อไปนี้</w:t>
      </w:r>
      <w:r w:rsidRPr="00EC624E">
        <w:rPr>
          <w:rFonts w:ascii="Angsana New" w:hAnsi="Angsana New"/>
          <w:sz w:val="32"/>
          <w:szCs w:val="32"/>
        </w:rPr>
        <w:t xml:space="preserve"> </w:t>
      </w:r>
    </w:p>
    <w:p w14:paraId="3A1EA470" w14:textId="77777777" w:rsidR="007C0BB7" w:rsidRPr="00EC624E" w:rsidRDefault="007C0BB7" w:rsidP="007C0BB7">
      <w:pPr>
        <w:ind w:firstLine="547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  <w:r w:rsidRPr="00EC624E">
        <w:rPr>
          <w:rFonts w:ascii="Angsana New" w:hAnsi="Angsana New" w:hint="cs"/>
          <w:b/>
          <w:bCs/>
          <w:spacing w:val="-2"/>
          <w:sz w:val="32"/>
          <w:szCs w:val="32"/>
          <w:cs/>
        </w:rPr>
        <w:t>สัญญาเช่า</w:t>
      </w:r>
    </w:p>
    <w:p w14:paraId="44973BB2" w14:textId="6DDC75D5" w:rsidR="007C0BB7" w:rsidRPr="00EC624E" w:rsidRDefault="00503C9E" w:rsidP="006D73FE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นำ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TFRS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16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มา</w:t>
      </w:r>
      <w:r w:rsidR="00B31090">
        <w:rPr>
          <w:rFonts w:ascii="Angsana New" w:hAnsi="Angsana New" w:hint="cs"/>
          <w:spacing w:val="-2"/>
          <w:sz w:val="32"/>
          <w:szCs w:val="32"/>
          <w:cs/>
        </w:rPr>
        <w:t>ถือปฏิบัติ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โดยไม่ปรับย้อนหลังกับข้อมูลเปรียบเทียบที่แสดงตาม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TAS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17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B31090">
        <w:rPr>
          <w:rFonts w:ascii="Angsana New" w:hAnsi="Angsana New" w:hint="cs"/>
          <w:spacing w:val="-2"/>
          <w:sz w:val="32"/>
          <w:szCs w:val="32"/>
          <w:cs/>
        </w:rPr>
        <w:t xml:space="preserve">       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ทั้งนี้รายละเอียดนโยบายการบัญชีตาม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TAS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17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และ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TFRS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16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มีดังต่อไปนี้</w:t>
      </w:r>
    </w:p>
    <w:p w14:paraId="78DA01CA" w14:textId="50309088" w:rsidR="007C0BB7" w:rsidRPr="00EC624E" w:rsidRDefault="007C0BB7" w:rsidP="006D73FE">
      <w:pPr>
        <w:numPr>
          <w:ilvl w:val="0"/>
          <w:numId w:val="21"/>
        </w:num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นโยบายที่ปฏิบัติใช้ตั้งแต่วันที่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</w:t>
      </w:r>
      <w:r w:rsidRPr="00EC624E">
        <w:rPr>
          <w:rFonts w:ascii="Angsana New" w:hAnsi="Angsana New"/>
          <w:spacing w:val="-2"/>
          <w:sz w:val="32"/>
          <w:szCs w:val="32"/>
          <w:lang w:val="en-GB"/>
        </w:rPr>
        <w:t xml:space="preserve"> 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มกราคม </w:t>
      </w:r>
      <w:r w:rsidR="00C62525" w:rsidRPr="00C62525">
        <w:rPr>
          <w:rFonts w:ascii="Angsana New" w:hAnsi="Angsana New"/>
          <w:spacing w:val="-2"/>
          <w:sz w:val="32"/>
          <w:szCs w:val="32"/>
        </w:rPr>
        <w:t>2563</w:t>
      </w:r>
    </w:p>
    <w:p w14:paraId="5E839253" w14:textId="3DD5DA0F" w:rsidR="007C0BB7" w:rsidRPr="00BE1F41" w:rsidRDefault="00503C9E" w:rsidP="006D73FE">
      <w:pPr>
        <w:spacing w:after="120"/>
        <w:ind w:left="907"/>
        <w:jc w:val="thaiDistribute"/>
        <w:rPr>
          <w:rFonts w:ascii="Angsana New" w:hAnsi="Angsana New"/>
          <w:spacing w:val="-10"/>
          <w:sz w:val="32"/>
          <w:szCs w:val="32"/>
        </w:rPr>
      </w:pPr>
      <w:r w:rsidRPr="00BE1F41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="007C0BB7" w:rsidRPr="00BE1F41">
        <w:rPr>
          <w:rFonts w:ascii="Angsana New" w:hAnsi="Angsana New" w:hint="cs"/>
          <w:spacing w:val="-10"/>
          <w:sz w:val="32"/>
          <w:szCs w:val="32"/>
          <w:cs/>
        </w:rPr>
        <w:t>ที่เป็นผู้เช่า</w:t>
      </w:r>
    </w:p>
    <w:p w14:paraId="78916260" w14:textId="13B5220B" w:rsidR="008E4656" w:rsidRDefault="00503C9E" w:rsidP="0095506A">
      <w:pPr>
        <w:spacing w:after="240"/>
        <w:ind w:left="900"/>
        <w:jc w:val="thaiDistribute"/>
        <w:rPr>
          <w:rFonts w:ascii="Angsana New" w:hAnsi="Angsana New"/>
          <w:spacing w:val="-2"/>
          <w:sz w:val="32"/>
          <w:szCs w:val="32"/>
        </w:rPr>
      </w:pPr>
      <w:r w:rsidRPr="0095506A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="007C0BB7" w:rsidRPr="0095506A">
        <w:rPr>
          <w:rFonts w:ascii="Angsana New" w:hAnsi="Angsana New" w:hint="cs"/>
          <w:spacing w:val="-10"/>
          <w:sz w:val="32"/>
          <w:szCs w:val="32"/>
          <w:cs/>
        </w:rPr>
        <w:t>ประเมิน</w:t>
      </w:r>
      <w:r w:rsidR="007C0BB7" w:rsidRPr="0095506A">
        <w:rPr>
          <w:rFonts w:ascii="Angsana New" w:hAnsi="Angsana New"/>
          <w:spacing w:val="-10"/>
          <w:sz w:val="32"/>
          <w:szCs w:val="32"/>
          <w:cs/>
        </w:rPr>
        <w:t>ว่าสัญญาเป็นสัญญาเช่าหรือประกอบด้วยสัญญาเช่าหรือไม่</w:t>
      </w:r>
      <w:r w:rsidR="007C0BB7" w:rsidRPr="0095506A">
        <w:rPr>
          <w:rFonts w:ascii="Angsana New" w:hAnsi="Angsana New" w:hint="cs"/>
          <w:spacing w:val="-10"/>
          <w:sz w:val="32"/>
          <w:szCs w:val="32"/>
          <w:cs/>
        </w:rPr>
        <w:t xml:space="preserve"> ณ</w:t>
      </w:r>
      <w:r w:rsidR="007C0BB7" w:rsidRPr="0095506A">
        <w:rPr>
          <w:rFonts w:ascii="Angsana New" w:hAnsi="Angsana New"/>
          <w:spacing w:val="-10"/>
          <w:sz w:val="32"/>
          <w:szCs w:val="32"/>
        </w:rPr>
        <w:t xml:space="preserve"> </w:t>
      </w:r>
      <w:r w:rsidR="007C0BB7" w:rsidRPr="0095506A">
        <w:rPr>
          <w:rFonts w:ascii="Angsana New" w:hAnsi="Angsana New" w:hint="cs"/>
          <w:spacing w:val="-10"/>
          <w:sz w:val="32"/>
          <w:szCs w:val="32"/>
          <w:cs/>
        </w:rPr>
        <w:t>วันเริ่มต้นของสัญญาเช่า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C624E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รับรู้สินทรัพย์สิทธิการใช้และหนี้สินตามสัญญาเช่าที่เกี่ยวข้องกับทุกข้อตกลงสัญญาเช่า</w:t>
      </w:r>
      <w:r w:rsidR="0095506A">
        <w:rPr>
          <w:rFonts w:ascii="Angsana New" w:hAnsi="Angsana New" w:hint="cs"/>
          <w:spacing w:val="-2"/>
          <w:sz w:val="32"/>
          <w:szCs w:val="32"/>
          <w:cs/>
        </w:rPr>
        <w:t xml:space="preserve">                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ที่เป็นสัญญาเช่า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ยกเว้นสัญญาเช่าระยะสั้น </w:t>
      </w:r>
      <w:r w:rsidR="007C0BB7" w:rsidRPr="00EC624E">
        <w:rPr>
          <w:rFonts w:ascii="Angsana New" w:hAnsi="Angsana New"/>
          <w:spacing w:val="-2"/>
          <w:sz w:val="32"/>
          <w:szCs w:val="32"/>
        </w:rPr>
        <w:t>(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อายุสัญญาเช่า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12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เดือนหรือน้อยกว่า</w:t>
      </w:r>
      <w:r w:rsidR="007C0BB7" w:rsidRPr="00EC624E">
        <w:rPr>
          <w:rFonts w:ascii="Angsana New" w:hAnsi="Angsana New"/>
          <w:spacing w:val="-2"/>
          <w:sz w:val="32"/>
          <w:szCs w:val="32"/>
        </w:rPr>
        <w:t>)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 และสัญญาเช่า</w:t>
      </w:r>
      <w:r w:rsidR="0095506A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ซึ่งสินทรัพย์มีมูลค่าต่ำ เช่น คอมพิวเตอร์ส่วนบุคคล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</w:t>
      </w:r>
      <w:r w:rsidR="002C5C65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Pr="00EC624E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รับรู้การจ่ายชำระตามสัญญาเช่า</w:t>
      </w:r>
      <w:r w:rsidR="0095506A">
        <w:rPr>
          <w:rFonts w:ascii="Angsana New" w:hAnsi="Angsana New" w:hint="cs"/>
          <w:spacing w:val="-2"/>
          <w:sz w:val="32"/>
          <w:szCs w:val="32"/>
          <w:cs/>
        </w:rPr>
        <w:t xml:space="preserve">                </w:t>
      </w:r>
      <w:r w:rsidR="002C5C65">
        <w:rPr>
          <w:rFonts w:ascii="Angsana New" w:hAnsi="Angsana New" w:hint="cs"/>
          <w:spacing w:val="-2"/>
          <w:sz w:val="32"/>
          <w:szCs w:val="32"/>
          <w:cs/>
        </w:rPr>
        <w:t>เหล่านี้</w:t>
      </w:r>
      <w:r w:rsidR="00B825E1">
        <w:rPr>
          <w:rFonts w:ascii="Angsana New" w:hAnsi="Angsana New" w:hint="cs"/>
          <w:spacing w:val="-2"/>
          <w:sz w:val="32"/>
          <w:szCs w:val="32"/>
          <w:cs/>
        </w:rPr>
        <w:t>ในงบกำไรขาดทุนเบ็ดเสร็จ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ด้วยวิธีเส้นตรงตลอดอายุสัญญาเช่า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</w:t>
      </w:r>
    </w:p>
    <w:p w14:paraId="2D99D6E4" w14:textId="77777777" w:rsidR="008E4656" w:rsidRDefault="008E4656">
      <w:pPr>
        <w:rPr>
          <w:rFonts w:ascii="Angsana New" w:hAnsi="Angsana New"/>
          <w:spacing w:val="-2"/>
          <w:sz w:val="32"/>
          <w:szCs w:val="32"/>
        </w:rPr>
      </w:pPr>
      <w:r>
        <w:rPr>
          <w:rFonts w:ascii="Angsana New" w:hAnsi="Angsana New"/>
          <w:spacing w:val="-2"/>
          <w:sz w:val="32"/>
          <w:szCs w:val="32"/>
        </w:rPr>
        <w:br w:type="page"/>
      </w:r>
    </w:p>
    <w:p w14:paraId="7C77F01D" w14:textId="48D12212" w:rsidR="007C0BB7" w:rsidRPr="00EC624E" w:rsidRDefault="007C0BB7" w:rsidP="0095506A">
      <w:pPr>
        <w:spacing w:after="240"/>
        <w:ind w:left="90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5506A">
        <w:rPr>
          <w:rFonts w:ascii="Angsana New" w:hAnsi="Angsana New" w:hint="cs"/>
          <w:spacing w:val="-6"/>
          <w:sz w:val="32"/>
          <w:szCs w:val="32"/>
          <w:cs/>
          <w:lang w:val="en-GB"/>
        </w:rPr>
        <w:lastRenderedPageBreak/>
        <w:t>หนี้สินตามสัญญาเช่าวัดมูลค่าเริ่มแรกด้วยมูลค่าปัจจุบันของการจ่ายชำระตามสัญญาเช่าที่ยังไม่ได้จ่าย</w:t>
      </w:r>
      <w:r w:rsidRPr="0095506A">
        <w:rPr>
          <w:rFonts w:ascii="Angsana New" w:hAnsi="Angsana New" w:hint="cs"/>
          <w:spacing w:val="-8"/>
          <w:sz w:val="32"/>
          <w:szCs w:val="32"/>
          <w:cs/>
          <w:lang w:val="en-GB"/>
        </w:rPr>
        <w:t>ชำระ ณ วันนั้น โดยคิดลดด้วยอัตราดอกเบี้ยตามนัยของสัญญาเช่า แต่หากอัตรานั้นไม่สามารถกำหนดได้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="00503C9E" w:rsidRPr="00EC624E">
        <w:rPr>
          <w:rFonts w:ascii="Angsana New" w:hAnsi="Angsana New"/>
          <w:spacing w:val="-2"/>
          <w:sz w:val="32"/>
          <w:szCs w:val="32"/>
          <w:cs/>
        </w:rPr>
        <w:t>กลุ่มบริษัท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ใช้อัตราดอกเบี้ยการกู้ยืมส่วนเพิ่ม</w:t>
      </w:r>
    </w:p>
    <w:p w14:paraId="20437077" w14:textId="77777777" w:rsidR="007C0BB7" w:rsidRPr="00EC624E" w:rsidRDefault="007C0BB7" w:rsidP="0095506A">
      <w:pPr>
        <w:spacing w:before="120" w:after="120"/>
        <w:ind w:left="90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563E364F" w14:textId="77777777" w:rsidR="007C0BB7" w:rsidRPr="00EC624E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การจ่ายชำระคงที่ </w:t>
      </w:r>
      <w:r w:rsidRPr="00EC624E">
        <w:rPr>
          <w:rFonts w:ascii="Angsana New" w:hAnsi="Angsana New"/>
          <w:spacing w:val="-2"/>
          <w:sz w:val="32"/>
          <w:szCs w:val="32"/>
        </w:rPr>
        <w:t>(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รวมถึง การจ่ายชำระคงที่โดยเนื้อหา</w:t>
      </w:r>
      <w:r w:rsidRPr="00EC624E">
        <w:rPr>
          <w:rFonts w:ascii="Angsana New" w:hAnsi="Angsana New"/>
          <w:spacing w:val="-2"/>
          <w:sz w:val="32"/>
          <w:szCs w:val="32"/>
        </w:rPr>
        <w:t xml:space="preserve">) 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หักลูกหนี้สิ่งจูงใจตามสัญญาเช่าใดๆ</w:t>
      </w:r>
    </w:p>
    <w:p w14:paraId="2BB64D91" w14:textId="1CB9F2C7" w:rsidR="007C0BB7" w:rsidRPr="00EC624E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95506A">
        <w:rPr>
          <w:rFonts w:ascii="Angsana New" w:hAnsi="Angsana New" w:hint="cs"/>
          <w:spacing w:val="-8"/>
          <w:sz w:val="32"/>
          <w:szCs w:val="32"/>
          <w:cs/>
        </w:rPr>
        <w:t>การจ่าย</w:t>
      </w:r>
      <w:r w:rsidRPr="0095506A">
        <w:rPr>
          <w:rFonts w:ascii="Angsana New" w:hAnsi="Angsana New" w:hint="cs"/>
          <w:spacing w:val="-8"/>
          <w:sz w:val="32"/>
          <w:szCs w:val="32"/>
          <w:cs/>
          <w:lang w:val="en-GB"/>
        </w:rPr>
        <w:t>ชำระค่าเช่าผันแปรที่ขึ้นอยู่กับดัชนีหรืออัตรา ซึ่งการวัดมูลค่าเริ่มแรกใช้ดัชนีหรืออัตรา</w:t>
      </w:r>
      <w:r w:rsidR="0095506A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                  </w:t>
      </w:r>
      <w:r w:rsidRPr="0095506A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 ณ วันที่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สัญญาเช่าเริ่มมีผล</w:t>
      </w:r>
    </w:p>
    <w:p w14:paraId="0BCA777D" w14:textId="77777777" w:rsidR="007C0BB7" w:rsidRPr="00EC624E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7156B8A5" w14:textId="77777777" w:rsidR="007C0BB7" w:rsidRPr="00EC624E" w:rsidRDefault="007C0BB7" w:rsidP="0095506A">
      <w:pPr>
        <w:numPr>
          <w:ilvl w:val="0"/>
          <w:numId w:val="19"/>
        </w:numPr>
        <w:spacing w:before="120" w:after="120" w:line="260" w:lineRule="atLeast"/>
        <w:ind w:left="1179" w:hanging="261"/>
        <w:contextualSpacing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26F681A9" w14:textId="77777777" w:rsidR="007C0BB7" w:rsidRPr="00EC624E" w:rsidRDefault="007C0BB7" w:rsidP="0095506A">
      <w:pPr>
        <w:numPr>
          <w:ilvl w:val="0"/>
          <w:numId w:val="19"/>
        </w:numPr>
        <w:spacing w:after="240"/>
        <w:ind w:left="1179" w:hanging="261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การยกเลิกสัญญาเช่า</w:t>
      </w:r>
    </w:p>
    <w:p w14:paraId="59D903A3" w14:textId="1F7A8D42" w:rsidR="007C0BB7" w:rsidRPr="00EC624E" w:rsidRDefault="007C0BB7" w:rsidP="009640F5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หนี้สินตามสัญญาเช่าแยก</w:t>
      </w:r>
      <w:r w:rsidR="00AC6F1D">
        <w:rPr>
          <w:rFonts w:ascii="Angsana New" w:hAnsi="Angsana New" w:hint="cs"/>
          <w:spacing w:val="-2"/>
          <w:sz w:val="32"/>
          <w:szCs w:val="32"/>
          <w:cs/>
          <w:lang w:val="en-GB"/>
        </w:rPr>
        <w:t>แสดงบรรทัดในงบแสดงฐานะการเงิน</w:t>
      </w:r>
    </w:p>
    <w:p w14:paraId="756D7CD9" w14:textId="75CD67F5" w:rsidR="007C0BB7" w:rsidRPr="00EC624E" w:rsidRDefault="007C0BB7" w:rsidP="009640F5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การวัดมูลค่าภายหลังของหนี้สินตามสัญญาเช่า โดยการเพิ่มมูลค่าตามบัญชีเพื่อสะท้อนดอกเบี้ย</w:t>
      </w:r>
      <w:r w:rsidR="00974649">
        <w:rPr>
          <w:rFonts w:ascii="Angsana New" w:hAnsi="Angsana New"/>
          <w:spacing w:val="-2"/>
          <w:sz w:val="32"/>
          <w:szCs w:val="32"/>
          <w:cs/>
          <w:lang w:val="en-GB"/>
        </w:rPr>
        <w:br/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จาก</w:t>
      </w:r>
      <w:r w:rsidRPr="000A6B7B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หนี้สินตามสัญญาเช่า </w:t>
      </w:r>
      <w:r w:rsidRPr="000A6B7B">
        <w:rPr>
          <w:rFonts w:ascii="Angsana New" w:hAnsi="Angsana New"/>
          <w:spacing w:val="-6"/>
          <w:sz w:val="32"/>
          <w:szCs w:val="32"/>
        </w:rPr>
        <w:t>(</w:t>
      </w:r>
      <w:r w:rsidRPr="000A6B7B">
        <w:rPr>
          <w:rFonts w:ascii="Angsana New" w:hAnsi="Angsana New" w:hint="cs"/>
          <w:spacing w:val="-6"/>
          <w:sz w:val="32"/>
          <w:szCs w:val="32"/>
          <w:cs/>
        </w:rPr>
        <w:t>ใช้วิธีดอกเบี้ยที่แท้จริง</w:t>
      </w:r>
      <w:r w:rsidRPr="000A6B7B">
        <w:rPr>
          <w:rFonts w:ascii="Angsana New" w:hAnsi="Angsana New"/>
          <w:spacing w:val="-6"/>
          <w:sz w:val="32"/>
          <w:szCs w:val="32"/>
        </w:rPr>
        <w:t xml:space="preserve">) </w:t>
      </w:r>
      <w:r w:rsidR="00974649">
        <w:rPr>
          <w:rFonts w:ascii="Angsana New" w:hAnsi="Angsana New" w:hint="cs"/>
          <w:spacing w:val="-6"/>
          <w:sz w:val="32"/>
          <w:szCs w:val="32"/>
          <w:cs/>
        </w:rPr>
        <w:t>และลดมูลค่าตามบัญชี</w:t>
      </w:r>
      <w:r w:rsidRPr="000A6B7B">
        <w:rPr>
          <w:rFonts w:ascii="Angsana New" w:hAnsi="Angsana New" w:hint="cs"/>
          <w:spacing w:val="-6"/>
          <w:sz w:val="32"/>
          <w:szCs w:val="32"/>
          <w:cs/>
        </w:rPr>
        <w:t>เพื่อสะท้อนการจ่ายชำระ</w:t>
      </w:r>
      <w:r w:rsidR="00974649">
        <w:rPr>
          <w:rFonts w:ascii="Angsana New" w:hAnsi="Angsana New"/>
          <w:spacing w:val="-6"/>
          <w:sz w:val="32"/>
          <w:szCs w:val="32"/>
          <w:cs/>
        </w:rPr>
        <w:br/>
      </w:r>
      <w:r w:rsidRPr="000A6B7B">
        <w:rPr>
          <w:rFonts w:ascii="Angsana New" w:hAnsi="Angsana New" w:hint="cs"/>
          <w:spacing w:val="-6"/>
          <w:sz w:val="32"/>
          <w:szCs w:val="32"/>
          <w:cs/>
        </w:rPr>
        <w:t>ตามสัญญาเช่า</w:t>
      </w:r>
    </w:p>
    <w:p w14:paraId="2623EE77" w14:textId="1214FEEC" w:rsidR="007C0BB7" w:rsidRPr="00EC624E" w:rsidRDefault="007C0BB7" w:rsidP="009640F5">
      <w:pPr>
        <w:spacing w:after="120"/>
        <w:ind w:left="900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สินทรัพย์สิทธิการใช้ประกอบด้วย การวัดมูลค่าเริ่มแรกกับหนี้สินตามสัญญาเช่าที่เกี่ยวข้อง 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การจ่าย</w:t>
      </w:r>
      <w:r w:rsidRPr="0095506A">
        <w:rPr>
          <w:rFonts w:ascii="Angsana New" w:hAnsi="Angsana New" w:hint="cs"/>
          <w:spacing w:val="-6"/>
          <w:sz w:val="32"/>
          <w:szCs w:val="32"/>
          <w:cs/>
        </w:rPr>
        <w:t>ชำระตามสัญญาเช่าใด ๆ ที่จ่ายชำระ ณ วันที่สัญญาเช่าเริ่มมีผลหรือก่อนวันที่สัญญาเริ่มมีผลหักสิ่งจูงใจ</w:t>
      </w:r>
      <w:r w:rsidR="003B21E9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ตามสัญญาเช่าที่ได้รับใด ๆ และต้นทุนทางตรงเริ่มแรกใด ๆ การ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วัดมูลค่าภายหลังของสินทรัพย์สิทธิ</w:t>
      </w:r>
      <w:r w:rsidR="003B21E9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        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การใช้โดยใช้ราคาทุนหักค่าเสื่อมราคาสะสมและผลขาดทุนจากการด้อยค่าสะสม</w:t>
      </w:r>
    </w:p>
    <w:p w14:paraId="767224BD" w14:textId="2A352168" w:rsidR="007A16AA" w:rsidRPr="00EC624E" w:rsidRDefault="007C0BB7" w:rsidP="009640F5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  <w:cs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สินทรัพย์สิทธิการใช้คิดค่าเสื่อมราคาตลอดช่วงเวลาที่สั้นกว่าของอายุสัญญาเช่าและอายุการใช้</w:t>
      </w:r>
      <w:r w:rsidRPr="00BE1F41">
        <w:rPr>
          <w:rFonts w:ascii="Angsana New" w:hAnsi="Angsana New" w:hint="cs"/>
          <w:spacing w:val="-6"/>
          <w:sz w:val="32"/>
          <w:szCs w:val="32"/>
          <w:cs/>
          <w:lang w:val="en-GB"/>
        </w:rPr>
        <w:t>ประโยชน์ของสินทรัพย์สิทธิการใช้ หากสัญญาเช่าโอนความเป็นเจ้าของในสินทรัพย์อ้างอิงหรือ</w:t>
      </w:r>
      <w:r w:rsidR="00BE1F41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                    </w:t>
      </w:r>
      <w:r w:rsidRPr="00BE1F41">
        <w:rPr>
          <w:rFonts w:ascii="Angsana New" w:hAnsi="Angsana New" w:hint="cs"/>
          <w:spacing w:val="-6"/>
          <w:sz w:val="32"/>
          <w:szCs w:val="32"/>
          <w:cs/>
          <w:lang w:val="en-GB"/>
        </w:rPr>
        <w:t>ราคาทุน</w:t>
      </w:r>
      <w:r w:rsidRPr="003B21E9">
        <w:rPr>
          <w:rFonts w:ascii="Angsana New" w:hAnsi="Angsana New" w:hint="cs"/>
          <w:spacing w:val="-6"/>
          <w:sz w:val="32"/>
          <w:szCs w:val="32"/>
          <w:cs/>
          <w:lang w:val="en-GB"/>
        </w:rPr>
        <w:t>ขอ</w:t>
      </w:r>
      <w:r w:rsidR="00503C9E" w:rsidRPr="003B21E9">
        <w:rPr>
          <w:rFonts w:ascii="Angsana New" w:hAnsi="Angsana New" w:hint="cs"/>
          <w:spacing w:val="-6"/>
          <w:sz w:val="32"/>
          <w:szCs w:val="32"/>
          <w:cs/>
          <w:lang w:val="en-GB"/>
        </w:rPr>
        <w:t>งสินทรัพย์</w:t>
      </w:r>
      <w:r w:rsidR="00503C9E"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สิทธิการใช้ สะท้อนว่ากลุ่มบริษัท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จะใช้สิทธิเลือกซื้อ สินทรัพย์สิทธิการใช้</w:t>
      </w:r>
      <w:r w:rsidR="00BE1F41">
        <w:rPr>
          <w:rFonts w:ascii="Angsana New" w:hAnsi="Angsana New" w:hint="cs"/>
          <w:spacing w:val="-2"/>
          <w:sz w:val="32"/>
          <w:szCs w:val="32"/>
          <w:cs/>
        </w:rPr>
        <w:t xml:space="preserve">                   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ที่เกี่ยวข้องคิดค่าเสื่อมราคา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ตลอดอายุการใช้ประโยชน์ของสินทรัพย์สิทธิการใช้ การคิดค่าเสื่อมราคาเริ่ม ณ วันที่สัญญาเช่าเริ่มมีผล</w:t>
      </w:r>
    </w:p>
    <w:p w14:paraId="2EE6EBE1" w14:textId="77777777" w:rsidR="008E4656" w:rsidRDefault="008E4656">
      <w:pPr>
        <w:rPr>
          <w:rFonts w:ascii="Angsana New" w:hAnsi="Angsana New"/>
          <w:spacing w:val="-2"/>
          <w:sz w:val="32"/>
          <w:szCs w:val="32"/>
          <w:cs/>
          <w:lang w:val="en-GB"/>
        </w:rPr>
      </w:pPr>
      <w:r>
        <w:rPr>
          <w:rFonts w:ascii="Angsana New" w:hAnsi="Angsana New"/>
          <w:spacing w:val="-2"/>
          <w:sz w:val="32"/>
          <w:szCs w:val="32"/>
          <w:cs/>
          <w:lang w:val="en-GB"/>
        </w:rPr>
        <w:br w:type="page"/>
      </w:r>
    </w:p>
    <w:p w14:paraId="046885D5" w14:textId="5B6AE52E" w:rsidR="007C0BB7" w:rsidRPr="00EC624E" w:rsidRDefault="007C0BB7" w:rsidP="009640F5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lastRenderedPageBreak/>
        <w:t>สินทรัพย์สิทธิการใช้แยกแสดงบรรทัดในงบแสดงฐานะการเงิน</w:t>
      </w:r>
    </w:p>
    <w:p w14:paraId="38E2F3E7" w14:textId="2447CDFA" w:rsidR="008E4656" w:rsidRDefault="00503C9E" w:rsidP="009640F5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>กลุ่มบริษัท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ปฏิบัติตามมาตรฐานการบัญชีฉบับที่ </w:t>
      </w:r>
      <w:r w:rsidR="00C62525" w:rsidRPr="00C62525">
        <w:rPr>
          <w:rFonts w:ascii="Angsana New" w:hAnsi="Angsana New"/>
          <w:spacing w:val="-2"/>
          <w:sz w:val="32"/>
          <w:szCs w:val="32"/>
        </w:rPr>
        <w:t>36</w:t>
      </w:r>
      <w:r w:rsidR="007C0BB7" w:rsidRPr="00EC624E">
        <w:rPr>
          <w:rFonts w:ascii="Angsana New" w:hAnsi="Angsana New"/>
          <w:spacing w:val="-2"/>
          <w:sz w:val="32"/>
          <w:szCs w:val="32"/>
        </w:rPr>
        <w:t xml:space="preserve"> 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เรื่อง การด้อยค่าของสินทรัพย์ เพื่อประเมินว่าสินทรัพย์สิทธิการ</w:t>
      </w:r>
      <w:r w:rsidR="00BD2BC7">
        <w:rPr>
          <w:rFonts w:ascii="Angsana New" w:hAnsi="Angsana New" w:hint="cs"/>
          <w:spacing w:val="-2"/>
          <w:sz w:val="32"/>
          <w:szCs w:val="32"/>
          <w:cs/>
        </w:rPr>
        <w:t>ใช้ด้อยค่าหรือไม่</w:t>
      </w:r>
      <w:r w:rsidR="00E8254D">
        <w:rPr>
          <w:rFonts w:ascii="Angsana New" w:hAnsi="Angsana New"/>
          <w:spacing w:val="-2"/>
          <w:sz w:val="32"/>
          <w:szCs w:val="32"/>
        </w:rPr>
        <w:t xml:space="preserve"> </w:t>
      </w:r>
      <w:r w:rsidR="00BD2BC7">
        <w:rPr>
          <w:rFonts w:ascii="Angsana New" w:hAnsi="Angsana New" w:hint="cs"/>
          <w:spacing w:val="-2"/>
          <w:sz w:val="32"/>
          <w:szCs w:val="32"/>
          <w:cs/>
        </w:rPr>
        <w:t>และบันทึก</w:t>
      </w:r>
      <w:r w:rsidR="00E8254D">
        <w:rPr>
          <w:rFonts w:ascii="Angsana New" w:hAnsi="Angsana New" w:hint="cs"/>
          <w:spacing w:val="-2"/>
          <w:sz w:val="32"/>
          <w:szCs w:val="32"/>
          <w:cs/>
        </w:rPr>
        <w:t>ผลขาดทุนจากการด้อยค่า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ที่ระบุได้ตามที่กล่าวในนโยบายเรื่อง </w:t>
      </w:r>
      <w:r w:rsidR="007C0BB7" w:rsidRPr="00EC624E">
        <w:rPr>
          <w:rFonts w:ascii="Angsana New" w:hAnsi="Angsana New"/>
          <w:spacing w:val="-2"/>
          <w:sz w:val="32"/>
          <w:szCs w:val="32"/>
        </w:rPr>
        <w:t>“</w:t>
      </w:r>
      <w:r w:rsidR="007C0BB7" w:rsidRPr="00EC624E">
        <w:rPr>
          <w:rFonts w:ascii="Angsana New" w:hAnsi="Angsana New" w:hint="cs"/>
          <w:spacing w:val="-2"/>
          <w:sz w:val="32"/>
          <w:szCs w:val="32"/>
          <w:cs/>
        </w:rPr>
        <w:t>ที่ดิน อาคารและอุปกรณ์</w:t>
      </w:r>
      <w:r w:rsidR="007C0BB7" w:rsidRPr="00EC624E">
        <w:rPr>
          <w:rFonts w:ascii="Angsana New" w:hAnsi="Angsana New"/>
          <w:spacing w:val="-2"/>
          <w:sz w:val="32"/>
          <w:szCs w:val="32"/>
        </w:rPr>
        <w:t>”</w:t>
      </w:r>
    </w:p>
    <w:p w14:paraId="75B3AF3E" w14:textId="3977AA72" w:rsidR="007C0BB7" w:rsidRPr="00EC624E" w:rsidRDefault="007C0BB7" w:rsidP="009640F5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</w:rPr>
        <w:t>ค่าเช่าผันแปรที่ไม่ขึ้นอยู่กับดัชนีหรืออัตราไม่ถูกรวมในการวัดมูลค่าของหนี้สินตามสัญญาเช่า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</w:t>
      </w:r>
      <w:r w:rsidR="003B21E9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</w:t>
      </w:r>
      <w:r w:rsidRPr="000A6B7B">
        <w:rPr>
          <w:rFonts w:ascii="Angsana New" w:hAnsi="Angsana New" w:hint="cs"/>
          <w:spacing w:val="-6"/>
          <w:sz w:val="32"/>
          <w:szCs w:val="32"/>
          <w:cs/>
        </w:rPr>
        <w:t>การจ่ายชำระเหล่านั้นเกิดขึ้นและรวมอยู่ใน</w:t>
      </w:r>
      <w:r w:rsidR="00905D3D">
        <w:rPr>
          <w:rFonts w:ascii="Angsana New" w:hAnsi="Angsana New" w:hint="cs"/>
          <w:spacing w:val="-6"/>
          <w:sz w:val="32"/>
          <w:szCs w:val="32"/>
          <w:cs/>
        </w:rPr>
        <w:t>งบ</w:t>
      </w:r>
      <w:r w:rsidR="000A6B7B" w:rsidRPr="000A6B7B">
        <w:rPr>
          <w:rFonts w:ascii="Angsana New" w:hAnsi="Angsana New" w:hint="cs"/>
          <w:spacing w:val="-6"/>
          <w:sz w:val="32"/>
          <w:szCs w:val="32"/>
          <w:cs/>
        </w:rPr>
        <w:t>กำไร</w:t>
      </w:r>
      <w:r w:rsidRPr="000A6B7B">
        <w:rPr>
          <w:rFonts w:ascii="Angsana New" w:hAnsi="Angsana New" w:hint="cs"/>
          <w:spacing w:val="-6"/>
          <w:sz w:val="32"/>
          <w:szCs w:val="32"/>
          <w:cs/>
        </w:rPr>
        <w:t>ขาดทุน</w:t>
      </w:r>
      <w:r w:rsidR="000A6B7B" w:rsidRPr="000A6B7B">
        <w:rPr>
          <w:rFonts w:ascii="Angsana New" w:hAnsi="Angsana New" w:hint="cs"/>
          <w:spacing w:val="-6"/>
          <w:sz w:val="32"/>
          <w:szCs w:val="32"/>
          <w:cs/>
        </w:rPr>
        <w:t>เบ็ดเสร็จ</w:t>
      </w:r>
    </w:p>
    <w:p w14:paraId="0956E4EC" w14:textId="6206D81B" w:rsidR="007C0BB7" w:rsidRDefault="007C0BB7" w:rsidP="009640F5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ข้อผ่อนปรนในทางปฏิบัติตาม </w:t>
      </w:r>
      <w:r w:rsidRPr="00EC624E">
        <w:rPr>
          <w:rFonts w:ascii="Angsana New" w:hAnsi="Angsana New"/>
          <w:spacing w:val="-2"/>
          <w:sz w:val="32"/>
          <w:szCs w:val="32"/>
        </w:rPr>
        <w:t xml:space="preserve">TFRS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16</w:t>
      </w:r>
      <w:r w:rsidRPr="00EC624E">
        <w:rPr>
          <w:rFonts w:ascii="Angsana New" w:hAnsi="Angsana New"/>
          <w:spacing w:val="-2"/>
          <w:sz w:val="32"/>
          <w:szCs w:val="32"/>
        </w:rPr>
        <w:t xml:space="preserve"> 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อนุญาตให้ผู้เช่าไม่แยกส่วนประกอบที่ไม่เ</w:t>
      </w:r>
      <w:r w:rsidR="00BD2BC7">
        <w:rPr>
          <w:rFonts w:ascii="Angsana New" w:hAnsi="Angsana New" w:hint="cs"/>
          <w:spacing w:val="-2"/>
          <w:sz w:val="32"/>
          <w:szCs w:val="32"/>
          <w:cs/>
        </w:rPr>
        <w:t>ป็นการเช่าและบันทึกสัญญาเช่า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 xml:space="preserve">และส่วนประกอบที่ไม่เป็นการเช่าที่เกี่ยวข้องเป็นข้อตกลงเดียวกัน </w:t>
      </w:r>
      <w:r w:rsidR="00503C9E" w:rsidRPr="00EC624E">
        <w:rPr>
          <w:rFonts w:ascii="Angsana New" w:hAnsi="Angsana New" w:hint="cs"/>
          <w:spacing w:val="-2"/>
          <w:sz w:val="32"/>
          <w:szCs w:val="32"/>
          <w:cs/>
        </w:rPr>
        <w:t>กลุ่มบริษัท</w:t>
      </w:r>
      <w:r w:rsidRPr="00EC624E">
        <w:rPr>
          <w:rFonts w:ascii="Angsana New" w:hAnsi="Angsana New" w:hint="cs"/>
          <w:spacing w:val="-2"/>
          <w:sz w:val="32"/>
          <w:szCs w:val="32"/>
          <w:cs/>
        </w:rPr>
        <w:t>ใช้ข้อผ่อนปรนในทางปฏิบัติดังกล่าว</w:t>
      </w:r>
    </w:p>
    <w:p w14:paraId="6598EDE6" w14:textId="20776B76" w:rsidR="007C0BB7" w:rsidRPr="00EC624E" w:rsidRDefault="007C0BB7" w:rsidP="009640F5">
      <w:pPr>
        <w:numPr>
          <w:ilvl w:val="0"/>
          <w:numId w:val="21"/>
        </w:num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นโยบายที่ปฏิบัติใช้ก่อนวันที่ </w:t>
      </w:r>
      <w:r w:rsidR="00C62525" w:rsidRPr="00C62525">
        <w:rPr>
          <w:rFonts w:ascii="Angsana New" w:hAnsi="Angsana New"/>
          <w:spacing w:val="-2"/>
          <w:sz w:val="32"/>
          <w:szCs w:val="32"/>
        </w:rPr>
        <w:t>1</w:t>
      </w:r>
      <w:r w:rsidRPr="00EC624E">
        <w:rPr>
          <w:rFonts w:ascii="Angsana New" w:hAnsi="Angsana New"/>
          <w:spacing w:val="-2"/>
          <w:sz w:val="32"/>
          <w:szCs w:val="32"/>
          <w:lang w:val="en-GB"/>
        </w:rPr>
        <w:t xml:space="preserve"> </w:t>
      </w:r>
      <w:r w:rsidRPr="00EC624E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มกราคม </w:t>
      </w:r>
      <w:r w:rsidR="00C62525" w:rsidRPr="00C62525">
        <w:rPr>
          <w:rFonts w:ascii="Angsana New" w:hAnsi="Angsana New"/>
          <w:spacing w:val="-2"/>
          <w:sz w:val="32"/>
          <w:szCs w:val="32"/>
        </w:rPr>
        <w:t>2563</w:t>
      </w:r>
    </w:p>
    <w:p w14:paraId="36EB8B4A" w14:textId="77777777" w:rsidR="007C0BB7" w:rsidRPr="00EC624E" w:rsidRDefault="007C0BB7" w:rsidP="009640F5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สัญญาเช่าดำเนินงาน</w:t>
      </w:r>
    </w:p>
    <w:p w14:paraId="201F8430" w14:textId="77777777" w:rsidR="008E4656" w:rsidRDefault="007C0BB7" w:rsidP="00905D3D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ซึ่งความเสี่ยงและผลตอบแทนส่วนใหญ่ของการเป็นเจ้าของสินทรัพย์ยังคงอยู่กับผู้ให้เช่าบันทึกเป็นสัญญาเช่าดำเนินงาน ค่าเช่าที่เกิดขึ้นจากสัญญาเช่าดังกล่าวรับรู้เป็นค่าใช้จ่ายในงบกำไรขาดทุนเบ็ดเสร็จตลอดอายุของสัญญาเช่า</w:t>
      </w:r>
    </w:p>
    <w:p w14:paraId="37523D2D" w14:textId="03E13B37" w:rsidR="007C0BB7" w:rsidRPr="00EC624E" w:rsidRDefault="007C0BB7" w:rsidP="009640F5">
      <w:pPr>
        <w:spacing w:after="12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สัญญาเช่าการเงิน</w:t>
      </w:r>
    </w:p>
    <w:p w14:paraId="0A41E6E4" w14:textId="0942D04E" w:rsidR="006D73FE" w:rsidRDefault="007C0BB7" w:rsidP="00E3076A">
      <w:pPr>
        <w:spacing w:after="240"/>
        <w:ind w:left="907"/>
        <w:jc w:val="thaiDistribute"/>
        <w:rPr>
          <w:rFonts w:ascii="Angsana New" w:hAnsi="Angsana New"/>
          <w:spacing w:val="-2"/>
          <w:sz w:val="32"/>
          <w:szCs w:val="32"/>
          <w:lang w:val="en-GB"/>
        </w:rPr>
      </w:pP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สัญญาเช่าซึ่งกลุ่มบริษัทได้รับโอนความเสี่ยงและผลตอบแทนส่วนใหญ่ของการเป็นเจ้าของสินทรัพย์ยกเว้นกรรมสิทธิ์ทางกฎหมายถือเป็นสัญญา</w:t>
      </w:r>
      <w:r w:rsidR="00BD2BC7">
        <w:rPr>
          <w:rFonts w:ascii="Angsana New" w:hAnsi="Angsana New"/>
          <w:spacing w:val="-2"/>
          <w:sz w:val="32"/>
          <w:szCs w:val="32"/>
          <w:cs/>
          <w:lang w:val="en-GB"/>
        </w:rPr>
        <w:t>เช่าการเงิน กลุ่มบริษัท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บันทึกสินทรัพย์ที่เช่าในมูลค่ายุติธรรม ณ วันเริ่มต้นของสัญญาเช่าหรือมูลค่าปัจจุบันของจำนวนเงินขั้นต่ำที่จะต้องจ่าย</w:t>
      </w:r>
      <w:r w:rsidR="00BE1F41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            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ตามสัญญาเช่าแล้วแต่จำนวนใดจะต่ำกว่า ค่าเสื่อมราคาของสินทรัพย์ที่เช่าคำนวณโดยวิธีเส้นตรง</w:t>
      </w:r>
      <w:r w:rsidR="00BE1F41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        </w:t>
      </w:r>
      <w:r w:rsidRPr="00EC624E">
        <w:rPr>
          <w:rFonts w:ascii="Angsana New" w:hAnsi="Angsana New"/>
          <w:spacing w:val="-2"/>
          <w:sz w:val="32"/>
          <w:szCs w:val="32"/>
          <w:cs/>
          <w:lang w:val="en-GB"/>
        </w:rPr>
        <w:t>ตามอายุการใช้งานโดยประมาณของสินทรัพย์ ดอกเบี้ยหรือค่าใช้จ่ายทางการเงินคำนวณโดยใช้วิธีอัตราดอกเบี้ยที่แท้จริงตลอดระยะเวลาของสัญญา ดอกเบี้ยหรือค่าใช้จ่ายทางการเงินและค่าเสื่อมราคารับรู้เป็นค่าใช้จ่ายในงบกำไรขาดทุนเบ็ดเสร็จ</w:t>
      </w:r>
    </w:p>
    <w:p w14:paraId="21229721" w14:textId="77777777" w:rsidR="008E4656" w:rsidRDefault="008E4656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6C89995" w14:textId="348CAAB5" w:rsidR="004957ED" w:rsidRPr="00EC624E" w:rsidRDefault="00C62525" w:rsidP="006675C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14:paraId="48B8CA89" w14:textId="5B94EC88" w:rsidR="00D041AC" w:rsidRPr="00EC624E" w:rsidRDefault="00C62525" w:rsidP="006D73FE">
      <w:pPr>
        <w:ind w:left="1260" w:hanging="69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62525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D041AC" w:rsidRPr="00EC624E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D041AC" w:rsidRPr="00EC624E">
        <w:rPr>
          <w:rFonts w:asciiTheme="majorBidi" w:hAnsiTheme="majorBidi" w:cstheme="majorBidi"/>
          <w:spacing w:val="-4"/>
          <w:sz w:val="32"/>
          <w:szCs w:val="32"/>
        </w:rPr>
        <w:tab/>
      </w:r>
      <w:r w:rsidR="009920E1" w:rsidRPr="00EC624E">
        <w:rPr>
          <w:rFonts w:asciiTheme="majorBidi" w:hAnsiTheme="majorBidi" w:cstheme="majorBidi"/>
          <w:spacing w:val="-2"/>
          <w:sz w:val="32"/>
          <w:szCs w:val="32"/>
          <w:cs/>
        </w:rPr>
        <w:t>รายการซื้อที่ดิน อาคารและอุปกรณ์</w:t>
      </w:r>
      <w:r w:rsidR="0042608E" w:rsidRPr="00EC624E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955AC3" w:rsidRPr="00EC624E">
        <w:rPr>
          <w:rFonts w:asciiTheme="majorBidi" w:hAnsiTheme="majorBidi" w:cstheme="majorBidi"/>
          <w:spacing w:val="-2"/>
          <w:sz w:val="32"/>
          <w:szCs w:val="32"/>
          <w:cs/>
        </w:rPr>
        <w:t>สำหรับ</w:t>
      </w:r>
      <w:r w:rsidR="00B9753D" w:rsidRPr="00EC624E">
        <w:rPr>
          <w:rFonts w:asciiTheme="majorBidi" w:hAnsiTheme="majorBidi" w:cstheme="majorBidi"/>
          <w:spacing w:val="-2"/>
          <w:sz w:val="32"/>
          <w:szCs w:val="32"/>
          <w:cs/>
        </w:rPr>
        <w:t>งวดสาม</w:t>
      </w:r>
      <w:r w:rsidR="006621AF" w:rsidRPr="00EC624E">
        <w:rPr>
          <w:rFonts w:asciiTheme="majorBidi" w:hAnsiTheme="majorBidi" w:cstheme="majorBidi"/>
          <w:spacing w:val="-2"/>
          <w:sz w:val="32"/>
          <w:szCs w:val="32"/>
          <w:cs/>
        </w:rPr>
        <w:t>เดือน</w:t>
      </w:r>
      <w:r w:rsidR="008317BF" w:rsidRPr="00EC624E">
        <w:rPr>
          <w:rFonts w:asciiTheme="majorBidi" w:hAnsiTheme="majorBidi" w:cstheme="majorBidi"/>
          <w:spacing w:val="-2"/>
          <w:sz w:val="32"/>
          <w:szCs w:val="32"/>
          <w:cs/>
        </w:rPr>
        <w:t xml:space="preserve">สิ้นสุดวันที่ </w:t>
      </w:r>
      <w:r w:rsidRPr="00C62525">
        <w:rPr>
          <w:rFonts w:asciiTheme="majorBidi" w:hAnsiTheme="majorBidi" w:cstheme="majorBidi"/>
          <w:spacing w:val="-2"/>
          <w:sz w:val="32"/>
          <w:szCs w:val="32"/>
        </w:rPr>
        <w:t>31</w:t>
      </w:r>
      <w:r w:rsidR="009E11C1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B9753D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มีนาคม </w:t>
      </w:r>
      <w:r w:rsidRPr="00C62525">
        <w:rPr>
          <w:rFonts w:asciiTheme="majorBidi" w:hAnsiTheme="majorBidi" w:cstheme="majorBidi"/>
          <w:spacing w:val="-2"/>
          <w:sz w:val="32"/>
          <w:szCs w:val="32"/>
        </w:rPr>
        <w:t>2563</w:t>
      </w:r>
      <w:r w:rsidR="00B9753D" w:rsidRPr="00EC624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B9753D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 </w:t>
      </w:r>
      <w:r w:rsidRPr="00C62525">
        <w:rPr>
          <w:rFonts w:asciiTheme="majorBidi" w:hAnsiTheme="majorBidi" w:cstheme="majorBidi"/>
          <w:spacing w:val="-2"/>
          <w:sz w:val="32"/>
          <w:szCs w:val="32"/>
        </w:rPr>
        <w:t>2562</w:t>
      </w:r>
      <w:r w:rsidR="00B9753D" w:rsidRPr="00EC624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955AC3" w:rsidRPr="00EC624E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743EC8B3" w14:textId="17D70570" w:rsidR="00D71C38" w:rsidRPr="00EC624E" w:rsidRDefault="00D71C38" w:rsidP="00FF14DF">
      <w:pPr>
        <w:ind w:left="64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2"/>
        <w:gridCol w:w="900"/>
        <w:gridCol w:w="90"/>
        <w:gridCol w:w="810"/>
        <w:gridCol w:w="90"/>
        <w:gridCol w:w="894"/>
        <w:gridCol w:w="96"/>
        <w:gridCol w:w="903"/>
      </w:tblGrid>
      <w:tr w:rsidR="00EC624E" w:rsidRPr="00EC624E" w14:paraId="33047B7E" w14:textId="77777777" w:rsidTr="00EE4CCF">
        <w:trPr>
          <w:trHeight w:val="144"/>
        </w:trPr>
        <w:tc>
          <w:tcPr>
            <w:tcW w:w="4842" w:type="dxa"/>
          </w:tcPr>
          <w:p w14:paraId="596C4BE8" w14:textId="77777777" w:rsidR="007A16AA" w:rsidRPr="00EC624E" w:rsidRDefault="007A16AA" w:rsidP="007A16AA">
            <w:pPr>
              <w:tabs>
                <w:tab w:val="left" w:pos="360"/>
                <w:tab w:val="left" w:pos="900"/>
              </w:tabs>
              <w:ind w:right="72" w:firstLine="87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800" w:type="dxa"/>
            <w:gridSpan w:val="3"/>
          </w:tcPr>
          <w:p w14:paraId="2AA8DF72" w14:textId="77777777" w:rsidR="007A16AA" w:rsidRPr="00EC624E" w:rsidRDefault="007A16AA" w:rsidP="007A16AA">
            <w:pPr>
              <w:tabs>
                <w:tab w:val="left" w:pos="360"/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90" w:type="dxa"/>
          </w:tcPr>
          <w:p w14:paraId="2B90DBED" w14:textId="77777777" w:rsidR="007A16AA" w:rsidRPr="00EC624E" w:rsidRDefault="007A16AA" w:rsidP="007A16AA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893" w:type="dxa"/>
            <w:gridSpan w:val="3"/>
          </w:tcPr>
          <w:p w14:paraId="6F51DFD2" w14:textId="77777777" w:rsidR="007A16AA" w:rsidRPr="00EC624E" w:rsidRDefault="007A16AA" w:rsidP="007A16AA">
            <w:pPr>
              <w:tabs>
                <w:tab w:val="left" w:pos="360"/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EC624E" w:rsidRPr="00EC624E" w14:paraId="53E856FF" w14:textId="77777777" w:rsidTr="00EE4CCF">
        <w:trPr>
          <w:trHeight w:val="144"/>
        </w:trPr>
        <w:tc>
          <w:tcPr>
            <w:tcW w:w="4842" w:type="dxa"/>
          </w:tcPr>
          <w:p w14:paraId="4E026285" w14:textId="77777777" w:rsidR="007A16AA" w:rsidRPr="00EC624E" w:rsidRDefault="007A16AA" w:rsidP="007A16AA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900" w:type="dxa"/>
          </w:tcPr>
          <w:p w14:paraId="4C8A68AC" w14:textId="545E8EAF" w:rsidR="007A16AA" w:rsidRPr="00EC624E" w:rsidRDefault="00C62525" w:rsidP="007A16AA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74DE7EF3" w14:textId="77777777" w:rsidR="007A16AA" w:rsidRPr="00EC624E" w:rsidRDefault="007A16AA" w:rsidP="007A16AA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</w:tcPr>
          <w:p w14:paraId="16B922C5" w14:textId="47DD2F05" w:rsidR="007A16AA" w:rsidRPr="00EC624E" w:rsidRDefault="00C62525" w:rsidP="007A16AA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5777A805" w14:textId="77777777" w:rsidR="007A16AA" w:rsidRPr="00EC624E" w:rsidRDefault="007A16AA" w:rsidP="007A16AA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</w:tcPr>
          <w:p w14:paraId="2475BA75" w14:textId="3CFB7CC6" w:rsidR="007A16AA" w:rsidRPr="00EC624E" w:rsidRDefault="00C62525" w:rsidP="007A16AA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6" w:type="dxa"/>
          </w:tcPr>
          <w:p w14:paraId="537EF0E5" w14:textId="77777777" w:rsidR="007A16AA" w:rsidRPr="00EC624E" w:rsidRDefault="007A16AA" w:rsidP="007A16AA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03" w:type="dxa"/>
          </w:tcPr>
          <w:p w14:paraId="47EC6B97" w14:textId="57ABD7A3" w:rsidR="007A16AA" w:rsidRPr="00EC624E" w:rsidRDefault="00C62525" w:rsidP="007A16AA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59A9AFE1" w14:textId="77777777" w:rsidTr="00EE4CCF">
        <w:trPr>
          <w:trHeight w:val="144"/>
        </w:trPr>
        <w:tc>
          <w:tcPr>
            <w:tcW w:w="4842" w:type="dxa"/>
          </w:tcPr>
          <w:p w14:paraId="135E57FF" w14:textId="7A9BDA7E" w:rsidR="007A16AA" w:rsidRPr="00EC624E" w:rsidRDefault="007A16AA" w:rsidP="007A16AA">
            <w:pPr>
              <w:ind w:left="540" w:right="-33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เจ้าหนี้ค่าซื้อที่ดิน อาคารและอุปกรณ์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900" w:type="dxa"/>
            <w:shd w:val="clear" w:color="auto" w:fill="auto"/>
          </w:tcPr>
          <w:p w14:paraId="25627F92" w14:textId="2EA1C059" w:rsidR="007A16AA" w:rsidRPr="00EC624E" w:rsidRDefault="00C62525" w:rsidP="007A16AA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8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649</w:t>
            </w:r>
          </w:p>
        </w:tc>
        <w:tc>
          <w:tcPr>
            <w:tcW w:w="90" w:type="dxa"/>
            <w:shd w:val="clear" w:color="auto" w:fill="auto"/>
          </w:tcPr>
          <w:p w14:paraId="4EC4C4C7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DBDDDBB" w14:textId="6A0BD1A1" w:rsidR="007A16AA" w:rsidRPr="00EC624E" w:rsidRDefault="00C62525" w:rsidP="007A16AA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13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054</w:t>
            </w:r>
          </w:p>
        </w:tc>
        <w:tc>
          <w:tcPr>
            <w:tcW w:w="90" w:type="dxa"/>
            <w:shd w:val="clear" w:color="auto" w:fill="auto"/>
          </w:tcPr>
          <w:p w14:paraId="27F04E2A" w14:textId="77777777" w:rsidR="007A16AA" w:rsidRPr="00EC624E" w:rsidRDefault="007A16AA" w:rsidP="007A16AA">
            <w:pPr>
              <w:tabs>
                <w:tab w:val="decimal" w:pos="729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48F36538" w14:textId="1ECCD5C7" w:rsidR="007A16AA" w:rsidRPr="00EC624E" w:rsidRDefault="00C62525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5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749</w:t>
            </w:r>
          </w:p>
        </w:tc>
        <w:tc>
          <w:tcPr>
            <w:tcW w:w="96" w:type="dxa"/>
          </w:tcPr>
          <w:p w14:paraId="3C7EE584" w14:textId="77777777" w:rsidR="007A16AA" w:rsidRPr="00EC624E" w:rsidRDefault="007A16AA" w:rsidP="007A16AA">
            <w:pPr>
              <w:tabs>
                <w:tab w:val="decimal" w:pos="729"/>
              </w:tabs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6B37E06D" w14:textId="657B465C" w:rsidR="007A16AA" w:rsidRPr="00EC624E" w:rsidRDefault="00C62525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13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054</w:t>
            </w:r>
          </w:p>
        </w:tc>
      </w:tr>
      <w:tr w:rsidR="00EC624E" w:rsidRPr="00EC624E" w14:paraId="77A8B837" w14:textId="77777777" w:rsidTr="00EE4CCF">
        <w:trPr>
          <w:trHeight w:val="144"/>
        </w:trPr>
        <w:tc>
          <w:tcPr>
            <w:tcW w:w="4842" w:type="dxa"/>
          </w:tcPr>
          <w:p w14:paraId="5DCD355C" w14:textId="77777777" w:rsidR="007A16AA" w:rsidRPr="00EC624E" w:rsidRDefault="007A16AA" w:rsidP="007A16AA">
            <w:pPr>
              <w:ind w:left="990" w:right="72" w:hanging="43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ค่าซื้อที่ดิน อาคารและอุปกรณ์</w:t>
            </w:r>
          </w:p>
        </w:tc>
        <w:tc>
          <w:tcPr>
            <w:tcW w:w="900" w:type="dxa"/>
            <w:shd w:val="clear" w:color="auto" w:fill="auto"/>
          </w:tcPr>
          <w:p w14:paraId="2484F678" w14:textId="44C09272" w:rsidR="007A16AA" w:rsidRPr="00EC624E" w:rsidRDefault="00C62525" w:rsidP="007A16AA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38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335</w:t>
            </w:r>
          </w:p>
        </w:tc>
        <w:tc>
          <w:tcPr>
            <w:tcW w:w="90" w:type="dxa"/>
            <w:shd w:val="clear" w:color="auto" w:fill="auto"/>
          </w:tcPr>
          <w:p w14:paraId="1BF03097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884BFE9" w14:textId="78462028" w:rsidR="007A16AA" w:rsidRPr="00EC624E" w:rsidRDefault="00C62525" w:rsidP="007A16AA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36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303</w:t>
            </w:r>
          </w:p>
        </w:tc>
        <w:tc>
          <w:tcPr>
            <w:tcW w:w="90" w:type="dxa"/>
            <w:shd w:val="clear" w:color="auto" w:fill="auto"/>
          </w:tcPr>
          <w:p w14:paraId="47C32A2E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5360D11" w14:textId="7A842EC2" w:rsidR="007A16AA" w:rsidRPr="00EC624E" w:rsidRDefault="00C62525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34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038</w:t>
            </w:r>
          </w:p>
        </w:tc>
        <w:tc>
          <w:tcPr>
            <w:tcW w:w="96" w:type="dxa"/>
          </w:tcPr>
          <w:p w14:paraId="259FFD4D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05C52853" w14:textId="20D5B28B" w:rsidR="007A16AA" w:rsidRPr="00EC624E" w:rsidRDefault="00C62525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29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320</w:t>
            </w:r>
          </w:p>
        </w:tc>
      </w:tr>
      <w:tr w:rsidR="00EC624E" w:rsidRPr="00EC624E" w14:paraId="516A4401" w14:textId="77777777" w:rsidTr="00EE4CCF">
        <w:trPr>
          <w:trHeight w:val="144"/>
        </w:trPr>
        <w:tc>
          <w:tcPr>
            <w:tcW w:w="4842" w:type="dxa"/>
          </w:tcPr>
          <w:p w14:paraId="1EAFFB70" w14:textId="77777777" w:rsidR="007A16AA" w:rsidRPr="00EC624E" w:rsidRDefault="007A16AA" w:rsidP="007A16AA">
            <w:pPr>
              <w:ind w:left="990" w:right="72" w:hanging="432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ค่าซื้อที่ดิน อาคารและอุปกรณ์ภายใต้</w:t>
            </w:r>
          </w:p>
        </w:tc>
        <w:tc>
          <w:tcPr>
            <w:tcW w:w="900" w:type="dxa"/>
            <w:shd w:val="clear" w:color="auto" w:fill="auto"/>
          </w:tcPr>
          <w:p w14:paraId="604DA910" w14:textId="77777777" w:rsidR="007A16AA" w:rsidRPr="00EC624E" w:rsidRDefault="007A16AA" w:rsidP="007A16AA">
            <w:pPr>
              <w:tabs>
                <w:tab w:val="decimal" w:pos="612"/>
                <w:tab w:val="decimal" w:pos="783"/>
              </w:tabs>
              <w:ind w:left="-657" w:right="-64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E5BBF8E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0D05DE9" w14:textId="77777777" w:rsidR="007A16AA" w:rsidRPr="00EC624E" w:rsidRDefault="007A16AA" w:rsidP="007A16AA">
            <w:pPr>
              <w:tabs>
                <w:tab w:val="decimal" w:pos="612"/>
                <w:tab w:val="decimal" w:pos="720"/>
              </w:tabs>
              <w:ind w:left="-657" w:right="-64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4AF9DBF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304363A8" w14:textId="77777777" w:rsidR="007A16AA" w:rsidRPr="00EC624E" w:rsidRDefault="007A16AA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2452F182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1D07DB06" w14:textId="77777777" w:rsidR="007A16AA" w:rsidRPr="00EC624E" w:rsidRDefault="007A16AA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EC624E" w:rsidRPr="00EC624E" w14:paraId="01E312D2" w14:textId="77777777" w:rsidTr="00EE4CCF">
        <w:trPr>
          <w:trHeight w:val="144"/>
        </w:trPr>
        <w:tc>
          <w:tcPr>
            <w:tcW w:w="4842" w:type="dxa"/>
          </w:tcPr>
          <w:p w14:paraId="74BFB77F" w14:textId="77777777" w:rsidR="007A16AA" w:rsidRPr="00EC624E" w:rsidRDefault="007A16AA" w:rsidP="007A16AA">
            <w:pPr>
              <w:ind w:left="1161" w:right="72" w:hanging="9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สัญญาเช่าการเงิน</w:t>
            </w:r>
          </w:p>
        </w:tc>
        <w:tc>
          <w:tcPr>
            <w:tcW w:w="900" w:type="dxa"/>
            <w:shd w:val="clear" w:color="auto" w:fill="auto"/>
          </w:tcPr>
          <w:p w14:paraId="79EF7ADE" w14:textId="77777777" w:rsidR="007A16AA" w:rsidRPr="00EC624E" w:rsidRDefault="007A16AA" w:rsidP="007A16AA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349A10A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AB3E95A" w14:textId="55673B94" w:rsidR="007A16AA" w:rsidRPr="00EC624E" w:rsidRDefault="007A16AA" w:rsidP="007A16AA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306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30C111E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50F96332" w14:textId="77777777" w:rsidR="007A16AA" w:rsidRPr="00EC624E" w:rsidRDefault="007A16AA" w:rsidP="007A16AA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96" w:type="dxa"/>
          </w:tcPr>
          <w:p w14:paraId="0A5F50F4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05B167AD" w14:textId="77777777" w:rsidR="007A16AA" w:rsidRPr="00EC624E" w:rsidRDefault="007A16AA" w:rsidP="007A16AA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EC624E" w:rsidRPr="00EC624E" w14:paraId="7D8FC35D" w14:textId="77777777" w:rsidTr="00EE4CCF">
        <w:trPr>
          <w:trHeight w:val="144"/>
        </w:trPr>
        <w:tc>
          <w:tcPr>
            <w:tcW w:w="4842" w:type="dxa"/>
          </w:tcPr>
          <w:p w14:paraId="7F55B3E3" w14:textId="77777777" w:rsidR="007A16AA" w:rsidRPr="00EC624E" w:rsidRDefault="007A16AA" w:rsidP="007A16AA">
            <w:pPr>
              <w:ind w:left="990" w:right="72" w:hanging="43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15E3151D" w14:textId="4FAA74EE" w:rsidR="007A16AA" w:rsidRPr="00EC624E" w:rsidRDefault="007A16AA" w:rsidP="007A16AA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43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695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3ADB780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A658BA7" w14:textId="39987383" w:rsidR="007A16AA" w:rsidRPr="00EC624E" w:rsidRDefault="007A16AA" w:rsidP="007A16AA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37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540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4AB83ED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62F0D11F" w14:textId="2383B8B6" w:rsidR="007A16AA" w:rsidRPr="00EC624E" w:rsidRDefault="007A16AA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36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498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6" w:type="dxa"/>
          </w:tcPr>
          <w:p w14:paraId="4B936AAD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71705592" w14:textId="320746C3" w:rsidR="007A16AA" w:rsidRPr="00EC624E" w:rsidRDefault="007A16AA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32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863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EC624E" w:rsidRPr="00EC624E" w14:paraId="43797099" w14:textId="77777777" w:rsidTr="00EE4CCF">
        <w:trPr>
          <w:trHeight w:val="144"/>
        </w:trPr>
        <w:tc>
          <w:tcPr>
            <w:tcW w:w="4842" w:type="dxa"/>
          </w:tcPr>
          <w:p w14:paraId="0F46B469" w14:textId="519988E8" w:rsidR="007A16AA" w:rsidRPr="00EC624E" w:rsidRDefault="007A16AA" w:rsidP="007A16AA">
            <w:pPr>
              <w:ind w:left="540" w:right="-33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31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มีนาคม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83C9BB" w14:textId="52BFB06C" w:rsidR="007A16AA" w:rsidRPr="00EC624E" w:rsidRDefault="00C62525" w:rsidP="00C36835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289</w:t>
            </w:r>
          </w:p>
        </w:tc>
        <w:tc>
          <w:tcPr>
            <w:tcW w:w="90" w:type="dxa"/>
            <w:shd w:val="clear" w:color="auto" w:fill="auto"/>
          </w:tcPr>
          <w:p w14:paraId="28DEDD82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E47E26" w14:textId="1249153B" w:rsidR="007A16AA" w:rsidRPr="00EC624E" w:rsidRDefault="00C62525" w:rsidP="007A16AA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9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511</w:t>
            </w:r>
          </w:p>
        </w:tc>
        <w:tc>
          <w:tcPr>
            <w:tcW w:w="90" w:type="dxa"/>
            <w:shd w:val="clear" w:color="auto" w:fill="auto"/>
          </w:tcPr>
          <w:p w14:paraId="40C83AF1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89FFCC" w14:textId="21A60132" w:rsidR="007A16AA" w:rsidRPr="00EC624E" w:rsidRDefault="00C62525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289</w:t>
            </w:r>
          </w:p>
        </w:tc>
        <w:tc>
          <w:tcPr>
            <w:tcW w:w="96" w:type="dxa"/>
          </w:tcPr>
          <w:p w14:paraId="3527238E" w14:textId="77777777" w:rsidR="007A16AA" w:rsidRPr="00EC624E" w:rsidRDefault="007A16AA" w:rsidP="007A16AA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398BCE63" w14:textId="2B7E681D" w:rsidR="007A16AA" w:rsidRPr="00EC624E" w:rsidRDefault="00C62525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9</w:t>
            </w:r>
            <w:r w:rsidR="007A16AA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511</w:t>
            </w:r>
          </w:p>
        </w:tc>
      </w:tr>
      <w:tr w:rsidR="00EC624E" w:rsidRPr="00EC624E" w14:paraId="64AC32A0" w14:textId="77777777" w:rsidTr="00EE4CCF">
        <w:trPr>
          <w:trHeight w:val="171"/>
        </w:trPr>
        <w:tc>
          <w:tcPr>
            <w:tcW w:w="4842" w:type="dxa"/>
          </w:tcPr>
          <w:p w14:paraId="24E1861C" w14:textId="77777777" w:rsidR="007A16AA" w:rsidRPr="00EC624E" w:rsidRDefault="007A16AA" w:rsidP="007A16AA">
            <w:pPr>
              <w:ind w:left="540" w:right="-331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7AE2A28E" w14:textId="77777777" w:rsidR="007A16AA" w:rsidRPr="00EC624E" w:rsidRDefault="007A16AA" w:rsidP="007A16AA">
            <w:pPr>
              <w:tabs>
                <w:tab w:val="decimal" w:pos="720"/>
                <w:tab w:val="decimal" w:pos="792"/>
              </w:tabs>
              <w:ind w:left="-54"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3831F3D" w14:textId="77777777" w:rsidR="007A16AA" w:rsidRPr="00EC624E" w:rsidRDefault="007A16AA" w:rsidP="007A16AA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38525887" w14:textId="77777777" w:rsidR="007A16AA" w:rsidRPr="00EC624E" w:rsidRDefault="007A16AA" w:rsidP="007A16AA">
            <w:pPr>
              <w:tabs>
                <w:tab w:val="decimal" w:pos="720"/>
              </w:tabs>
              <w:ind w:left="-54"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4A1B0610" w14:textId="77777777" w:rsidR="007A16AA" w:rsidRPr="00EC624E" w:rsidRDefault="007A16AA" w:rsidP="007A16AA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  <w:shd w:val="clear" w:color="auto" w:fill="auto"/>
          </w:tcPr>
          <w:p w14:paraId="09C4778C" w14:textId="77777777" w:rsidR="007A16AA" w:rsidRPr="00EC624E" w:rsidRDefault="007A16AA" w:rsidP="007A16AA">
            <w:pPr>
              <w:tabs>
                <w:tab w:val="decimal" w:pos="802"/>
              </w:tabs>
              <w:ind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512AE045" w14:textId="77777777" w:rsidR="007A16AA" w:rsidRPr="00EC624E" w:rsidRDefault="007A16AA" w:rsidP="007A16AA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double" w:sz="4" w:space="0" w:color="auto"/>
            </w:tcBorders>
          </w:tcPr>
          <w:p w14:paraId="74EA898F" w14:textId="77777777" w:rsidR="007A16AA" w:rsidRPr="00EC624E" w:rsidRDefault="007A16AA" w:rsidP="007A16AA">
            <w:pPr>
              <w:tabs>
                <w:tab w:val="decimal" w:pos="802"/>
              </w:tabs>
              <w:ind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EC624E" w:rsidRPr="00EC624E" w14:paraId="33A1432D" w14:textId="77777777" w:rsidTr="00EE4CCF">
        <w:trPr>
          <w:trHeight w:val="144"/>
        </w:trPr>
        <w:tc>
          <w:tcPr>
            <w:tcW w:w="4842" w:type="dxa"/>
          </w:tcPr>
          <w:p w14:paraId="58B0DD81" w14:textId="08965EC6" w:rsidR="007A16AA" w:rsidRPr="00116113" w:rsidRDefault="00AB203E" w:rsidP="00AB203E">
            <w:pPr>
              <w:ind w:left="540" w:right="-331"/>
              <w:jc w:val="both"/>
              <w:rPr>
                <w:rFonts w:ascii="Angsana New" w:hAnsi="Angsana New"/>
                <w:sz w:val="28"/>
                <w:szCs w:val="28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หนี้สินตาม</w:t>
            </w:r>
            <w:r w:rsidR="007A16AA"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  <w:r w:rsidR="00116113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การเงินที่รับรู้ตามมาตรฐานการบัญชี</w:t>
            </w:r>
          </w:p>
        </w:tc>
        <w:tc>
          <w:tcPr>
            <w:tcW w:w="900" w:type="dxa"/>
            <w:shd w:val="clear" w:color="auto" w:fill="auto"/>
          </w:tcPr>
          <w:p w14:paraId="142E8651" w14:textId="77777777" w:rsidR="007A16AA" w:rsidRPr="00EC624E" w:rsidRDefault="007A16AA" w:rsidP="007A16AA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7E38CD8" w14:textId="77777777" w:rsidR="007A16AA" w:rsidRPr="00EC624E" w:rsidRDefault="007A16AA" w:rsidP="007A16AA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F9F15E1" w14:textId="77777777" w:rsidR="007A16AA" w:rsidRPr="00EC624E" w:rsidRDefault="007A16AA" w:rsidP="007A16AA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51749A8" w14:textId="77777777" w:rsidR="007A16AA" w:rsidRPr="00EC624E" w:rsidRDefault="007A16AA" w:rsidP="007A16AA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0971819C" w14:textId="77777777" w:rsidR="007A16AA" w:rsidRPr="00EC624E" w:rsidRDefault="007A16AA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6285ED66" w14:textId="77777777" w:rsidR="007A16AA" w:rsidRPr="00EC624E" w:rsidRDefault="007A16AA" w:rsidP="007A16AA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46F156F1" w14:textId="77777777" w:rsidR="007A16AA" w:rsidRPr="00EC624E" w:rsidRDefault="007A16AA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116113" w:rsidRPr="00EC624E" w14:paraId="2EEF083C" w14:textId="77777777" w:rsidTr="00EE4CCF">
        <w:trPr>
          <w:trHeight w:val="144"/>
        </w:trPr>
        <w:tc>
          <w:tcPr>
            <w:tcW w:w="4842" w:type="dxa"/>
          </w:tcPr>
          <w:p w14:paraId="7A0AF50F" w14:textId="583E84BB" w:rsidR="00116113" w:rsidRPr="00116113" w:rsidRDefault="00116113" w:rsidP="007A16AA">
            <w:pPr>
              <w:ind w:left="810" w:right="-5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ฉบับที่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17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116848BF" w14:textId="77777777" w:rsidR="00116113" w:rsidRPr="00EC624E" w:rsidRDefault="00116113" w:rsidP="007A16AA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8BB8A72" w14:textId="77777777" w:rsidR="00116113" w:rsidRPr="00EC624E" w:rsidRDefault="00116113" w:rsidP="007A16AA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DBB270E" w14:textId="77777777" w:rsidR="00116113" w:rsidRPr="00EC624E" w:rsidRDefault="00116113" w:rsidP="007A16AA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FD636A8" w14:textId="77777777" w:rsidR="00116113" w:rsidRPr="00EC624E" w:rsidRDefault="00116113" w:rsidP="007A16AA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7FB742B" w14:textId="77777777" w:rsidR="00116113" w:rsidRPr="00EC624E" w:rsidRDefault="00116113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74A464BE" w14:textId="77777777" w:rsidR="00116113" w:rsidRPr="00EC624E" w:rsidRDefault="00116113" w:rsidP="007A16AA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61B9C608" w14:textId="77777777" w:rsidR="00116113" w:rsidRPr="00EC624E" w:rsidRDefault="00116113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116113" w:rsidRPr="00EC624E" w14:paraId="3F944407" w14:textId="77777777" w:rsidTr="007F0E55">
        <w:trPr>
          <w:trHeight w:val="144"/>
        </w:trPr>
        <w:tc>
          <w:tcPr>
            <w:tcW w:w="4842" w:type="dxa"/>
          </w:tcPr>
          <w:p w14:paraId="71DB6A3B" w14:textId="3ACFF4E4" w:rsidR="00116113" w:rsidRDefault="00116113" w:rsidP="007A16AA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900" w:type="dxa"/>
            <w:shd w:val="clear" w:color="auto" w:fill="auto"/>
          </w:tcPr>
          <w:p w14:paraId="098747BB" w14:textId="3D17A20C" w:rsidR="00116113" w:rsidRPr="00EC624E" w:rsidRDefault="00C62525" w:rsidP="007A16AA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6</w:t>
            </w:r>
            <w:r w:rsidR="00116113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820</w:t>
            </w:r>
          </w:p>
        </w:tc>
        <w:tc>
          <w:tcPr>
            <w:tcW w:w="90" w:type="dxa"/>
            <w:shd w:val="clear" w:color="auto" w:fill="auto"/>
          </w:tcPr>
          <w:p w14:paraId="25D792CC" w14:textId="77777777" w:rsidR="00116113" w:rsidRPr="00EC624E" w:rsidRDefault="00116113" w:rsidP="007A16AA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5A2768FC" w14:textId="35B7C164" w:rsidR="00116113" w:rsidRPr="00EC624E" w:rsidRDefault="00C62525" w:rsidP="007A16AA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9</w:t>
            </w:r>
            <w:r w:rsidR="004D57A4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956</w:t>
            </w:r>
          </w:p>
        </w:tc>
        <w:tc>
          <w:tcPr>
            <w:tcW w:w="90" w:type="dxa"/>
            <w:shd w:val="clear" w:color="auto" w:fill="auto"/>
          </w:tcPr>
          <w:p w14:paraId="34F37353" w14:textId="77777777" w:rsidR="00116113" w:rsidRPr="00EC624E" w:rsidRDefault="00116113" w:rsidP="007A16AA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A9C0094" w14:textId="778FFA20" w:rsidR="00116113" w:rsidRPr="00EC624E" w:rsidRDefault="00C62525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4D57A4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752</w:t>
            </w:r>
          </w:p>
        </w:tc>
        <w:tc>
          <w:tcPr>
            <w:tcW w:w="96" w:type="dxa"/>
          </w:tcPr>
          <w:p w14:paraId="4DCF2E44" w14:textId="77777777" w:rsidR="00116113" w:rsidRPr="00EC624E" w:rsidRDefault="00116113" w:rsidP="007A16AA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202ED453" w14:textId="424C4ED6" w:rsidR="00116113" w:rsidRPr="00EC624E" w:rsidRDefault="00C62525" w:rsidP="007A16AA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4</w:t>
            </w:r>
            <w:r w:rsidR="004D57A4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307</w:t>
            </w:r>
          </w:p>
        </w:tc>
      </w:tr>
      <w:tr w:rsidR="007F0E55" w:rsidRPr="00EC624E" w14:paraId="24C070F4" w14:textId="77777777" w:rsidTr="007F0E55">
        <w:trPr>
          <w:trHeight w:val="144"/>
        </w:trPr>
        <w:tc>
          <w:tcPr>
            <w:tcW w:w="4842" w:type="dxa"/>
          </w:tcPr>
          <w:p w14:paraId="0100058F" w14:textId="53E5F119" w:rsidR="007F0E55" w:rsidRPr="004D57A4" w:rsidRDefault="007F0E55" w:rsidP="007F0E55">
            <w:pPr>
              <w:ind w:right="-51" w:firstLine="520"/>
              <w:rPr>
                <w:rFonts w:ascii="Angsana New" w:hAnsi="Angsana New"/>
                <w:sz w:val="28"/>
                <w:szCs w:val="28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7F0E55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4D57A4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หนี้สินตามสัญญาเช่าที่รับรู้ 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900" w:type="dxa"/>
            <w:shd w:val="clear" w:color="auto" w:fill="auto"/>
          </w:tcPr>
          <w:p w14:paraId="78E1DD71" w14:textId="28436E4E" w:rsidR="007F0E55" w:rsidRDefault="007F0E55" w:rsidP="007F0E55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BF9357C" w14:textId="77777777" w:rsidR="007F0E55" w:rsidRPr="00EC624E" w:rsidRDefault="007F0E55" w:rsidP="007F0E55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285979B" w14:textId="176F6A08" w:rsidR="007F0E55" w:rsidRDefault="007F0E55" w:rsidP="007F0E55">
            <w:pPr>
              <w:tabs>
                <w:tab w:val="left" w:pos="640"/>
              </w:tabs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A16130B" w14:textId="77777777" w:rsidR="007F0E55" w:rsidRPr="00EC624E" w:rsidRDefault="007F0E55" w:rsidP="007F0E55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0BE538AF" w14:textId="3DCA5D70" w:rsidR="007F0E55" w:rsidRPr="00EC624E" w:rsidRDefault="007F0E55" w:rsidP="007F0E55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73BC4113" w14:textId="77777777" w:rsidR="007F0E55" w:rsidRPr="00EC624E" w:rsidRDefault="007F0E55" w:rsidP="007F0E55">
            <w:pPr>
              <w:ind w:left="180" w:right="-900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18197C40" w14:textId="5807C982" w:rsidR="007F0E55" w:rsidRPr="00EC624E" w:rsidRDefault="007F0E55" w:rsidP="007F0E55">
            <w:pPr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7F0E55" w:rsidRPr="00EC624E" w14:paraId="683FE46E" w14:textId="77777777" w:rsidTr="007F0E55">
        <w:trPr>
          <w:trHeight w:val="144"/>
        </w:trPr>
        <w:tc>
          <w:tcPr>
            <w:tcW w:w="4842" w:type="dxa"/>
          </w:tcPr>
          <w:p w14:paraId="02D38E90" w14:textId="592D35AC" w:rsidR="007F0E55" w:rsidRPr="007F0E55" w:rsidRDefault="007F0E55" w:rsidP="007F0E55">
            <w:pPr>
              <w:ind w:right="-51" w:firstLine="520"/>
              <w:rPr>
                <w:rFonts w:ascii="Angsana New" w:hAnsi="Angsana New"/>
                <w:sz w:val="28"/>
                <w:szCs w:val="28"/>
              </w:rPr>
            </w:pPr>
            <w:r w:rsidRPr="007F0E55">
              <w:rPr>
                <w:rFonts w:ascii="Angsana New" w:hAnsi="Angsana New"/>
                <w:sz w:val="28"/>
                <w:szCs w:val="28"/>
                <w:lang w:val="en-GB"/>
              </w:rPr>
              <w:t xml:space="preserve">     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7F0E55">
              <w:rPr>
                <w:rFonts w:ascii="Angsana New" w:hAnsi="Angsana New"/>
                <w:sz w:val="28"/>
                <w:szCs w:val="28"/>
                <w:lang w:val="en-GB"/>
              </w:rPr>
              <w:t xml:space="preserve">  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7F0E55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ดูหมายเหตุข้อ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.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6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0910D5B3" w14:textId="6D04FB4A" w:rsidR="007F0E55" w:rsidRDefault="00C62525" w:rsidP="007F0E55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24</w:t>
            </w:r>
            <w:r w:rsidR="007F0E55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90" w:type="dxa"/>
            <w:shd w:val="clear" w:color="auto" w:fill="auto"/>
          </w:tcPr>
          <w:p w14:paraId="65E2EE06" w14:textId="77777777" w:rsidR="007F0E55" w:rsidRPr="00EC624E" w:rsidRDefault="007F0E55" w:rsidP="007F0E55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4DD23D47" w14:textId="0E331E55" w:rsidR="007F0E55" w:rsidRPr="00EC624E" w:rsidRDefault="007F0E55" w:rsidP="007F0E55">
            <w:pPr>
              <w:tabs>
                <w:tab w:val="left" w:pos="640"/>
              </w:tabs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585A6EF" w14:textId="77777777" w:rsidR="007F0E55" w:rsidRPr="00EC624E" w:rsidRDefault="007F0E55" w:rsidP="007F0E55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4361E602" w14:textId="0EBAEB0A" w:rsidR="007F0E55" w:rsidRDefault="00C62525" w:rsidP="007F0E55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24</w:t>
            </w:r>
            <w:r w:rsidR="007F0E55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96" w:type="dxa"/>
          </w:tcPr>
          <w:p w14:paraId="1DC1A3A2" w14:textId="77777777" w:rsidR="007F0E55" w:rsidRPr="00EC624E" w:rsidRDefault="007F0E55" w:rsidP="007F0E55">
            <w:pPr>
              <w:ind w:left="180" w:right="-900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28AF4D94" w14:textId="01E15479" w:rsidR="007F0E55" w:rsidRPr="00EC624E" w:rsidRDefault="007F0E55" w:rsidP="007F0E55">
            <w:pPr>
              <w:ind w:right="-10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4D57A4" w:rsidRPr="00EC624E" w14:paraId="1B038771" w14:textId="77777777" w:rsidTr="007F0E55">
        <w:trPr>
          <w:trHeight w:val="144"/>
        </w:trPr>
        <w:tc>
          <w:tcPr>
            <w:tcW w:w="4842" w:type="dxa"/>
          </w:tcPr>
          <w:p w14:paraId="3E309F73" w14:textId="3FD0802A" w:rsidR="004D57A4" w:rsidRPr="00EC624E" w:rsidRDefault="004D57A4" w:rsidP="004D57A4">
            <w:pPr>
              <w:ind w:right="-51" w:firstLine="52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6A61C8F4" w14:textId="77777777" w:rsidR="004D57A4" w:rsidRPr="00EC624E" w:rsidRDefault="004D57A4" w:rsidP="004D57A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44673219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5F9D3C8" w14:textId="77777777" w:rsidR="004D57A4" w:rsidRPr="00EC624E" w:rsidRDefault="004D57A4" w:rsidP="004D57A4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C3E6C4F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1CDE592" w14:textId="77777777" w:rsidR="004D57A4" w:rsidRPr="00EC624E" w:rsidRDefault="004D57A4" w:rsidP="004D57A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72ECE7D4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0586AF66" w14:textId="77777777" w:rsidR="004D57A4" w:rsidRPr="00EC624E" w:rsidRDefault="004D57A4" w:rsidP="004D57A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4D57A4" w:rsidRPr="00EC624E" w14:paraId="7BCFBE0D" w14:textId="77777777" w:rsidTr="00EE4CCF">
        <w:trPr>
          <w:trHeight w:val="144"/>
        </w:trPr>
        <w:tc>
          <w:tcPr>
            <w:tcW w:w="4842" w:type="dxa"/>
          </w:tcPr>
          <w:p w14:paraId="4C9AF734" w14:textId="77777777" w:rsidR="004D57A4" w:rsidRPr="00EC624E" w:rsidRDefault="004D57A4" w:rsidP="004D57A4">
            <w:pPr>
              <w:ind w:left="810" w:right="-51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700A6845" w14:textId="26D6666D" w:rsidR="004D57A4" w:rsidRPr="00EC624E" w:rsidRDefault="004D57A4" w:rsidP="004D57A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A4F0BDC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2586ED3C" w14:textId="30682814" w:rsidR="004D57A4" w:rsidRPr="00EC624E" w:rsidRDefault="004D57A4" w:rsidP="004D57A4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4447E95E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5D09B6F" w14:textId="77777777" w:rsidR="004D57A4" w:rsidRPr="00EC624E" w:rsidRDefault="004D57A4" w:rsidP="004D57A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7EE7B475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1A02E31E" w14:textId="77777777" w:rsidR="004D57A4" w:rsidRPr="00EC624E" w:rsidRDefault="004D57A4" w:rsidP="004D57A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4D57A4" w:rsidRPr="00EC624E" w14:paraId="0F0E4291" w14:textId="77777777" w:rsidTr="00EE4CCF">
        <w:trPr>
          <w:trHeight w:val="144"/>
        </w:trPr>
        <w:tc>
          <w:tcPr>
            <w:tcW w:w="4842" w:type="dxa"/>
          </w:tcPr>
          <w:p w14:paraId="6BBAF5DA" w14:textId="750431CF" w:rsidR="004D57A4" w:rsidRPr="00EC624E" w:rsidRDefault="004D57A4" w:rsidP="004D57A4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900" w:type="dxa"/>
            <w:shd w:val="clear" w:color="auto" w:fill="auto"/>
          </w:tcPr>
          <w:p w14:paraId="7E769338" w14:textId="710442B8" w:rsidR="004D57A4" w:rsidRPr="00EC624E" w:rsidRDefault="00C62525" w:rsidP="004D57A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31</w:t>
            </w:r>
            <w:r w:rsidR="004D57A4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249</w:t>
            </w:r>
          </w:p>
        </w:tc>
        <w:tc>
          <w:tcPr>
            <w:tcW w:w="90" w:type="dxa"/>
            <w:shd w:val="clear" w:color="auto" w:fill="auto"/>
          </w:tcPr>
          <w:p w14:paraId="25FAC242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1FFB1BA5" w14:textId="56E3ACC5" w:rsidR="004D57A4" w:rsidRPr="00EC624E" w:rsidRDefault="00C62525" w:rsidP="004D57A4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9</w:t>
            </w:r>
            <w:r w:rsidR="004D57A4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956</w:t>
            </w:r>
          </w:p>
        </w:tc>
        <w:tc>
          <w:tcPr>
            <w:tcW w:w="90" w:type="dxa"/>
            <w:shd w:val="clear" w:color="auto" w:fill="auto"/>
          </w:tcPr>
          <w:p w14:paraId="7F604F38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CCC2615" w14:textId="639A9D0D" w:rsidR="004D57A4" w:rsidRPr="00EC624E" w:rsidRDefault="00C62525" w:rsidP="004D57A4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26</w:t>
            </w:r>
            <w:r w:rsidR="004D57A4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181</w:t>
            </w:r>
          </w:p>
        </w:tc>
        <w:tc>
          <w:tcPr>
            <w:tcW w:w="96" w:type="dxa"/>
          </w:tcPr>
          <w:p w14:paraId="2EDDCE85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0E488475" w14:textId="3C6550D3" w:rsidR="004D57A4" w:rsidRPr="00EC624E" w:rsidRDefault="00C62525" w:rsidP="004D57A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4</w:t>
            </w:r>
            <w:r w:rsidR="004D57A4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307</w:t>
            </w:r>
          </w:p>
        </w:tc>
      </w:tr>
      <w:tr w:rsidR="004D57A4" w:rsidRPr="00EC624E" w14:paraId="39D7E016" w14:textId="77777777" w:rsidTr="00EE4CCF">
        <w:trPr>
          <w:trHeight w:val="144"/>
        </w:trPr>
        <w:tc>
          <w:tcPr>
            <w:tcW w:w="4842" w:type="dxa"/>
          </w:tcPr>
          <w:p w14:paraId="64C6734F" w14:textId="04FF5CE1" w:rsidR="004D57A4" w:rsidRPr="00EC624E" w:rsidRDefault="004D57A4" w:rsidP="004D57A4">
            <w:pPr>
              <w:ind w:right="7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          </w:t>
            </w: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หนี้สินตาม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ระหว่างงวด</w:t>
            </w:r>
          </w:p>
        </w:tc>
        <w:tc>
          <w:tcPr>
            <w:tcW w:w="900" w:type="dxa"/>
            <w:shd w:val="clear" w:color="auto" w:fill="auto"/>
          </w:tcPr>
          <w:p w14:paraId="2C427A50" w14:textId="1C439D43" w:rsidR="004D57A4" w:rsidRPr="00EC624E" w:rsidRDefault="00C62525" w:rsidP="004D57A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45</w:t>
            </w:r>
            <w:r w:rsidR="004D57A4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909</w:t>
            </w:r>
          </w:p>
        </w:tc>
        <w:tc>
          <w:tcPr>
            <w:tcW w:w="90" w:type="dxa"/>
            <w:shd w:val="clear" w:color="auto" w:fill="auto"/>
          </w:tcPr>
          <w:p w14:paraId="0D5B1606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A68982D" w14:textId="59872E62" w:rsidR="004D57A4" w:rsidRPr="00EC624E" w:rsidRDefault="00C62525" w:rsidP="004D57A4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</w:t>
            </w:r>
            <w:r w:rsidR="004D57A4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306</w:t>
            </w:r>
          </w:p>
        </w:tc>
        <w:tc>
          <w:tcPr>
            <w:tcW w:w="90" w:type="dxa"/>
            <w:shd w:val="clear" w:color="auto" w:fill="auto"/>
          </w:tcPr>
          <w:p w14:paraId="19A2F8CD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C2F8D18" w14:textId="45DF4D63" w:rsidR="004D57A4" w:rsidRPr="00EC624E" w:rsidRDefault="00C62525" w:rsidP="004D57A4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45</w:t>
            </w:r>
            <w:r w:rsidR="004D57A4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909</w:t>
            </w:r>
          </w:p>
        </w:tc>
        <w:tc>
          <w:tcPr>
            <w:tcW w:w="96" w:type="dxa"/>
          </w:tcPr>
          <w:p w14:paraId="6744832B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4A690454" w14:textId="77777777" w:rsidR="004D57A4" w:rsidRPr="00EC624E" w:rsidRDefault="004D57A4" w:rsidP="004D57A4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4D57A4" w:rsidRPr="00EC624E" w14:paraId="7AA3A636" w14:textId="77777777" w:rsidTr="00EE4CCF">
        <w:trPr>
          <w:trHeight w:val="144"/>
        </w:trPr>
        <w:tc>
          <w:tcPr>
            <w:tcW w:w="4842" w:type="dxa"/>
          </w:tcPr>
          <w:p w14:paraId="29BC701B" w14:textId="77777777" w:rsidR="004D57A4" w:rsidRPr="00EC624E" w:rsidRDefault="004D57A4" w:rsidP="004D57A4">
            <w:pPr>
              <w:ind w:left="990" w:right="72" w:hanging="432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3D25738E" w14:textId="2303F9DA" w:rsidR="004D57A4" w:rsidRPr="00EC624E" w:rsidRDefault="004D57A4" w:rsidP="004D57A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815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0CEEDD1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D8665F4" w14:textId="3C356EF0" w:rsidR="004D57A4" w:rsidRPr="00EC624E" w:rsidRDefault="004D57A4" w:rsidP="004D57A4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349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8024B96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7B1A7C66" w14:textId="470ADACB" w:rsidR="004D57A4" w:rsidRPr="00EC624E" w:rsidRDefault="004D57A4" w:rsidP="004D57A4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996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6" w:type="dxa"/>
          </w:tcPr>
          <w:p w14:paraId="42235D20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1B86911" w14:textId="140728E1" w:rsidR="004D57A4" w:rsidRPr="00EC624E" w:rsidRDefault="004D57A4" w:rsidP="004D57A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997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4D57A4" w:rsidRPr="00EC624E" w14:paraId="697F01AA" w14:textId="77777777" w:rsidTr="00EE4CCF">
        <w:trPr>
          <w:trHeight w:val="144"/>
        </w:trPr>
        <w:tc>
          <w:tcPr>
            <w:tcW w:w="4842" w:type="dxa"/>
          </w:tcPr>
          <w:p w14:paraId="732C5B2D" w14:textId="5413A15D" w:rsidR="004D57A4" w:rsidRPr="00EC624E" w:rsidRDefault="004D57A4" w:rsidP="004D57A4">
            <w:pPr>
              <w:ind w:left="540" w:right="-331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ตาม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07B2CD67" w14:textId="77777777" w:rsidR="004D57A4" w:rsidRPr="00EC624E" w:rsidRDefault="004D57A4" w:rsidP="004D57A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17EAC3A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23A215AC" w14:textId="77777777" w:rsidR="004D57A4" w:rsidRPr="00EC624E" w:rsidRDefault="004D57A4" w:rsidP="004D57A4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C2630D7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002C7B48" w14:textId="77777777" w:rsidR="004D57A4" w:rsidRPr="00EC624E" w:rsidRDefault="004D57A4" w:rsidP="004D57A4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45821E19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2BC96D9E" w14:textId="77777777" w:rsidR="004D57A4" w:rsidRPr="00EC624E" w:rsidRDefault="004D57A4" w:rsidP="004D57A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4D57A4" w:rsidRPr="00EC624E" w14:paraId="2B666892" w14:textId="77777777" w:rsidTr="00EE4CCF">
        <w:trPr>
          <w:trHeight w:val="144"/>
        </w:trPr>
        <w:tc>
          <w:tcPr>
            <w:tcW w:w="4842" w:type="dxa"/>
          </w:tcPr>
          <w:p w14:paraId="486FCA99" w14:textId="77777777" w:rsidR="004D57A4" w:rsidRPr="00EC624E" w:rsidRDefault="004D57A4" w:rsidP="004D57A4">
            <w:pPr>
              <w:ind w:left="810" w:right="-51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03BC2262" w14:textId="77777777" w:rsidR="004D57A4" w:rsidRPr="00EC624E" w:rsidRDefault="004D57A4" w:rsidP="004D57A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37FB210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4DEECF3" w14:textId="77777777" w:rsidR="004D57A4" w:rsidRPr="00EC624E" w:rsidRDefault="004D57A4" w:rsidP="004D57A4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734F7A6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60D7F2E" w14:textId="77777777" w:rsidR="004D57A4" w:rsidRPr="00EC624E" w:rsidRDefault="004D57A4" w:rsidP="004D57A4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7ED50CC8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4E584546" w14:textId="77777777" w:rsidR="004D57A4" w:rsidRPr="00EC624E" w:rsidRDefault="004D57A4" w:rsidP="004D57A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4D57A4" w:rsidRPr="00EC624E" w14:paraId="3043B18B" w14:textId="77777777" w:rsidTr="00EE4CCF">
        <w:trPr>
          <w:trHeight w:val="144"/>
        </w:trPr>
        <w:tc>
          <w:tcPr>
            <w:tcW w:w="4842" w:type="dxa"/>
          </w:tcPr>
          <w:p w14:paraId="12C67039" w14:textId="5762532D" w:rsidR="004D57A4" w:rsidRPr="00EC624E" w:rsidRDefault="004D57A4" w:rsidP="004D57A4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31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มีนาคม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61CC039C" w14:textId="45936C17" w:rsidR="004D57A4" w:rsidRPr="00EC624E" w:rsidRDefault="00C62525" w:rsidP="004D57A4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73</w:t>
            </w:r>
            <w:r w:rsidR="004D57A4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343</w:t>
            </w:r>
          </w:p>
        </w:tc>
        <w:tc>
          <w:tcPr>
            <w:tcW w:w="90" w:type="dxa"/>
            <w:shd w:val="clear" w:color="auto" w:fill="auto"/>
          </w:tcPr>
          <w:p w14:paraId="6AB36DC2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00868F83" w14:textId="7B4055FE" w:rsidR="004D57A4" w:rsidRPr="00EC624E" w:rsidRDefault="00C62525" w:rsidP="004D57A4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9</w:t>
            </w:r>
            <w:r w:rsidR="004D57A4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913</w:t>
            </w:r>
          </w:p>
        </w:tc>
        <w:tc>
          <w:tcPr>
            <w:tcW w:w="90" w:type="dxa"/>
            <w:shd w:val="clear" w:color="auto" w:fill="auto"/>
          </w:tcPr>
          <w:p w14:paraId="453C3482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14:paraId="31B7479B" w14:textId="41D71E97" w:rsidR="004D57A4" w:rsidRPr="00EC624E" w:rsidRDefault="00C62525" w:rsidP="004D57A4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69</w:t>
            </w:r>
            <w:r w:rsidR="004D57A4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094</w:t>
            </w:r>
          </w:p>
        </w:tc>
        <w:tc>
          <w:tcPr>
            <w:tcW w:w="96" w:type="dxa"/>
          </w:tcPr>
          <w:p w14:paraId="5F42C539" w14:textId="77777777" w:rsidR="004D57A4" w:rsidRPr="00EC624E" w:rsidRDefault="004D57A4" w:rsidP="004D57A4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1F94F33A" w14:textId="5F374DA4" w:rsidR="004D57A4" w:rsidRPr="00EC624E" w:rsidRDefault="00C62525" w:rsidP="004D57A4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</w:t>
            </w:r>
            <w:r w:rsidR="004D57A4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310</w:t>
            </w:r>
          </w:p>
        </w:tc>
      </w:tr>
    </w:tbl>
    <w:p w14:paraId="45909A03" w14:textId="77777777" w:rsidR="008E4656" w:rsidRDefault="008E4656" w:rsidP="00E3076A">
      <w:pPr>
        <w:ind w:left="1267" w:hanging="720"/>
        <w:jc w:val="thaiDistribute"/>
        <w:rPr>
          <w:rFonts w:asciiTheme="majorBidi" w:eastAsia="Verdana" w:hAnsiTheme="majorBidi" w:cstheme="majorBidi"/>
          <w:sz w:val="32"/>
          <w:szCs w:val="32"/>
        </w:rPr>
      </w:pPr>
    </w:p>
    <w:p w14:paraId="2D5A2FB7" w14:textId="77777777" w:rsidR="008E4656" w:rsidRDefault="008E4656">
      <w:pPr>
        <w:rPr>
          <w:rFonts w:asciiTheme="majorBidi" w:eastAsia="Verdana" w:hAnsiTheme="majorBidi" w:cstheme="majorBidi"/>
          <w:sz w:val="32"/>
          <w:szCs w:val="32"/>
        </w:rPr>
      </w:pPr>
      <w:r>
        <w:rPr>
          <w:rFonts w:asciiTheme="majorBidi" w:eastAsia="Verdana" w:hAnsiTheme="majorBidi" w:cstheme="majorBidi"/>
          <w:sz w:val="32"/>
          <w:szCs w:val="32"/>
        </w:rPr>
        <w:br w:type="page"/>
      </w:r>
    </w:p>
    <w:p w14:paraId="26BC6435" w14:textId="47A1E00F" w:rsidR="00AB1948" w:rsidRPr="00EC624E" w:rsidRDefault="00C62525" w:rsidP="00E3076A">
      <w:pPr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C62525">
        <w:rPr>
          <w:rFonts w:asciiTheme="majorBidi" w:eastAsia="Verdana" w:hAnsiTheme="majorBidi" w:cstheme="majorBidi"/>
          <w:sz w:val="32"/>
          <w:szCs w:val="32"/>
        </w:rPr>
        <w:lastRenderedPageBreak/>
        <w:t>4</w:t>
      </w:r>
      <w:r w:rsidR="00AB1948" w:rsidRPr="00EC624E">
        <w:rPr>
          <w:rFonts w:asciiTheme="majorBidi" w:eastAsia="Verdana" w:hAnsiTheme="majorBidi" w:cstheme="majorBidi"/>
          <w:sz w:val="32"/>
          <w:szCs w:val="32"/>
        </w:rPr>
        <w:t>.</w:t>
      </w:r>
      <w:r w:rsidRPr="00C62525">
        <w:rPr>
          <w:rFonts w:asciiTheme="majorBidi" w:eastAsia="Verdana" w:hAnsiTheme="majorBidi" w:cstheme="majorBidi"/>
          <w:sz w:val="32"/>
          <w:szCs w:val="32"/>
        </w:rPr>
        <w:t>2</w:t>
      </w:r>
      <w:r w:rsidR="00AB1948" w:rsidRPr="00EC624E">
        <w:rPr>
          <w:rFonts w:asciiTheme="majorBidi" w:eastAsia="Verdana" w:hAnsiTheme="majorBidi" w:cstheme="majorBidi"/>
          <w:sz w:val="32"/>
          <w:szCs w:val="32"/>
        </w:rPr>
        <w:tab/>
      </w:r>
      <w:r w:rsidR="00AB1948" w:rsidRPr="00EC624E">
        <w:rPr>
          <w:rFonts w:asciiTheme="majorBidi" w:eastAsia="Verdana" w:hAnsiTheme="majorBidi" w:cstheme="majorBidi"/>
          <w:spacing w:val="4"/>
          <w:sz w:val="32"/>
          <w:szCs w:val="32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</w:t>
      </w:r>
      <w:r w:rsidR="00B9753D" w:rsidRPr="00EC624E">
        <w:rPr>
          <w:rFonts w:asciiTheme="majorBidi" w:hAnsiTheme="majorBidi" w:cstheme="majorBidi"/>
          <w:spacing w:val="-2"/>
          <w:sz w:val="32"/>
          <w:szCs w:val="32"/>
          <w:cs/>
        </w:rPr>
        <w:t xml:space="preserve">งวดสามเดือนสิ้นสุดวันที่ </w:t>
      </w:r>
      <w:r w:rsidRPr="00C62525">
        <w:rPr>
          <w:rFonts w:asciiTheme="majorBidi" w:hAnsiTheme="majorBidi" w:cstheme="majorBidi"/>
          <w:spacing w:val="-2"/>
          <w:sz w:val="32"/>
          <w:szCs w:val="32"/>
        </w:rPr>
        <w:t>31</w:t>
      </w:r>
      <w:r w:rsidR="00B9753D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มีนาคม </w:t>
      </w:r>
      <w:r w:rsidRPr="00C62525">
        <w:rPr>
          <w:rFonts w:asciiTheme="majorBidi" w:hAnsiTheme="majorBidi" w:cstheme="majorBidi"/>
          <w:spacing w:val="-2"/>
          <w:sz w:val="32"/>
          <w:szCs w:val="32"/>
        </w:rPr>
        <w:t>2563</w:t>
      </w:r>
      <w:r w:rsidR="00B9753D" w:rsidRPr="00EC624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B9753D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 </w:t>
      </w:r>
      <w:r w:rsidRPr="00C62525">
        <w:rPr>
          <w:rFonts w:asciiTheme="majorBidi" w:hAnsiTheme="majorBidi" w:cstheme="majorBidi"/>
          <w:spacing w:val="-2"/>
          <w:sz w:val="32"/>
          <w:szCs w:val="32"/>
        </w:rPr>
        <w:t>2562</w:t>
      </w:r>
      <w:r w:rsidR="00B9753D" w:rsidRPr="00EC624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AB1948" w:rsidRPr="00EC624E">
        <w:rPr>
          <w:rFonts w:asciiTheme="majorBidi" w:eastAsia="Verdana" w:hAnsiTheme="majorBidi" w:cstheme="majorBidi"/>
          <w:sz w:val="32"/>
          <w:szCs w:val="32"/>
          <w:cs/>
        </w:rPr>
        <w:t>มีดังนี้</w:t>
      </w:r>
    </w:p>
    <w:p w14:paraId="245D0C83" w14:textId="77777777" w:rsidR="0013763C" w:rsidRPr="00EC624E" w:rsidRDefault="0013763C" w:rsidP="0013763C">
      <w:pPr>
        <w:ind w:left="64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EC624E" w:rsidRPr="00EC624E" w14:paraId="01A68D6E" w14:textId="77777777" w:rsidTr="00D81224">
        <w:trPr>
          <w:trHeight w:val="109"/>
        </w:trPr>
        <w:tc>
          <w:tcPr>
            <w:tcW w:w="4808" w:type="dxa"/>
          </w:tcPr>
          <w:p w14:paraId="20B5CD77" w14:textId="77777777" w:rsidR="00AB1948" w:rsidRPr="00EC624E" w:rsidRDefault="00AB1948" w:rsidP="00AD28F9">
            <w:pPr>
              <w:spacing w:line="360" w:lineRule="exact"/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86" w:type="dxa"/>
            <w:gridSpan w:val="3"/>
            <w:hideMark/>
          </w:tcPr>
          <w:p w14:paraId="799819D4" w14:textId="77777777" w:rsidR="00AB1948" w:rsidRPr="00EC624E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B23E4C8" w14:textId="77777777" w:rsidR="00AB1948" w:rsidRPr="00EC624E" w:rsidRDefault="00AB1948" w:rsidP="00AD28F9">
            <w:pPr>
              <w:spacing w:line="360" w:lineRule="exact"/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14:paraId="0B0CB5C9" w14:textId="77777777" w:rsidR="00AB1948" w:rsidRPr="00EC624E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55F8F72B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6D8C6B48" w14:textId="77777777" w:rsidR="00B9753D" w:rsidRPr="00EC624E" w:rsidRDefault="00B9753D" w:rsidP="00B9753D">
            <w:pPr>
              <w:spacing w:line="360" w:lineRule="exact"/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9" w:type="dxa"/>
            <w:hideMark/>
          </w:tcPr>
          <w:p w14:paraId="3EFC9D72" w14:textId="0F97687A" w:rsidR="00B9753D" w:rsidRPr="00EC624E" w:rsidRDefault="00C62525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4" w:type="dxa"/>
          </w:tcPr>
          <w:p w14:paraId="7C310031" w14:textId="77777777" w:rsidR="00B9753D" w:rsidRPr="00EC624E" w:rsidRDefault="00B9753D" w:rsidP="00B9753D">
            <w:pPr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93" w:type="dxa"/>
            <w:hideMark/>
          </w:tcPr>
          <w:p w14:paraId="7EE15993" w14:textId="2F177B19" w:rsidR="00B9753D" w:rsidRPr="00EC624E" w:rsidRDefault="00C62525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</w:tcPr>
          <w:p w14:paraId="26364D52" w14:textId="77777777" w:rsidR="00B9753D" w:rsidRPr="00EC624E" w:rsidRDefault="00B9753D" w:rsidP="00B9753D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88" w:type="dxa"/>
            <w:hideMark/>
          </w:tcPr>
          <w:p w14:paraId="0C411271" w14:textId="79203042" w:rsidR="00B9753D" w:rsidRPr="00EC624E" w:rsidRDefault="00C62525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3" w:type="dxa"/>
          </w:tcPr>
          <w:p w14:paraId="376D2FC0" w14:textId="77777777" w:rsidR="00B9753D" w:rsidRPr="00EC624E" w:rsidRDefault="00B9753D" w:rsidP="00B9753D">
            <w:pPr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hideMark/>
          </w:tcPr>
          <w:p w14:paraId="72CDA327" w14:textId="06C410F2" w:rsidR="00B9753D" w:rsidRPr="00EC624E" w:rsidRDefault="00C62525" w:rsidP="00B9753D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22DD4082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4B2F0AF5" w14:textId="77777777" w:rsidR="00AB1948" w:rsidRPr="00EC624E" w:rsidRDefault="00AB1948" w:rsidP="00AD28F9">
            <w:pPr>
              <w:spacing w:line="360" w:lineRule="exact"/>
              <w:ind w:left="540" w:right="-33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</w:tcPr>
          <w:p w14:paraId="66C426C7" w14:textId="77777777" w:rsidR="00AB1948" w:rsidRPr="00EC624E" w:rsidRDefault="00AB1948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0E108EF7" w14:textId="77777777" w:rsidR="00AB1948" w:rsidRPr="00EC624E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3" w:type="dxa"/>
          </w:tcPr>
          <w:p w14:paraId="2C495813" w14:textId="77777777" w:rsidR="00AB1948" w:rsidRPr="00EC624E" w:rsidRDefault="00AB1948" w:rsidP="00AD28F9">
            <w:pPr>
              <w:tabs>
                <w:tab w:val="decimal" w:pos="713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14C4892D" w14:textId="77777777" w:rsidR="00AB1948" w:rsidRPr="00EC624E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52CF46A2" w14:textId="77777777" w:rsidR="00AB1948" w:rsidRPr="00EC624E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14:paraId="74D59309" w14:textId="77777777" w:rsidR="00AB1948" w:rsidRPr="00EC624E" w:rsidRDefault="00AB1948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4076A679" w14:textId="77777777" w:rsidR="00AB1948" w:rsidRPr="00EC624E" w:rsidRDefault="00AB1948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EC624E" w:rsidRPr="00EC624E" w14:paraId="2A497256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1D0078D2" w14:textId="245A67EC" w:rsidR="00E306F6" w:rsidRPr="00EC624E" w:rsidRDefault="00E306F6" w:rsidP="00183899">
            <w:pPr>
              <w:spacing w:line="360" w:lineRule="exact"/>
              <w:ind w:left="540" w:right="-331" w:firstLine="180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C62525"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 xml:space="preserve"> </w:t>
            </w: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มกราคม</w:t>
            </w:r>
          </w:p>
        </w:tc>
        <w:tc>
          <w:tcPr>
            <w:tcW w:w="889" w:type="dxa"/>
          </w:tcPr>
          <w:p w14:paraId="3627CF9B" w14:textId="074216B6" w:rsidR="00E306F6" w:rsidRPr="00EC624E" w:rsidRDefault="00C62525" w:rsidP="0018389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90</w:t>
            </w:r>
            <w:r w:rsidR="00903257"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986</w:t>
            </w:r>
          </w:p>
        </w:tc>
        <w:tc>
          <w:tcPr>
            <w:tcW w:w="104" w:type="dxa"/>
          </w:tcPr>
          <w:p w14:paraId="30543371" w14:textId="77777777" w:rsidR="00E306F6" w:rsidRPr="00EC624E" w:rsidRDefault="00E306F6" w:rsidP="0018389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3" w:type="dxa"/>
          </w:tcPr>
          <w:p w14:paraId="2946507E" w14:textId="79BEF9D5" w:rsidR="00E306F6" w:rsidRPr="00EC624E" w:rsidRDefault="00C62525" w:rsidP="00183899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35</w:t>
            </w:r>
            <w:r w:rsidR="00E306F6"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81" w:type="dxa"/>
          </w:tcPr>
          <w:p w14:paraId="098AAE78" w14:textId="77777777" w:rsidR="00E306F6" w:rsidRPr="00EC624E" w:rsidRDefault="00E306F6" w:rsidP="0018389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2853EA04" w14:textId="77777777" w:rsidR="00E306F6" w:rsidRPr="00EC624E" w:rsidRDefault="00E306F6" w:rsidP="0090325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14:paraId="36456CAD" w14:textId="77777777" w:rsidR="00E306F6" w:rsidRPr="00EC624E" w:rsidRDefault="00E306F6" w:rsidP="0018389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2066FECB" w14:textId="77777777" w:rsidR="00E306F6" w:rsidRPr="00EC624E" w:rsidRDefault="00E306F6" w:rsidP="0018389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608260B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5EB416BF" w14:textId="77777777" w:rsidR="00E306F6" w:rsidRPr="00EC624E" w:rsidRDefault="00E306F6" w:rsidP="00183899">
            <w:pPr>
              <w:spacing w:line="360" w:lineRule="exact"/>
              <w:ind w:left="1329" w:right="72" w:hanging="77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บวก</w:t>
            </w: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 เงินสดรับสุทธิ</w:t>
            </w:r>
          </w:p>
        </w:tc>
        <w:tc>
          <w:tcPr>
            <w:tcW w:w="889" w:type="dxa"/>
          </w:tcPr>
          <w:p w14:paraId="3DD97E7F" w14:textId="364A4163" w:rsidR="00E306F6" w:rsidRPr="00EC624E" w:rsidRDefault="00C62525" w:rsidP="0018389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99</w:t>
            </w:r>
            <w:r w:rsidR="00903257"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404</w:t>
            </w:r>
          </w:p>
        </w:tc>
        <w:tc>
          <w:tcPr>
            <w:tcW w:w="104" w:type="dxa"/>
          </w:tcPr>
          <w:p w14:paraId="5BD69132" w14:textId="77777777" w:rsidR="00E306F6" w:rsidRPr="00EC624E" w:rsidRDefault="00E306F6" w:rsidP="0018389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14:paraId="518D1ACE" w14:textId="7E762F6C" w:rsidR="00E306F6" w:rsidRPr="00EC624E" w:rsidRDefault="00C62525" w:rsidP="00183899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81</w:t>
            </w:r>
            <w:r w:rsidR="00E306F6"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694</w:t>
            </w:r>
          </w:p>
        </w:tc>
        <w:tc>
          <w:tcPr>
            <w:tcW w:w="81" w:type="dxa"/>
          </w:tcPr>
          <w:p w14:paraId="2D4A4367" w14:textId="77777777" w:rsidR="00E306F6" w:rsidRPr="00EC624E" w:rsidRDefault="00E306F6" w:rsidP="0018389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150895D8" w14:textId="77777777" w:rsidR="00E306F6" w:rsidRPr="00EC624E" w:rsidRDefault="00E306F6" w:rsidP="0090325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14:paraId="056947A1" w14:textId="77777777" w:rsidR="00E306F6" w:rsidRPr="00EC624E" w:rsidRDefault="00E306F6" w:rsidP="0018389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32ED9BE5" w14:textId="77777777" w:rsidR="00E306F6" w:rsidRPr="00EC624E" w:rsidRDefault="00E306F6" w:rsidP="0018389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7A6CB1E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04C4C24B" w14:textId="7B15A8AE" w:rsidR="00E306F6" w:rsidRPr="00EC624E" w:rsidRDefault="00E306F6" w:rsidP="00183899">
            <w:pPr>
              <w:spacing w:line="360" w:lineRule="exact"/>
              <w:ind w:left="990" w:right="72" w:hanging="432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 </w:t>
            </w:r>
            <w:r w:rsidR="007A16AA" w:rsidRPr="00EC624E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>กำไร (</w:t>
            </w: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ขาดทุน</w:t>
            </w:r>
            <w:r w:rsidR="007A16AA" w:rsidRPr="00EC624E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) </w:t>
            </w: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จากอัตราแลกเปลี่ยนเงินตรา</w:t>
            </w:r>
          </w:p>
        </w:tc>
        <w:tc>
          <w:tcPr>
            <w:tcW w:w="889" w:type="dxa"/>
          </w:tcPr>
          <w:p w14:paraId="0B5E761D" w14:textId="77777777" w:rsidR="00E306F6" w:rsidRPr="00EC624E" w:rsidRDefault="00E306F6" w:rsidP="0018389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41E5F939" w14:textId="77777777" w:rsidR="00E306F6" w:rsidRPr="00EC624E" w:rsidRDefault="00E306F6" w:rsidP="00183899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14:paraId="2E96CC83" w14:textId="77777777" w:rsidR="00E306F6" w:rsidRPr="00EC624E" w:rsidRDefault="00E306F6" w:rsidP="00183899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6A307808" w14:textId="77777777" w:rsidR="00E306F6" w:rsidRPr="00EC624E" w:rsidRDefault="00E306F6" w:rsidP="0018389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6079BED2" w14:textId="77777777" w:rsidR="00E306F6" w:rsidRPr="00EC624E" w:rsidRDefault="00E306F6" w:rsidP="0090325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14:paraId="399A580E" w14:textId="77777777" w:rsidR="00E306F6" w:rsidRPr="00EC624E" w:rsidRDefault="00E306F6" w:rsidP="00183899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7130DBC9" w14:textId="77777777" w:rsidR="00E306F6" w:rsidRPr="00EC624E" w:rsidRDefault="00E306F6" w:rsidP="0018389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EC624E" w:rsidRPr="00EC624E" w14:paraId="7CFBCE77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14:paraId="36F16C0B" w14:textId="77777777" w:rsidR="009A3F6F" w:rsidRPr="00EC624E" w:rsidRDefault="009A3F6F" w:rsidP="00183899">
            <w:pPr>
              <w:spacing w:line="360" w:lineRule="exact"/>
              <w:ind w:left="540" w:right="-331" w:firstLine="432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ต่างประเทศ</w:t>
            </w:r>
            <w:r w:rsidRPr="00EC624E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66CAB158" w14:textId="00E66843" w:rsidR="009A3F6F" w:rsidRPr="00EC624E" w:rsidRDefault="00C62525" w:rsidP="00AB5AD6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1</w:t>
            </w:r>
            <w:r w:rsidR="009A3F6F"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450</w:t>
            </w:r>
          </w:p>
        </w:tc>
        <w:tc>
          <w:tcPr>
            <w:tcW w:w="104" w:type="dxa"/>
          </w:tcPr>
          <w:p w14:paraId="09026486" w14:textId="77777777" w:rsidR="009A3F6F" w:rsidRPr="00EC624E" w:rsidRDefault="009A3F6F" w:rsidP="00AB5AD6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14:paraId="3BD71D34" w14:textId="68AF41B8" w:rsidR="009A3F6F" w:rsidRPr="00EC624E" w:rsidRDefault="009A3F6F" w:rsidP="00183899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375</w:t>
            </w: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</w:tcPr>
          <w:p w14:paraId="46883A64" w14:textId="77777777" w:rsidR="009A3F6F" w:rsidRPr="00EC624E" w:rsidRDefault="009A3F6F" w:rsidP="0018389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7334FABF" w14:textId="77777777" w:rsidR="009A3F6F" w:rsidRPr="00EC624E" w:rsidRDefault="009A3F6F" w:rsidP="0090325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14:paraId="52846B38" w14:textId="77777777" w:rsidR="009A3F6F" w:rsidRPr="00EC624E" w:rsidRDefault="009A3F6F" w:rsidP="00183899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D122AAC" w14:textId="77777777" w:rsidR="009A3F6F" w:rsidRPr="00EC624E" w:rsidRDefault="009A3F6F" w:rsidP="0018389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62D72224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632C9E18" w14:textId="77777777" w:rsidR="009A3F6F" w:rsidRPr="00EC624E" w:rsidRDefault="009A3F6F" w:rsidP="00AD28F9">
            <w:pPr>
              <w:spacing w:line="360" w:lineRule="exact"/>
              <w:ind w:left="540" w:right="-33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14:paraId="41B9EA17" w14:textId="77777777" w:rsidR="009A3F6F" w:rsidRPr="00EC624E" w:rsidRDefault="009A3F6F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1456595D" w14:textId="77777777" w:rsidR="009A3F6F" w:rsidRPr="00EC624E" w:rsidRDefault="009A3F6F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right w:val="nil"/>
            </w:tcBorders>
          </w:tcPr>
          <w:p w14:paraId="4FAEF291" w14:textId="77777777" w:rsidR="009A3F6F" w:rsidRPr="00EC624E" w:rsidRDefault="009A3F6F" w:rsidP="00AD28F9">
            <w:pPr>
              <w:tabs>
                <w:tab w:val="decimal" w:pos="736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059C7DD8" w14:textId="77777777" w:rsidR="009A3F6F" w:rsidRPr="00EC624E" w:rsidRDefault="009A3F6F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5F9480CA" w14:textId="77777777" w:rsidR="009A3F6F" w:rsidRPr="00EC624E" w:rsidRDefault="009A3F6F" w:rsidP="0090325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3" w:type="dxa"/>
          </w:tcPr>
          <w:p w14:paraId="5F1D9D7F" w14:textId="77777777" w:rsidR="009A3F6F" w:rsidRPr="00EC624E" w:rsidRDefault="009A3F6F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0E30025B" w14:textId="77777777" w:rsidR="009A3F6F" w:rsidRPr="00EC624E" w:rsidRDefault="009A3F6F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</w:tr>
      <w:tr w:rsidR="009A3F6F" w:rsidRPr="00EC624E" w14:paraId="73C0B645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7245AB0C" w14:textId="208F5D9E" w:rsidR="009A3F6F" w:rsidRPr="00EC624E" w:rsidRDefault="009A3F6F" w:rsidP="00E62760">
            <w:pPr>
              <w:spacing w:line="360" w:lineRule="exact"/>
              <w:ind w:left="540" w:right="-331" w:firstLine="162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มีนาคม</w:t>
            </w: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14:paraId="75BFE1BE" w14:textId="662414F3" w:rsidR="009A3F6F" w:rsidRPr="00EC624E" w:rsidRDefault="00C62525" w:rsidP="00AD28F9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191</w:t>
            </w:r>
            <w:r w:rsidR="009A3F6F"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840</w:t>
            </w:r>
          </w:p>
        </w:tc>
        <w:tc>
          <w:tcPr>
            <w:tcW w:w="104" w:type="dxa"/>
          </w:tcPr>
          <w:p w14:paraId="5D4435ED" w14:textId="77777777" w:rsidR="009A3F6F" w:rsidRPr="00EC624E" w:rsidRDefault="009A3F6F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left w:val="nil"/>
              <w:bottom w:val="double" w:sz="4" w:space="0" w:color="auto"/>
              <w:right w:val="nil"/>
            </w:tcBorders>
          </w:tcPr>
          <w:p w14:paraId="1CD5A156" w14:textId="23B20DD8" w:rsidR="009A3F6F" w:rsidRPr="00EC624E" w:rsidRDefault="00C62525" w:rsidP="00BF76D1">
            <w:pPr>
              <w:tabs>
                <w:tab w:val="decimal" w:pos="736"/>
              </w:tabs>
              <w:spacing w:line="360" w:lineRule="exact"/>
              <w:ind w:right="-90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116</w:t>
            </w:r>
            <w:r w:rsidR="009A3F6F"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eastAsia="Verdana" w:hAnsiTheme="majorBidi" w:cstheme="majorBidi"/>
                <w:sz w:val="28"/>
                <w:szCs w:val="28"/>
              </w:rPr>
              <w:t>652</w:t>
            </w:r>
          </w:p>
        </w:tc>
        <w:tc>
          <w:tcPr>
            <w:tcW w:w="81" w:type="dxa"/>
          </w:tcPr>
          <w:p w14:paraId="4A9B2AB8" w14:textId="77777777" w:rsidR="009A3F6F" w:rsidRPr="00EC624E" w:rsidRDefault="009A3F6F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3DC2C3D0" w14:textId="77777777" w:rsidR="009A3F6F" w:rsidRPr="00EC624E" w:rsidRDefault="009A3F6F" w:rsidP="0090325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14:paraId="73DEDCC6" w14:textId="77777777" w:rsidR="009A3F6F" w:rsidRPr="00EC624E" w:rsidRDefault="009A3F6F" w:rsidP="00AD28F9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47C88C71" w14:textId="77777777" w:rsidR="009A3F6F" w:rsidRPr="00EC624E" w:rsidRDefault="009A3F6F" w:rsidP="00AD28F9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</w:tr>
    </w:tbl>
    <w:p w14:paraId="431D727F" w14:textId="77777777" w:rsidR="00CB44A8" w:rsidRPr="00EC624E" w:rsidRDefault="00CB44A8">
      <w:pPr>
        <w:rPr>
          <w:rFonts w:asciiTheme="majorBidi" w:hAnsiTheme="majorBidi" w:cstheme="majorBidi"/>
          <w:sz w:val="2"/>
          <w:szCs w:val="2"/>
        </w:rPr>
      </w:pPr>
    </w:p>
    <w:p w14:paraId="5BBE4EAC" w14:textId="77B3A02A" w:rsidR="00A10226" w:rsidRPr="00EC624E" w:rsidRDefault="00C62525" w:rsidP="00E3076A">
      <w:pPr>
        <w:spacing w:before="24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t>4</w:t>
      </w:r>
      <w:r w:rsidR="00D041AC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3</w:t>
      </w:r>
      <w:r w:rsidR="00EA3319" w:rsidRPr="00EC624E">
        <w:rPr>
          <w:rFonts w:asciiTheme="majorBidi" w:hAnsiTheme="majorBidi" w:cstheme="majorBidi"/>
          <w:sz w:val="32"/>
          <w:szCs w:val="32"/>
        </w:rPr>
        <w:tab/>
      </w:r>
      <w:r w:rsidR="00A10226"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เงินสดและรายการเทียบเท่าเงินสด</w:t>
      </w:r>
    </w:p>
    <w:p w14:paraId="2EDD02D6" w14:textId="42DDBF44" w:rsidR="00A10226" w:rsidRPr="00EC624E" w:rsidRDefault="00A10226" w:rsidP="00C17485">
      <w:pPr>
        <w:spacing w:after="120"/>
        <w:ind w:left="1267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เงินสดและรายการเทียบเท่าเงินสด ณ วันที่ </w:t>
      </w:r>
      <w:r w:rsidR="00C62525" w:rsidRPr="00C62525">
        <w:rPr>
          <w:rFonts w:asciiTheme="majorBidi" w:hAnsiTheme="majorBidi" w:cstheme="majorBidi"/>
          <w:spacing w:val="-2"/>
          <w:sz w:val="32"/>
          <w:szCs w:val="32"/>
        </w:rPr>
        <w:t>31</w:t>
      </w:r>
      <w:r w:rsidR="00B9753D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มีนาคม </w:t>
      </w:r>
      <w:r w:rsidR="00C62525" w:rsidRPr="00C62525">
        <w:rPr>
          <w:rFonts w:asciiTheme="majorBidi" w:hAnsiTheme="majorBidi" w:cstheme="majorBidi"/>
          <w:spacing w:val="-2"/>
          <w:sz w:val="32"/>
          <w:szCs w:val="32"/>
        </w:rPr>
        <w:t>2563</w:t>
      </w:r>
      <w:r w:rsidR="00B9753D" w:rsidRPr="00EC624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>และ</w:t>
      </w:r>
      <w:r w:rsidR="001A0001" w:rsidRPr="00EC624E">
        <w:rPr>
          <w:rFonts w:asciiTheme="majorBidi" w:hAnsiTheme="majorBidi" w:cstheme="majorBidi"/>
          <w:spacing w:val="-10"/>
          <w:sz w:val="32"/>
          <w:szCs w:val="32"/>
          <w:cs/>
        </w:rPr>
        <w:t>วันที่</w:t>
      </w: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ธันวาคม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ประกอบด้วย</w:t>
      </w:r>
    </w:p>
    <w:p w14:paraId="6FC2AA39" w14:textId="77777777" w:rsidR="00A10226" w:rsidRPr="00EC624E" w:rsidRDefault="00A10226" w:rsidP="00C756E5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9"/>
        <w:gridCol w:w="1044"/>
        <w:gridCol w:w="99"/>
        <w:gridCol w:w="1017"/>
        <w:gridCol w:w="81"/>
        <w:gridCol w:w="1062"/>
        <w:gridCol w:w="81"/>
        <w:gridCol w:w="1017"/>
      </w:tblGrid>
      <w:tr w:rsidR="00EC624E" w:rsidRPr="00EC624E" w14:paraId="2F389FE3" w14:textId="77777777" w:rsidTr="005D2A61">
        <w:trPr>
          <w:cantSplit/>
          <w:trHeight w:val="20"/>
        </w:trPr>
        <w:tc>
          <w:tcPr>
            <w:tcW w:w="3789" w:type="dxa"/>
          </w:tcPr>
          <w:p w14:paraId="1A094EC9" w14:textId="77777777" w:rsidR="00A10226" w:rsidRPr="00EC624E" w:rsidRDefault="00A10226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14:paraId="72203515" w14:textId="77777777" w:rsidR="00A10226" w:rsidRPr="00EC624E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8A14C15" w14:textId="77777777" w:rsidR="00A10226" w:rsidRPr="00EC624E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14:paraId="3EF0995F" w14:textId="77777777" w:rsidR="00A10226" w:rsidRPr="00EC624E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21B19A41" w14:textId="77777777" w:rsidTr="005D2A61">
        <w:trPr>
          <w:cantSplit/>
          <w:trHeight w:val="20"/>
        </w:trPr>
        <w:tc>
          <w:tcPr>
            <w:tcW w:w="3789" w:type="dxa"/>
          </w:tcPr>
          <w:p w14:paraId="2A5AA128" w14:textId="77777777" w:rsidR="00251A6C" w:rsidRPr="00EC624E" w:rsidRDefault="00251A6C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71E53F44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" w:type="dxa"/>
          </w:tcPr>
          <w:p w14:paraId="02B8F557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0CA8B1CC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14:paraId="3EB99283" w14:textId="77777777" w:rsidR="00251A6C" w:rsidRPr="00EC624E" w:rsidRDefault="00251A6C" w:rsidP="008317BF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70368D49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14:paraId="77D7150A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114F13A7" w14:textId="77777777" w:rsidR="00251A6C" w:rsidRPr="00EC624E" w:rsidRDefault="00251A6C" w:rsidP="008317BF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3BE18014" w14:textId="77777777" w:rsidTr="005D2A61">
        <w:trPr>
          <w:cantSplit/>
          <w:trHeight w:val="20"/>
        </w:trPr>
        <w:tc>
          <w:tcPr>
            <w:tcW w:w="3789" w:type="dxa"/>
          </w:tcPr>
          <w:p w14:paraId="35776603" w14:textId="77777777" w:rsidR="00B9753D" w:rsidRPr="00EC624E" w:rsidRDefault="00B9753D" w:rsidP="00B9753D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409155FC" w14:textId="1BE753F9" w:rsidR="00B9753D" w:rsidRPr="00EC624E" w:rsidRDefault="00C62525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B9753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B9753D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9" w:type="dxa"/>
          </w:tcPr>
          <w:p w14:paraId="229C76AC" w14:textId="77777777" w:rsidR="00B9753D" w:rsidRPr="00EC624E" w:rsidRDefault="00B9753D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67815AF5" w14:textId="0A8ED824" w:rsidR="00B9753D" w:rsidRPr="00EC624E" w:rsidRDefault="00C62525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B9753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1" w:type="dxa"/>
          </w:tcPr>
          <w:p w14:paraId="688B44DD" w14:textId="77777777" w:rsidR="00B9753D" w:rsidRPr="00EC624E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41DDC6A6" w14:textId="08B63FD2" w:rsidR="00B9753D" w:rsidRPr="00EC624E" w:rsidRDefault="00C62525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B9753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B9753D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81" w:type="dxa"/>
          </w:tcPr>
          <w:p w14:paraId="741AAB83" w14:textId="77777777" w:rsidR="00B9753D" w:rsidRPr="00EC624E" w:rsidRDefault="00B9753D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3E32BF4B" w14:textId="6E09DD2C" w:rsidR="00B9753D" w:rsidRPr="00EC624E" w:rsidRDefault="00C62525" w:rsidP="00B9753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B9753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35D5E774" w14:textId="77777777" w:rsidTr="00183899">
        <w:trPr>
          <w:cantSplit/>
          <w:trHeight w:val="20"/>
        </w:trPr>
        <w:tc>
          <w:tcPr>
            <w:tcW w:w="3789" w:type="dxa"/>
          </w:tcPr>
          <w:p w14:paraId="54FB6551" w14:textId="77777777" w:rsidR="00B9753D" w:rsidRPr="00EC624E" w:rsidRDefault="00B9753D" w:rsidP="00B9753D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4B6ABD66" w14:textId="153F9D7D" w:rsidR="00B9753D" w:rsidRPr="00EC624E" w:rsidRDefault="00C62525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" w:type="dxa"/>
          </w:tcPr>
          <w:p w14:paraId="58F0DE40" w14:textId="77777777" w:rsidR="00B9753D" w:rsidRPr="00EC624E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2B8B222E" w14:textId="6C3009F3" w:rsidR="00B9753D" w:rsidRPr="00EC624E" w:rsidRDefault="00C62525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  <w:shd w:val="clear" w:color="auto" w:fill="auto"/>
          </w:tcPr>
          <w:p w14:paraId="13AB0BE4" w14:textId="77777777" w:rsidR="00B9753D" w:rsidRPr="00EC624E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shd w:val="clear" w:color="auto" w:fill="auto"/>
          </w:tcPr>
          <w:p w14:paraId="23F3E0C1" w14:textId="6DF1D878" w:rsidR="00B9753D" w:rsidRPr="00EC624E" w:rsidRDefault="00C62525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  <w:shd w:val="clear" w:color="auto" w:fill="auto"/>
          </w:tcPr>
          <w:p w14:paraId="5E02050F" w14:textId="77777777" w:rsidR="00B9753D" w:rsidRPr="00EC624E" w:rsidRDefault="00B9753D" w:rsidP="00B9753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0E88EC17" w14:textId="14FDD6F6" w:rsidR="00B9753D" w:rsidRPr="00EC624E" w:rsidRDefault="00C62525" w:rsidP="00B9753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40563C3E" w14:textId="77777777" w:rsidTr="005D2A61">
        <w:trPr>
          <w:cantSplit/>
          <w:trHeight w:val="20"/>
        </w:trPr>
        <w:tc>
          <w:tcPr>
            <w:tcW w:w="3789" w:type="dxa"/>
          </w:tcPr>
          <w:p w14:paraId="6A1D1059" w14:textId="77777777" w:rsidR="00183899" w:rsidRPr="00EC624E" w:rsidRDefault="00183899" w:rsidP="00183899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044" w:type="dxa"/>
          </w:tcPr>
          <w:p w14:paraId="780923E9" w14:textId="20716897" w:rsidR="00183899" w:rsidRPr="00EC624E" w:rsidRDefault="00C62525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AB5AD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003</w:t>
            </w:r>
          </w:p>
        </w:tc>
        <w:tc>
          <w:tcPr>
            <w:tcW w:w="99" w:type="dxa"/>
          </w:tcPr>
          <w:p w14:paraId="11B38BF9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00D7958" w14:textId="10048741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076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1" w:type="dxa"/>
          </w:tcPr>
          <w:p w14:paraId="0FF4ED0E" w14:textId="77777777" w:rsidR="00183899" w:rsidRPr="00EC624E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4236DB85" w14:textId="6222A981" w:rsidR="00183899" w:rsidRPr="00EC624E" w:rsidRDefault="00C62525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560</w:t>
            </w:r>
          </w:p>
        </w:tc>
        <w:tc>
          <w:tcPr>
            <w:tcW w:w="81" w:type="dxa"/>
          </w:tcPr>
          <w:p w14:paraId="4D906850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7FEAD97" w14:textId="7A659281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560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0262C1A9" w14:textId="77777777" w:rsidTr="005D2A61">
        <w:trPr>
          <w:cantSplit/>
          <w:trHeight w:val="20"/>
        </w:trPr>
        <w:tc>
          <w:tcPr>
            <w:tcW w:w="3789" w:type="dxa"/>
          </w:tcPr>
          <w:p w14:paraId="4751EDD1" w14:textId="77777777" w:rsidR="00183899" w:rsidRPr="00EC624E" w:rsidRDefault="00183899" w:rsidP="00183899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14:paraId="2D1D35DB" w14:textId="0A3C11B6" w:rsidR="00183899" w:rsidRPr="00EC624E" w:rsidRDefault="00C62525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AB5AD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364</w:t>
            </w:r>
            <w:r w:rsidR="00AB5AD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640</w:t>
            </w:r>
          </w:p>
        </w:tc>
        <w:tc>
          <w:tcPr>
            <w:tcW w:w="99" w:type="dxa"/>
          </w:tcPr>
          <w:p w14:paraId="54A7DE9C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4713EE86" w14:textId="109930DF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953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136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1" w:type="dxa"/>
          </w:tcPr>
          <w:p w14:paraId="62B25B13" w14:textId="77777777" w:rsidR="00183899" w:rsidRPr="00EC624E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F5CE448" w14:textId="2E3C6937" w:rsidR="00183899" w:rsidRPr="00EC624E" w:rsidRDefault="00C62525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2F2BB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213</w:t>
            </w:r>
            <w:r w:rsidR="002F2BB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658</w:t>
            </w:r>
          </w:p>
        </w:tc>
        <w:tc>
          <w:tcPr>
            <w:tcW w:w="81" w:type="dxa"/>
          </w:tcPr>
          <w:p w14:paraId="59AE8C13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1840A0BA" w14:textId="6A2EF2C2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848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617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037211AA" w14:textId="77777777" w:rsidTr="00326F1C">
        <w:trPr>
          <w:cantSplit/>
          <w:trHeight w:val="20"/>
        </w:trPr>
        <w:tc>
          <w:tcPr>
            <w:tcW w:w="3789" w:type="dxa"/>
          </w:tcPr>
          <w:p w14:paraId="21AC2BD1" w14:textId="77777777" w:rsidR="004F2EF7" w:rsidRPr="00EC624E" w:rsidRDefault="004F2EF7" w:rsidP="004F2EF7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เช็คในมือ</w:t>
            </w:r>
          </w:p>
        </w:tc>
        <w:tc>
          <w:tcPr>
            <w:tcW w:w="1044" w:type="dxa"/>
          </w:tcPr>
          <w:p w14:paraId="6519A5FA" w14:textId="4D3155ED" w:rsidR="004F2EF7" w:rsidRPr="00EC624E" w:rsidRDefault="00C62525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826</w:t>
            </w:r>
          </w:p>
        </w:tc>
        <w:tc>
          <w:tcPr>
            <w:tcW w:w="99" w:type="dxa"/>
            <w:vAlign w:val="center"/>
          </w:tcPr>
          <w:p w14:paraId="24014961" w14:textId="77777777" w:rsidR="004F2EF7" w:rsidRPr="00EC624E" w:rsidRDefault="004F2EF7" w:rsidP="004F2EF7">
            <w:pPr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</w:tcPr>
          <w:p w14:paraId="6068D4BF" w14:textId="22CA3D0F" w:rsidR="004F2EF7" w:rsidRPr="00EC624E" w:rsidRDefault="004F2EF7" w:rsidP="004F2EF7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909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1" w:type="dxa"/>
          </w:tcPr>
          <w:p w14:paraId="30B67A4E" w14:textId="77777777" w:rsidR="004F2EF7" w:rsidRPr="00EC624E" w:rsidRDefault="004F2EF7" w:rsidP="004F2EF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37ED0C9" w14:textId="77777777" w:rsidR="004F2EF7" w:rsidRPr="00EC624E" w:rsidRDefault="002F2BBE" w:rsidP="004F2EF7">
            <w:pPr>
              <w:tabs>
                <w:tab w:val="decimal" w:pos="54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</w:tcPr>
          <w:p w14:paraId="131C8FAE" w14:textId="77777777" w:rsidR="004F2EF7" w:rsidRPr="00EC624E" w:rsidRDefault="004F2EF7" w:rsidP="004F2EF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</w:tcPr>
          <w:p w14:paraId="49C0C5D3" w14:textId="77777777" w:rsidR="004F2EF7" w:rsidRPr="00EC624E" w:rsidRDefault="004F2EF7" w:rsidP="004F2EF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6BEFD704" w14:textId="77777777" w:rsidTr="005D2A61">
        <w:trPr>
          <w:cantSplit/>
          <w:trHeight w:val="20"/>
        </w:trPr>
        <w:tc>
          <w:tcPr>
            <w:tcW w:w="3789" w:type="dxa"/>
          </w:tcPr>
          <w:p w14:paraId="4A1C4A59" w14:textId="1E61B693" w:rsidR="004F2EF7" w:rsidRPr="00EC624E" w:rsidRDefault="004F2EF7" w:rsidP="004F2EF7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เงินฝากประจำธนาคารที่ถึงกำหนดภายใน </w:t>
            </w:r>
            <w:r w:rsidR="00C62525" w:rsidRPr="00C62525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14:paraId="3A5D1CE3" w14:textId="77777777" w:rsidR="004F2EF7" w:rsidRPr="00EC624E" w:rsidRDefault="004F2EF7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" w:type="dxa"/>
          </w:tcPr>
          <w:p w14:paraId="212A012A" w14:textId="77777777" w:rsidR="004F2EF7" w:rsidRPr="00EC624E" w:rsidRDefault="004F2EF7" w:rsidP="004F2EF7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637B73C9" w14:textId="77777777" w:rsidR="004F2EF7" w:rsidRPr="00EC624E" w:rsidRDefault="004F2EF7" w:rsidP="004F2EF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1215C375" w14:textId="77777777" w:rsidR="004F2EF7" w:rsidRPr="00EC624E" w:rsidRDefault="004F2EF7" w:rsidP="004F2EF7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7F82662" w14:textId="77777777" w:rsidR="004F2EF7" w:rsidRPr="00EC624E" w:rsidRDefault="004F2EF7" w:rsidP="004F2EF7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35E5775C" w14:textId="77777777" w:rsidR="004F2EF7" w:rsidRPr="00EC624E" w:rsidRDefault="004F2EF7" w:rsidP="004F2EF7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F20E4A1" w14:textId="77777777" w:rsidR="004F2EF7" w:rsidRPr="00EC624E" w:rsidRDefault="004F2EF7" w:rsidP="004F2EF7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EC624E" w:rsidRPr="00EC624E" w14:paraId="696D051D" w14:textId="77777777" w:rsidTr="005D2A61">
        <w:trPr>
          <w:cantSplit/>
          <w:trHeight w:val="20"/>
        </w:trPr>
        <w:tc>
          <w:tcPr>
            <w:tcW w:w="3789" w:type="dxa"/>
          </w:tcPr>
          <w:p w14:paraId="6B18AF2F" w14:textId="5045C3D5" w:rsidR="00183899" w:rsidRPr="00EC624E" w:rsidRDefault="00183899" w:rsidP="00183899">
            <w:pPr>
              <w:ind w:left="36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(อัตราดอกเบี้ยร้อยละ</w:t>
            </w: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pacing w:val="-4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- </w:t>
            </w:r>
            <w:r w:rsidR="00C62525" w:rsidRPr="00C62525">
              <w:rPr>
                <w:rFonts w:asciiTheme="majorBidi" w:hAnsiTheme="majorBidi" w:cstheme="majorBidi"/>
                <w:spacing w:val="-4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</w:rPr>
              <w:t>.</w:t>
            </w:r>
            <w:r w:rsidR="00C62525" w:rsidRPr="00C62525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</w:t>
            </w: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ต่อปี)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D058C4C" w14:textId="399EBD07" w:rsidR="00183899" w:rsidRPr="00EC624E" w:rsidRDefault="00C62525" w:rsidP="00007FB5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AB5AD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400</w:t>
            </w:r>
            <w:r w:rsidR="00AB5AD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99" w:type="dxa"/>
          </w:tcPr>
          <w:p w14:paraId="48E3FA94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D10D7BB" w14:textId="1F41823F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550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002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1" w:type="dxa"/>
          </w:tcPr>
          <w:p w14:paraId="3A310437" w14:textId="77777777" w:rsidR="00183899" w:rsidRPr="00EC624E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057B7F63" w14:textId="6F440D9E" w:rsidR="00183899" w:rsidRPr="00EC624E" w:rsidRDefault="00C62525" w:rsidP="00183899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2F2BB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400</w:t>
            </w:r>
            <w:r w:rsidR="002F2BB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81" w:type="dxa"/>
          </w:tcPr>
          <w:p w14:paraId="6DD29E6D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414B4E8" w14:textId="0E976250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550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002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183899" w:rsidRPr="00EC624E" w14:paraId="0469FF1D" w14:textId="77777777" w:rsidTr="005D2A61">
        <w:trPr>
          <w:cantSplit/>
          <w:trHeight w:val="20"/>
        </w:trPr>
        <w:tc>
          <w:tcPr>
            <w:tcW w:w="3789" w:type="dxa"/>
          </w:tcPr>
          <w:p w14:paraId="166A2BC3" w14:textId="77777777" w:rsidR="00183899" w:rsidRPr="00EC624E" w:rsidRDefault="00183899" w:rsidP="00183899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14:paraId="021DA5D8" w14:textId="2CC41A63" w:rsidR="00183899" w:rsidRPr="00EC624E" w:rsidRDefault="00C62525" w:rsidP="00007FB5">
            <w:pPr>
              <w:tabs>
                <w:tab w:val="decimal" w:pos="890"/>
              </w:tabs>
              <w:ind w:left="-173" w:right="96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8306E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766</w:t>
            </w:r>
            <w:r w:rsidR="0003145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471</w:t>
            </w:r>
          </w:p>
        </w:tc>
        <w:tc>
          <w:tcPr>
            <w:tcW w:w="99" w:type="dxa"/>
          </w:tcPr>
          <w:p w14:paraId="46700651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52AF29C5" w14:textId="60E929D4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507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123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1" w:type="dxa"/>
          </w:tcPr>
          <w:p w14:paraId="24E23AF7" w14:textId="77777777" w:rsidR="00183899" w:rsidRPr="00EC624E" w:rsidRDefault="00183899" w:rsidP="00183899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14:paraId="15FCEBC0" w14:textId="16501C13" w:rsidR="00183899" w:rsidRPr="00EC624E" w:rsidRDefault="00C62525" w:rsidP="00183899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8306E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614</w:t>
            </w:r>
            <w:r w:rsidR="008306E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220</w:t>
            </w:r>
          </w:p>
        </w:tc>
        <w:tc>
          <w:tcPr>
            <w:tcW w:w="81" w:type="dxa"/>
          </w:tcPr>
          <w:p w14:paraId="22ECEC4F" w14:textId="77777777" w:rsidR="00183899" w:rsidRPr="00EC624E" w:rsidRDefault="00183899" w:rsidP="00183899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76325814" w14:textId="428C1E17" w:rsidR="00183899" w:rsidRPr="00EC624E" w:rsidRDefault="00183899" w:rsidP="00183899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399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179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14:paraId="4ABBDA36" w14:textId="77777777" w:rsidR="008E4656" w:rsidRDefault="008E4656" w:rsidP="00E3076A">
      <w:pPr>
        <w:spacing w:line="400" w:lineRule="exact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11B66841" w14:textId="77777777" w:rsidR="008E4656" w:rsidRDefault="008E4656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9F7D439" w14:textId="1A0A35E7" w:rsidR="00CB76BC" w:rsidRPr="00EC624E" w:rsidRDefault="00C62525" w:rsidP="00E3076A">
      <w:pPr>
        <w:spacing w:line="400" w:lineRule="exact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EA3319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A3319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B76BC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</w:t>
      </w:r>
      <w:r w:rsidR="0057420A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และลูกหนี้</w:t>
      </w:r>
      <w:r w:rsidR="00FD5435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57420A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03955033" w14:textId="6FE1D153" w:rsidR="0057420A" w:rsidRPr="00EC624E" w:rsidRDefault="00C62525" w:rsidP="00E3076A">
      <w:pPr>
        <w:spacing w:line="400" w:lineRule="exact"/>
        <w:ind w:left="1260" w:hanging="72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t>5</w:t>
      </w:r>
      <w:r w:rsidR="0057420A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1</w:t>
      </w:r>
      <w:r w:rsidR="0057420A" w:rsidRPr="00EC624E">
        <w:rPr>
          <w:rFonts w:asciiTheme="majorBidi" w:hAnsiTheme="majorBidi" w:cstheme="majorBidi"/>
          <w:sz w:val="32"/>
          <w:szCs w:val="32"/>
        </w:rPr>
        <w:tab/>
      </w:r>
      <w:r w:rsidR="0057420A" w:rsidRPr="00EC624E">
        <w:rPr>
          <w:rFonts w:asciiTheme="majorBidi" w:hAnsiTheme="majorBidi" w:cstheme="majorBidi"/>
          <w:spacing w:val="-2"/>
          <w:sz w:val="32"/>
          <w:szCs w:val="32"/>
          <w:cs/>
        </w:rPr>
        <w:t>ลูกหนี้การค้าและลูกหนี้</w:t>
      </w:r>
      <w:r w:rsidR="00FD5435" w:rsidRPr="00EC624E">
        <w:rPr>
          <w:rFonts w:asciiTheme="majorBidi" w:hAnsiTheme="majorBidi" w:cstheme="majorBidi"/>
          <w:spacing w:val="-2"/>
          <w:sz w:val="32"/>
          <w:szCs w:val="32"/>
          <w:cs/>
        </w:rPr>
        <w:t>หมุนเวียน</w:t>
      </w:r>
      <w:r w:rsidR="0057420A" w:rsidRPr="00EC624E">
        <w:rPr>
          <w:rFonts w:asciiTheme="majorBidi" w:hAnsiTheme="majorBidi" w:cstheme="majorBidi"/>
          <w:spacing w:val="-2"/>
          <w:sz w:val="32"/>
          <w:szCs w:val="32"/>
          <w:cs/>
        </w:rPr>
        <w:t xml:space="preserve">อื่น </w:t>
      </w:r>
      <w:r w:rsidR="00381373" w:rsidRPr="00EC624E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</w:t>
      </w:r>
      <w:r w:rsidR="0072167D" w:rsidRPr="00EC624E">
        <w:rPr>
          <w:rFonts w:asciiTheme="majorBidi" w:hAnsiTheme="majorBidi"/>
          <w:spacing w:val="-2"/>
          <w:sz w:val="32"/>
          <w:szCs w:val="32"/>
          <w:cs/>
        </w:rPr>
        <w:t xml:space="preserve">วันที่ </w:t>
      </w:r>
      <w:r w:rsidRPr="00C62525">
        <w:rPr>
          <w:rFonts w:asciiTheme="majorBidi" w:hAnsiTheme="majorBidi"/>
          <w:spacing w:val="-2"/>
          <w:sz w:val="32"/>
          <w:szCs w:val="32"/>
        </w:rPr>
        <w:t>31</w:t>
      </w:r>
      <w:r w:rsidR="0072167D" w:rsidRPr="00EC624E">
        <w:rPr>
          <w:rFonts w:asciiTheme="majorBidi" w:hAnsiTheme="majorBidi"/>
          <w:spacing w:val="-2"/>
          <w:sz w:val="32"/>
          <w:szCs w:val="32"/>
          <w:cs/>
        </w:rPr>
        <w:t xml:space="preserve"> มีนาคม </w:t>
      </w:r>
      <w:r w:rsidRPr="00C62525">
        <w:rPr>
          <w:rFonts w:asciiTheme="majorBidi" w:hAnsiTheme="majorBidi"/>
          <w:spacing w:val="-2"/>
          <w:sz w:val="32"/>
          <w:szCs w:val="32"/>
        </w:rPr>
        <w:t>2563</w:t>
      </w:r>
      <w:r w:rsidR="0072167D" w:rsidRPr="00EC624E">
        <w:rPr>
          <w:rFonts w:asciiTheme="majorBidi" w:hAnsiTheme="majorBidi"/>
          <w:spacing w:val="-2"/>
          <w:sz w:val="32"/>
          <w:szCs w:val="32"/>
          <w:cs/>
        </w:rPr>
        <w:t xml:space="preserve"> และวันที่ </w:t>
      </w:r>
      <w:r w:rsidRPr="00C62525">
        <w:rPr>
          <w:rFonts w:asciiTheme="majorBidi" w:hAnsiTheme="majorBidi"/>
          <w:spacing w:val="-2"/>
          <w:sz w:val="32"/>
          <w:szCs w:val="32"/>
        </w:rPr>
        <w:t>31</w:t>
      </w:r>
      <w:r w:rsidR="0072167D" w:rsidRPr="00EC624E">
        <w:rPr>
          <w:rFonts w:asciiTheme="majorBidi" w:hAnsiTheme="majorBidi"/>
          <w:spacing w:val="-2"/>
          <w:sz w:val="32"/>
          <w:szCs w:val="32"/>
          <w:cs/>
        </w:rPr>
        <w:t xml:space="preserve"> ธันวาคม </w:t>
      </w:r>
      <w:r w:rsidRPr="00C62525">
        <w:rPr>
          <w:rFonts w:asciiTheme="majorBidi" w:hAnsiTheme="majorBidi"/>
          <w:spacing w:val="-2"/>
          <w:sz w:val="32"/>
          <w:szCs w:val="32"/>
        </w:rPr>
        <w:t>2562</w:t>
      </w:r>
      <w:r w:rsidR="0072167D" w:rsidRPr="00EC624E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57420A" w:rsidRPr="00EC624E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12325E91" w14:textId="77777777" w:rsidR="0057420A" w:rsidRPr="00EC624E" w:rsidRDefault="0057420A" w:rsidP="00FF14DF">
      <w:pPr>
        <w:spacing w:line="360" w:lineRule="exact"/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EC624E" w:rsidRPr="00EC624E" w14:paraId="09C00BB9" w14:textId="77777777" w:rsidTr="007827AF">
        <w:trPr>
          <w:trHeight w:val="20"/>
        </w:trPr>
        <w:tc>
          <w:tcPr>
            <w:tcW w:w="3681" w:type="dxa"/>
          </w:tcPr>
          <w:p w14:paraId="31629055" w14:textId="77777777" w:rsidR="0057420A" w:rsidRPr="00EC624E" w:rsidRDefault="0057420A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4"/>
          </w:tcPr>
          <w:p w14:paraId="2D47D470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7AD9212" w14:textId="77777777" w:rsidR="0057420A" w:rsidRPr="00EC624E" w:rsidRDefault="0057420A" w:rsidP="00D31137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 w14:paraId="18C99E06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201D8240" w14:textId="77777777" w:rsidTr="007827AF">
        <w:trPr>
          <w:trHeight w:val="20"/>
        </w:trPr>
        <w:tc>
          <w:tcPr>
            <w:tcW w:w="3681" w:type="dxa"/>
          </w:tcPr>
          <w:p w14:paraId="278E6CE2" w14:textId="77777777" w:rsidR="0057420A" w:rsidRPr="00EC624E" w:rsidRDefault="0057420A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1DF3E82E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3" w:type="dxa"/>
          </w:tcPr>
          <w:p w14:paraId="311EEA87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0A181144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85B1779" w14:textId="77777777" w:rsidR="0057420A" w:rsidRPr="00EC624E" w:rsidRDefault="0057420A" w:rsidP="00D31137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39A05885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5770BECE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1B54D289" w14:textId="77777777" w:rsidR="0057420A" w:rsidRPr="00EC624E" w:rsidRDefault="0057420A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7942D96B" w14:textId="77777777" w:rsidTr="007827AF">
        <w:trPr>
          <w:trHeight w:val="20"/>
        </w:trPr>
        <w:tc>
          <w:tcPr>
            <w:tcW w:w="3681" w:type="dxa"/>
          </w:tcPr>
          <w:p w14:paraId="271A98BC" w14:textId="77777777" w:rsidR="0072167D" w:rsidRPr="00EC624E" w:rsidRDefault="0072167D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426222B6" w14:textId="17714F88" w:rsidR="0072167D" w:rsidRPr="00EC624E" w:rsidRDefault="00C62525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2167D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83" w:type="dxa"/>
          </w:tcPr>
          <w:p w14:paraId="49DA85B8" w14:textId="77777777" w:rsidR="0072167D" w:rsidRPr="00EC624E" w:rsidRDefault="0072167D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5F48C95F" w14:textId="62FB922A" w:rsidR="0072167D" w:rsidRPr="00EC624E" w:rsidRDefault="00C62525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06622013" w14:textId="77777777" w:rsidR="0072167D" w:rsidRPr="00EC624E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7D753537" w14:textId="2A4E12AF" w:rsidR="0072167D" w:rsidRPr="00EC624E" w:rsidRDefault="00C62525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2167D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11" w:type="dxa"/>
          </w:tcPr>
          <w:p w14:paraId="148787A7" w14:textId="77777777" w:rsidR="0072167D" w:rsidRPr="00EC624E" w:rsidRDefault="0072167D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2E6BD122" w14:textId="0C9D09DB" w:rsidR="0072167D" w:rsidRPr="00EC624E" w:rsidRDefault="00C62525" w:rsidP="00D3113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7F1893EA" w14:textId="77777777" w:rsidTr="007827AF">
        <w:trPr>
          <w:trHeight w:val="20"/>
        </w:trPr>
        <w:tc>
          <w:tcPr>
            <w:tcW w:w="3681" w:type="dxa"/>
          </w:tcPr>
          <w:p w14:paraId="149BD66F" w14:textId="77777777" w:rsidR="0072167D" w:rsidRPr="00EC624E" w:rsidRDefault="0072167D" w:rsidP="00D31137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397E1DD7" w14:textId="3961347F" w:rsidR="0072167D" w:rsidRPr="00EC624E" w:rsidRDefault="00C62525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3" w:type="dxa"/>
          </w:tcPr>
          <w:p w14:paraId="364B9FD1" w14:textId="77777777" w:rsidR="0072167D" w:rsidRPr="00EC624E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0E3EDF2F" w14:textId="4AA41EDE" w:rsidR="0072167D" w:rsidRPr="00EC624E" w:rsidRDefault="00C62525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0" w:type="dxa"/>
            <w:gridSpan w:val="2"/>
          </w:tcPr>
          <w:p w14:paraId="1D04C1C7" w14:textId="77777777" w:rsidR="0072167D" w:rsidRPr="00EC624E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5A8AAF81" w14:textId="7A86DEE1" w:rsidR="0072167D" w:rsidRPr="00EC624E" w:rsidRDefault="00C62525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11" w:type="dxa"/>
          </w:tcPr>
          <w:p w14:paraId="157BDB41" w14:textId="77777777" w:rsidR="0072167D" w:rsidRPr="00EC624E" w:rsidRDefault="0072167D" w:rsidP="00D31137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4B971BF6" w14:textId="530C4DA3" w:rsidR="0072167D" w:rsidRPr="00EC624E" w:rsidRDefault="00C62525" w:rsidP="00D31137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6E14CC80" w14:textId="77777777" w:rsidTr="007827AF">
        <w:trPr>
          <w:trHeight w:val="330"/>
        </w:trPr>
        <w:tc>
          <w:tcPr>
            <w:tcW w:w="3681" w:type="dxa"/>
          </w:tcPr>
          <w:p w14:paraId="6CEF7942" w14:textId="7AF8C7FE" w:rsidR="004275A7" w:rsidRPr="00EC624E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(ดูหมายเหตุข้อ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3A0BBF8E" w14:textId="1D12E318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542</w:t>
            </w:r>
            <w:r w:rsidR="00C44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484</w:t>
            </w:r>
          </w:p>
        </w:tc>
        <w:tc>
          <w:tcPr>
            <w:tcW w:w="83" w:type="dxa"/>
            <w:shd w:val="clear" w:color="auto" w:fill="auto"/>
          </w:tcPr>
          <w:p w14:paraId="6FC077AF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45BC7141" w14:textId="17DAC5B6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499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156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951AE0A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8EB741" w14:textId="75744916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551</w:t>
            </w:r>
            <w:r w:rsidR="00C44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416</w:t>
            </w:r>
          </w:p>
        </w:tc>
        <w:tc>
          <w:tcPr>
            <w:tcW w:w="111" w:type="dxa"/>
          </w:tcPr>
          <w:p w14:paraId="671941F4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4F042BE5" w14:textId="7EEF589B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527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843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2CF6C332" w14:textId="77777777" w:rsidTr="007827AF">
        <w:trPr>
          <w:trHeight w:val="330"/>
        </w:trPr>
        <w:tc>
          <w:tcPr>
            <w:tcW w:w="3681" w:type="dxa"/>
          </w:tcPr>
          <w:p w14:paraId="2EF64250" w14:textId="77777777" w:rsidR="004275A7" w:rsidRPr="00EC624E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14:paraId="385ABB9F" w14:textId="6568D240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44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126</w:t>
            </w:r>
          </w:p>
        </w:tc>
        <w:tc>
          <w:tcPr>
            <w:tcW w:w="83" w:type="dxa"/>
            <w:shd w:val="clear" w:color="auto" w:fill="auto"/>
          </w:tcPr>
          <w:p w14:paraId="0BDCA452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2A98A44C" w14:textId="79D5362F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563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CE3CE87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A76DF7F" w14:textId="5621158B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44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323</w:t>
            </w:r>
          </w:p>
        </w:tc>
        <w:tc>
          <w:tcPr>
            <w:tcW w:w="111" w:type="dxa"/>
          </w:tcPr>
          <w:p w14:paraId="0D68C56F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076AF2F1" w14:textId="4677C3CE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563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0C2D21D3" w14:textId="77777777" w:rsidTr="007827AF">
        <w:trPr>
          <w:trHeight w:val="330"/>
        </w:trPr>
        <w:tc>
          <w:tcPr>
            <w:tcW w:w="3681" w:type="dxa"/>
          </w:tcPr>
          <w:p w14:paraId="11AB1F1F" w14:textId="77777777" w:rsidR="004275A7" w:rsidRPr="00EC624E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14:paraId="6CD5A673" w14:textId="0093CECA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C44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331</w:t>
            </w:r>
          </w:p>
        </w:tc>
        <w:tc>
          <w:tcPr>
            <w:tcW w:w="83" w:type="dxa"/>
            <w:shd w:val="clear" w:color="auto" w:fill="auto"/>
          </w:tcPr>
          <w:p w14:paraId="5B5F80D6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79DE83B4" w14:textId="252D28D8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669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6F9B28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CA036A8" w14:textId="4B3D9474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C44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743</w:t>
            </w:r>
          </w:p>
        </w:tc>
        <w:tc>
          <w:tcPr>
            <w:tcW w:w="111" w:type="dxa"/>
          </w:tcPr>
          <w:p w14:paraId="495D9ECD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27A1FB29" w14:textId="190F1CA8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012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4DE549E2" w14:textId="77777777" w:rsidTr="007827AF">
        <w:trPr>
          <w:trHeight w:val="330"/>
        </w:trPr>
        <w:tc>
          <w:tcPr>
            <w:tcW w:w="3681" w:type="dxa"/>
          </w:tcPr>
          <w:p w14:paraId="3A774B88" w14:textId="77777777" w:rsidR="004275A7" w:rsidRPr="00EC624E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14:paraId="0D997CDF" w14:textId="79FE0883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C44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799</w:t>
            </w:r>
          </w:p>
        </w:tc>
        <w:tc>
          <w:tcPr>
            <w:tcW w:w="83" w:type="dxa"/>
            <w:shd w:val="clear" w:color="auto" w:fill="auto"/>
          </w:tcPr>
          <w:p w14:paraId="54583008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6378583" w14:textId="5EC691F4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518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09CDEE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22DE70C" w14:textId="1ABDDD1E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C44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190</w:t>
            </w:r>
          </w:p>
        </w:tc>
        <w:tc>
          <w:tcPr>
            <w:tcW w:w="111" w:type="dxa"/>
          </w:tcPr>
          <w:p w14:paraId="26058B0E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3DB46DCE" w14:textId="07E28BE6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383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128E9CDD" w14:textId="77777777" w:rsidTr="007827AF">
        <w:trPr>
          <w:trHeight w:val="330"/>
        </w:trPr>
        <w:tc>
          <w:tcPr>
            <w:tcW w:w="3681" w:type="dxa"/>
          </w:tcPr>
          <w:p w14:paraId="705038F7" w14:textId="77777777" w:rsidR="004275A7" w:rsidRPr="00EC624E" w:rsidRDefault="004275A7" w:rsidP="00D31137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14:paraId="50A66214" w14:textId="0F5D5CE2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44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</w:p>
        </w:tc>
        <w:tc>
          <w:tcPr>
            <w:tcW w:w="83" w:type="dxa"/>
            <w:shd w:val="clear" w:color="auto" w:fill="auto"/>
          </w:tcPr>
          <w:p w14:paraId="1A0D66F8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0F33F96F" w14:textId="37C3228F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220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7F4D9C9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753D247" w14:textId="5D8F7A6F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44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671</w:t>
            </w:r>
          </w:p>
        </w:tc>
        <w:tc>
          <w:tcPr>
            <w:tcW w:w="111" w:type="dxa"/>
          </w:tcPr>
          <w:p w14:paraId="15B6DAF7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22FB0229" w14:textId="77777777" w:rsidR="004275A7" w:rsidRPr="00EC624E" w:rsidRDefault="004275A7" w:rsidP="00D31137">
            <w:pPr>
              <w:tabs>
                <w:tab w:val="decimal" w:pos="610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1C5AB2C6" w14:textId="77777777" w:rsidTr="009D4EFF">
        <w:trPr>
          <w:trHeight w:val="330"/>
        </w:trPr>
        <w:tc>
          <w:tcPr>
            <w:tcW w:w="3681" w:type="dxa"/>
          </w:tcPr>
          <w:p w14:paraId="04248615" w14:textId="77777777" w:rsidR="004275A7" w:rsidRPr="00EC624E" w:rsidRDefault="004275A7" w:rsidP="00D31137">
            <w:pPr>
              <w:ind w:left="71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88529" w14:textId="0A495020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592</w:t>
            </w:r>
            <w:r w:rsidR="001275AF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849</w:t>
            </w:r>
          </w:p>
        </w:tc>
        <w:tc>
          <w:tcPr>
            <w:tcW w:w="83" w:type="dxa"/>
            <w:shd w:val="clear" w:color="auto" w:fill="auto"/>
          </w:tcPr>
          <w:p w14:paraId="7B592BD7" w14:textId="77777777" w:rsidR="004275A7" w:rsidRPr="00EC624E" w:rsidRDefault="004275A7" w:rsidP="00D31137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3CEEB" w14:textId="6E86775D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559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126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7255D1EE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37904" w14:textId="4682C4A9" w:rsidR="004275A7" w:rsidRPr="00EC624E" w:rsidRDefault="00C62525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594</w:t>
            </w:r>
            <w:r w:rsidR="001275AF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343</w:t>
            </w:r>
          </w:p>
        </w:tc>
        <w:tc>
          <w:tcPr>
            <w:tcW w:w="111" w:type="dxa"/>
          </w:tcPr>
          <w:p w14:paraId="40267B79" w14:textId="77777777" w:rsidR="004275A7" w:rsidRPr="00EC624E" w:rsidRDefault="004275A7" w:rsidP="00D31137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F5BB5D0" w14:textId="4433414A" w:rsidR="004275A7" w:rsidRPr="00EC624E" w:rsidRDefault="004275A7" w:rsidP="00D31137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579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801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14:paraId="49BE7E7D" w14:textId="2E174E0B" w:rsidR="00CB76BC" w:rsidRPr="00EC624E" w:rsidRDefault="00C62525" w:rsidP="00E3076A">
      <w:pPr>
        <w:spacing w:before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t>5</w:t>
      </w:r>
      <w:r w:rsidR="0057420A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2</w:t>
      </w:r>
      <w:r w:rsidR="0057420A" w:rsidRPr="00EC624E">
        <w:rPr>
          <w:rFonts w:asciiTheme="majorBidi" w:hAnsiTheme="majorBidi" w:cstheme="majorBidi"/>
          <w:sz w:val="32"/>
          <w:szCs w:val="32"/>
        </w:rPr>
        <w:tab/>
      </w:r>
      <w:r w:rsidR="00CB76BC" w:rsidRPr="00EC624E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</w:t>
      </w:r>
      <w:r w:rsidR="00636855" w:rsidRPr="00EC624E">
        <w:rPr>
          <w:rFonts w:asciiTheme="majorBidi" w:hAnsiTheme="majorBidi" w:cstheme="majorBidi"/>
          <w:sz w:val="32"/>
          <w:szCs w:val="32"/>
          <w:cs/>
        </w:rPr>
        <w:t xml:space="preserve">ณ 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วันที่ </w:t>
      </w:r>
      <w:r w:rsidRPr="00C62525">
        <w:rPr>
          <w:rFonts w:asciiTheme="majorBidi" w:hAnsiTheme="majorBidi"/>
          <w:sz w:val="32"/>
          <w:szCs w:val="32"/>
        </w:rPr>
        <w:t>31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มีนาคม </w:t>
      </w:r>
      <w:r w:rsidRPr="00C62525">
        <w:rPr>
          <w:rFonts w:asciiTheme="majorBidi" w:hAnsiTheme="majorBidi"/>
          <w:sz w:val="32"/>
          <w:szCs w:val="32"/>
        </w:rPr>
        <w:t>2563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Pr="00C62525">
        <w:rPr>
          <w:rFonts w:asciiTheme="majorBidi" w:hAnsiTheme="majorBidi"/>
          <w:sz w:val="32"/>
          <w:szCs w:val="32"/>
        </w:rPr>
        <w:t>31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Pr="00C62525">
        <w:rPr>
          <w:rFonts w:asciiTheme="majorBidi" w:hAnsiTheme="majorBidi"/>
          <w:sz w:val="32"/>
          <w:szCs w:val="32"/>
        </w:rPr>
        <w:t>2562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CB76BC" w:rsidRPr="00EC624E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14:paraId="2C074F1D" w14:textId="77777777" w:rsidR="00660439" w:rsidRPr="00EC624E" w:rsidRDefault="00660439" w:rsidP="00444CAA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69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1"/>
        <w:gridCol w:w="1170"/>
        <w:gridCol w:w="90"/>
        <w:gridCol w:w="1080"/>
        <w:gridCol w:w="90"/>
        <w:gridCol w:w="1080"/>
        <w:gridCol w:w="90"/>
        <w:gridCol w:w="1128"/>
      </w:tblGrid>
      <w:tr w:rsidR="00EC624E" w:rsidRPr="00EC624E" w14:paraId="7BF81868" w14:textId="77777777" w:rsidTr="00161F91">
        <w:trPr>
          <w:trHeight w:val="20"/>
        </w:trPr>
        <w:tc>
          <w:tcPr>
            <w:tcW w:w="4041" w:type="dxa"/>
          </w:tcPr>
          <w:p w14:paraId="2F72CCE0" w14:textId="77777777" w:rsidR="00FF14DF" w:rsidRPr="00EC624E" w:rsidRDefault="00FF14DF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40" w:type="dxa"/>
            <w:gridSpan w:val="3"/>
          </w:tcPr>
          <w:p w14:paraId="622A6FD6" w14:textId="77777777" w:rsidR="00FF14DF" w:rsidRPr="00EC624E" w:rsidRDefault="00FF14DF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1114301" w14:textId="77777777" w:rsidR="00FF14DF" w:rsidRPr="00EC624E" w:rsidRDefault="00FF14DF" w:rsidP="00CE0B7D">
            <w:pPr>
              <w:spacing w:line="34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98" w:type="dxa"/>
            <w:gridSpan w:val="3"/>
          </w:tcPr>
          <w:p w14:paraId="5E44442B" w14:textId="77777777" w:rsidR="00FF14DF" w:rsidRPr="00EC624E" w:rsidRDefault="00FF14DF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398388AF" w14:textId="77777777" w:rsidTr="00161F91">
        <w:trPr>
          <w:trHeight w:val="20"/>
        </w:trPr>
        <w:tc>
          <w:tcPr>
            <w:tcW w:w="4041" w:type="dxa"/>
          </w:tcPr>
          <w:p w14:paraId="77CD5878" w14:textId="77777777" w:rsidR="00975D16" w:rsidRPr="00EC624E" w:rsidRDefault="00975D16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BC7FC31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2229C5F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4D5C7AB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7859DF2F" w14:textId="77777777" w:rsidR="00975D16" w:rsidRPr="00EC624E" w:rsidRDefault="00975D16" w:rsidP="00CE0B7D">
            <w:pPr>
              <w:spacing w:line="34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2AD3F5C7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08895C2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14:paraId="32E5EB60" w14:textId="77777777" w:rsidR="00975D16" w:rsidRPr="00EC624E" w:rsidRDefault="00975D16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2797D1AA" w14:textId="77777777" w:rsidTr="00161F91">
        <w:trPr>
          <w:trHeight w:val="20"/>
        </w:trPr>
        <w:tc>
          <w:tcPr>
            <w:tcW w:w="4041" w:type="dxa"/>
          </w:tcPr>
          <w:p w14:paraId="061F6E01" w14:textId="77777777" w:rsidR="0072167D" w:rsidRPr="00EC624E" w:rsidRDefault="0072167D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ECBDA53" w14:textId="438C2287" w:rsidR="0072167D" w:rsidRPr="00EC624E" w:rsidRDefault="00C62525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2167D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6D83AAAB" w14:textId="77777777" w:rsidR="0072167D" w:rsidRPr="00EC624E" w:rsidRDefault="0072167D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F376086" w14:textId="3B34A6CF" w:rsidR="0072167D" w:rsidRPr="00EC624E" w:rsidRDefault="00C62525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A7EDF01" w14:textId="77777777" w:rsidR="0072167D" w:rsidRPr="00EC624E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03DF99D" w14:textId="31223422" w:rsidR="0072167D" w:rsidRPr="00EC624E" w:rsidRDefault="00C62525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2167D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549DC41E" w14:textId="77777777" w:rsidR="0072167D" w:rsidRPr="00EC624E" w:rsidRDefault="0072167D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14:paraId="437982B2" w14:textId="3BA9DD21" w:rsidR="0072167D" w:rsidRPr="00EC624E" w:rsidRDefault="00C62525" w:rsidP="00CE0B7D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2167D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106CD489" w14:textId="77777777" w:rsidTr="00161F91">
        <w:trPr>
          <w:trHeight w:val="20"/>
        </w:trPr>
        <w:tc>
          <w:tcPr>
            <w:tcW w:w="4041" w:type="dxa"/>
          </w:tcPr>
          <w:p w14:paraId="065328EC" w14:textId="77777777" w:rsidR="0072167D" w:rsidRPr="00EC624E" w:rsidRDefault="0072167D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F55A81F" w14:textId="28CC36DA" w:rsidR="0072167D" w:rsidRPr="00EC624E" w:rsidRDefault="00C62525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541F848D" w14:textId="77777777" w:rsidR="0072167D" w:rsidRPr="00EC624E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582D0683" w14:textId="51DD69B3" w:rsidR="0072167D" w:rsidRPr="00EC624E" w:rsidRDefault="00C62525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525FC201" w14:textId="77777777" w:rsidR="0072167D" w:rsidRPr="00EC624E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EA28837" w14:textId="72FA269B" w:rsidR="0072167D" w:rsidRPr="00EC624E" w:rsidRDefault="00C62525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7C507660" w14:textId="77777777" w:rsidR="0072167D" w:rsidRPr="00EC624E" w:rsidRDefault="0072167D" w:rsidP="00CE0B7D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8" w:type="dxa"/>
          </w:tcPr>
          <w:p w14:paraId="35DA3D42" w14:textId="272A5207" w:rsidR="0072167D" w:rsidRPr="00EC624E" w:rsidRDefault="00C62525" w:rsidP="00CE0B7D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2DD9A69E" w14:textId="77777777" w:rsidTr="00161F91">
        <w:trPr>
          <w:trHeight w:val="20"/>
        </w:trPr>
        <w:tc>
          <w:tcPr>
            <w:tcW w:w="4041" w:type="dxa"/>
          </w:tcPr>
          <w:p w14:paraId="3A225127" w14:textId="77777777" w:rsidR="003D6AD8" w:rsidRPr="00EC624E" w:rsidRDefault="003D6AD8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จำนวนรายของลูกหนี้</w:t>
            </w:r>
            <w:r w:rsidR="00FD5435"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การค้า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ที่ค้างชำระ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19026A6" w14:textId="28D1C227" w:rsidR="003D6AD8" w:rsidRPr="00EC624E" w:rsidRDefault="00C62525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316</w:t>
            </w:r>
          </w:p>
        </w:tc>
        <w:tc>
          <w:tcPr>
            <w:tcW w:w="90" w:type="dxa"/>
            <w:shd w:val="clear" w:color="auto" w:fill="auto"/>
          </w:tcPr>
          <w:p w14:paraId="22279436" w14:textId="77777777" w:rsidR="003D6AD8" w:rsidRPr="00EC624E" w:rsidRDefault="003D6AD8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6D904A" w14:textId="1CFD25B5" w:rsidR="003D6AD8" w:rsidRPr="00EC624E" w:rsidRDefault="00C62525" w:rsidP="00CE0B7D">
            <w:pPr>
              <w:tabs>
                <w:tab w:val="decimal" w:pos="108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341</w:t>
            </w:r>
          </w:p>
        </w:tc>
        <w:tc>
          <w:tcPr>
            <w:tcW w:w="90" w:type="dxa"/>
            <w:shd w:val="clear" w:color="auto" w:fill="auto"/>
          </w:tcPr>
          <w:p w14:paraId="7D455B51" w14:textId="77777777" w:rsidR="003D6AD8" w:rsidRPr="00EC624E" w:rsidRDefault="003D6AD8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8CD3CF7" w14:textId="36F2B681" w:rsidR="003D6AD8" w:rsidRPr="00EC624E" w:rsidRDefault="00C62525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154</w:t>
            </w:r>
          </w:p>
        </w:tc>
        <w:tc>
          <w:tcPr>
            <w:tcW w:w="90" w:type="dxa"/>
          </w:tcPr>
          <w:p w14:paraId="24A8CA64" w14:textId="77777777" w:rsidR="003D6AD8" w:rsidRPr="00EC624E" w:rsidRDefault="003D6AD8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</w:tcPr>
          <w:p w14:paraId="7A691F10" w14:textId="5AD23121" w:rsidR="003D6AD8" w:rsidRPr="00EC624E" w:rsidRDefault="00C62525" w:rsidP="00CE0B7D">
            <w:pPr>
              <w:tabs>
                <w:tab w:val="decimal" w:pos="1080"/>
              </w:tabs>
              <w:spacing w:line="34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165</w:t>
            </w:r>
          </w:p>
        </w:tc>
      </w:tr>
      <w:tr w:rsidR="00EC624E" w:rsidRPr="00EC624E" w14:paraId="1D35D51F" w14:textId="77777777" w:rsidTr="00161F91">
        <w:trPr>
          <w:trHeight w:hRule="exact" w:val="144"/>
        </w:trPr>
        <w:tc>
          <w:tcPr>
            <w:tcW w:w="4041" w:type="dxa"/>
          </w:tcPr>
          <w:p w14:paraId="11D9D457" w14:textId="77777777" w:rsidR="003D6AD8" w:rsidRPr="00EC624E" w:rsidRDefault="003D6AD8" w:rsidP="00CE0B7D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6CB3D862" w14:textId="77777777" w:rsidR="003D6AD8" w:rsidRPr="00EC624E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A810C15" w14:textId="77777777" w:rsidR="003D6AD8" w:rsidRPr="00EC624E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3B94B6F" w14:textId="77777777" w:rsidR="003D6AD8" w:rsidRPr="00EC624E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68FB7F2" w14:textId="77777777" w:rsidR="003D6AD8" w:rsidRPr="00EC624E" w:rsidRDefault="003D6AD8" w:rsidP="00CE0B7D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290717D" w14:textId="77777777" w:rsidR="003D6AD8" w:rsidRPr="00EC624E" w:rsidRDefault="003D6AD8" w:rsidP="00161F91">
            <w:pPr>
              <w:tabs>
                <w:tab w:val="decimal" w:pos="990"/>
              </w:tabs>
              <w:spacing w:line="34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0A5EB98E" w14:textId="77777777" w:rsidR="003D6AD8" w:rsidRPr="00EC624E" w:rsidRDefault="003D6AD8" w:rsidP="00CE0B7D">
            <w:pPr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F013AB3" w14:textId="77777777" w:rsidR="003D6AD8" w:rsidRPr="00EC624E" w:rsidRDefault="003D6AD8" w:rsidP="00CE0B7D">
            <w:pPr>
              <w:spacing w:line="34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C624E" w:rsidRPr="00EC624E" w14:paraId="1947640E" w14:textId="77777777" w:rsidTr="00161F91">
        <w:trPr>
          <w:trHeight w:val="20"/>
        </w:trPr>
        <w:tc>
          <w:tcPr>
            <w:tcW w:w="4041" w:type="dxa"/>
          </w:tcPr>
          <w:p w14:paraId="353DD5E9" w14:textId="77777777" w:rsidR="00066FF6" w:rsidRPr="00EC624E" w:rsidRDefault="00066FF6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170" w:type="dxa"/>
            <w:shd w:val="clear" w:color="auto" w:fill="auto"/>
          </w:tcPr>
          <w:p w14:paraId="204428B5" w14:textId="77777777" w:rsidR="00066FF6" w:rsidRPr="00EC624E" w:rsidRDefault="00066FF6" w:rsidP="00CE0B7D">
            <w:pPr>
              <w:tabs>
                <w:tab w:val="decimal" w:pos="117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1DA7228" w14:textId="77777777" w:rsidR="00066FF6" w:rsidRPr="00EC624E" w:rsidRDefault="00066FF6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45A5088" w14:textId="77777777" w:rsidR="00066FF6" w:rsidRPr="00EC624E" w:rsidRDefault="00066FF6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7D04FBD" w14:textId="77777777" w:rsidR="00066FF6" w:rsidRPr="00EC624E" w:rsidRDefault="00066FF6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D8FF9CD" w14:textId="77777777" w:rsidR="00066FF6" w:rsidRPr="00EC624E" w:rsidRDefault="00066FF6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676EF5ED" w14:textId="77777777" w:rsidR="00066FF6" w:rsidRPr="00EC624E" w:rsidRDefault="00066FF6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26DD77BD" w14:textId="77777777" w:rsidR="00066FF6" w:rsidRPr="00EC624E" w:rsidRDefault="00066FF6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C71204F" w14:textId="77777777" w:rsidTr="00161F91">
        <w:trPr>
          <w:trHeight w:val="80"/>
        </w:trPr>
        <w:tc>
          <w:tcPr>
            <w:tcW w:w="4041" w:type="dxa"/>
          </w:tcPr>
          <w:p w14:paraId="62D6311E" w14:textId="77777777" w:rsidR="004275A7" w:rsidRPr="00EC624E" w:rsidRDefault="004275A7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</w:tcPr>
          <w:p w14:paraId="4E274967" w14:textId="5187FB77" w:rsidR="004275A7" w:rsidRPr="00EC624E" w:rsidRDefault="00C62525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512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283</w:t>
            </w:r>
          </w:p>
        </w:tc>
        <w:tc>
          <w:tcPr>
            <w:tcW w:w="90" w:type="dxa"/>
            <w:shd w:val="clear" w:color="auto" w:fill="auto"/>
          </w:tcPr>
          <w:p w14:paraId="5437D7C6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5D9B38" w14:textId="32AF2548" w:rsidR="004275A7" w:rsidRPr="00EC624E" w:rsidRDefault="00C62525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452</w:t>
            </w:r>
            <w:r w:rsidR="004275A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185</w:t>
            </w:r>
          </w:p>
        </w:tc>
        <w:tc>
          <w:tcPr>
            <w:tcW w:w="90" w:type="dxa"/>
            <w:shd w:val="clear" w:color="auto" w:fill="auto"/>
          </w:tcPr>
          <w:p w14:paraId="0B18C0D0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FA99CA4" w14:textId="27384A2F" w:rsidR="004275A7" w:rsidRPr="00EC624E" w:rsidRDefault="00C62525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473</w:t>
            </w:r>
            <w:r w:rsidR="00C10CF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648</w:t>
            </w:r>
          </w:p>
        </w:tc>
        <w:tc>
          <w:tcPr>
            <w:tcW w:w="90" w:type="dxa"/>
          </w:tcPr>
          <w:p w14:paraId="38EB1872" w14:textId="77777777" w:rsidR="004275A7" w:rsidRPr="00EC624E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2E15913A" w14:textId="64569120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418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391</w:t>
            </w:r>
          </w:p>
        </w:tc>
      </w:tr>
      <w:tr w:rsidR="00EC624E" w:rsidRPr="00EC624E" w14:paraId="06E548D6" w14:textId="77777777" w:rsidTr="00161F91">
        <w:trPr>
          <w:trHeight w:val="20"/>
        </w:trPr>
        <w:tc>
          <w:tcPr>
            <w:tcW w:w="4041" w:type="dxa"/>
          </w:tcPr>
          <w:p w14:paraId="6AF1400D" w14:textId="77777777" w:rsidR="004275A7" w:rsidRPr="00EC624E" w:rsidRDefault="004275A7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44332C42" w14:textId="77777777" w:rsidR="004275A7" w:rsidRPr="00EC624E" w:rsidRDefault="004275A7" w:rsidP="00CE0B7D">
            <w:pPr>
              <w:tabs>
                <w:tab w:val="decimal" w:pos="117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A35AB6D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FE716D" w14:textId="77777777" w:rsidR="004275A7" w:rsidRPr="00EC624E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752541C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C71BD92" w14:textId="77777777" w:rsidR="004275A7" w:rsidRPr="00EC624E" w:rsidRDefault="004275A7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22824635" w14:textId="77777777" w:rsidR="004275A7" w:rsidRPr="00EC624E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ACC339F" w14:textId="77777777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D910208" w14:textId="77777777" w:rsidTr="00161F91">
        <w:trPr>
          <w:trHeight w:val="20"/>
        </w:trPr>
        <w:tc>
          <w:tcPr>
            <w:tcW w:w="4041" w:type="dxa"/>
          </w:tcPr>
          <w:p w14:paraId="2527E6C7" w14:textId="6B975F7C" w:rsidR="004275A7" w:rsidRPr="00EC624E" w:rsidRDefault="004275A7" w:rsidP="00CE0B7D">
            <w:pPr>
              <w:pStyle w:val="Heading9"/>
              <w:spacing w:line="340" w:lineRule="exact"/>
              <w:ind w:left="1080" w:right="63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น้อยกว่า หรือถึง </w:t>
            </w:r>
            <w:r w:rsidR="00C62525" w:rsidRPr="00C62525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06CD1A24" w14:textId="671EB583" w:rsidR="004275A7" w:rsidRPr="00EC624E" w:rsidRDefault="00C62525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547</w:t>
            </w:r>
          </w:p>
        </w:tc>
        <w:tc>
          <w:tcPr>
            <w:tcW w:w="90" w:type="dxa"/>
            <w:shd w:val="clear" w:color="auto" w:fill="auto"/>
          </w:tcPr>
          <w:p w14:paraId="05709340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CDAC41" w14:textId="716BD57C" w:rsidR="004275A7" w:rsidRPr="00EC624E" w:rsidRDefault="00C62525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48</w:t>
            </w:r>
            <w:r w:rsidR="004275A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192</w:t>
            </w:r>
          </w:p>
        </w:tc>
        <w:tc>
          <w:tcPr>
            <w:tcW w:w="90" w:type="dxa"/>
            <w:shd w:val="clear" w:color="auto" w:fill="auto"/>
          </w:tcPr>
          <w:p w14:paraId="4F5627AF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73D37E5" w14:textId="7E358E15" w:rsidR="004275A7" w:rsidRPr="00EC624E" w:rsidRDefault="00C62525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C10CF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825</w:t>
            </w:r>
          </w:p>
        </w:tc>
        <w:tc>
          <w:tcPr>
            <w:tcW w:w="90" w:type="dxa"/>
          </w:tcPr>
          <w:p w14:paraId="4296256E" w14:textId="77777777" w:rsidR="004275A7" w:rsidRPr="00EC624E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526D39E" w14:textId="7816C08A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617</w:t>
            </w:r>
          </w:p>
        </w:tc>
      </w:tr>
      <w:tr w:rsidR="00EC624E" w:rsidRPr="00EC624E" w14:paraId="1C499FB6" w14:textId="77777777" w:rsidTr="00161F91">
        <w:trPr>
          <w:trHeight w:val="20"/>
        </w:trPr>
        <w:tc>
          <w:tcPr>
            <w:tcW w:w="4041" w:type="dxa"/>
          </w:tcPr>
          <w:p w14:paraId="0F07B823" w14:textId="2FDB2D7E" w:rsidR="004275A7" w:rsidRPr="00EC624E" w:rsidRDefault="004275A7" w:rsidP="00CE0B7D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ถึง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362FD847" w14:textId="08F1A0D8" w:rsidR="004275A7" w:rsidRPr="00EC624E" w:rsidRDefault="00C62525" w:rsidP="00CE0B7D">
            <w:pPr>
              <w:tabs>
                <w:tab w:val="decimal" w:pos="1071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115</w:t>
            </w:r>
          </w:p>
        </w:tc>
        <w:tc>
          <w:tcPr>
            <w:tcW w:w="90" w:type="dxa"/>
            <w:shd w:val="clear" w:color="auto" w:fill="auto"/>
          </w:tcPr>
          <w:p w14:paraId="6488F328" w14:textId="77777777" w:rsidR="004275A7" w:rsidRPr="00EC624E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53DCA" w14:textId="77777777" w:rsidR="004275A7" w:rsidRPr="00EC624E" w:rsidRDefault="00444CA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9805CAE" w14:textId="77777777" w:rsidR="004275A7" w:rsidRPr="00EC624E" w:rsidRDefault="004275A7" w:rsidP="00CE0B7D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C704112" w14:textId="7554326B" w:rsidR="004275A7" w:rsidRPr="00EC624E" w:rsidRDefault="00C62525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C10CF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115</w:t>
            </w:r>
          </w:p>
        </w:tc>
        <w:tc>
          <w:tcPr>
            <w:tcW w:w="90" w:type="dxa"/>
          </w:tcPr>
          <w:p w14:paraId="297D42C8" w14:textId="77777777" w:rsidR="004275A7" w:rsidRPr="00EC624E" w:rsidRDefault="004275A7" w:rsidP="00CE0B7D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577B438" w14:textId="77777777" w:rsidR="004275A7" w:rsidRPr="00EC624E" w:rsidRDefault="00444CAA" w:rsidP="00CE0B7D">
            <w:pPr>
              <w:tabs>
                <w:tab w:val="decimal" w:pos="70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294E11F0" w14:textId="77777777" w:rsidTr="00161F91">
        <w:trPr>
          <w:trHeight w:val="20"/>
        </w:trPr>
        <w:tc>
          <w:tcPr>
            <w:tcW w:w="4041" w:type="dxa"/>
          </w:tcPr>
          <w:p w14:paraId="4F80DB03" w14:textId="1FCB5315" w:rsidR="004275A7" w:rsidRPr="00EC624E" w:rsidRDefault="004275A7" w:rsidP="00CE0B7D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ถึง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1D5EF063" w14:textId="77777777" w:rsidR="004275A7" w:rsidRPr="00EC624E" w:rsidRDefault="00F44D4A" w:rsidP="00CE0B7D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38C7D3" w14:textId="77777777" w:rsidR="004275A7" w:rsidRPr="00EC624E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56DCE4" w14:textId="77777777" w:rsidR="004275A7" w:rsidRPr="00EC624E" w:rsidRDefault="00444CA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664FE9A" w14:textId="77777777" w:rsidR="004275A7" w:rsidRPr="00EC624E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B8849BE" w14:textId="3C25E60C" w:rsidR="004275A7" w:rsidRPr="00EC624E" w:rsidRDefault="00EE775C" w:rsidP="00161F91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</w:tcPr>
          <w:p w14:paraId="5681B1CC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88ECCA8" w14:textId="77777777" w:rsidR="004275A7" w:rsidRPr="00EC624E" w:rsidRDefault="00444CAA" w:rsidP="00CE0B7D">
            <w:pPr>
              <w:tabs>
                <w:tab w:val="decimal" w:pos="70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7B319D4C" w14:textId="77777777" w:rsidTr="00161F91">
        <w:trPr>
          <w:trHeight w:val="20"/>
        </w:trPr>
        <w:tc>
          <w:tcPr>
            <w:tcW w:w="4041" w:type="dxa"/>
          </w:tcPr>
          <w:p w14:paraId="3312F3EA" w14:textId="522D65AF" w:rsidR="004275A7" w:rsidRPr="00EC624E" w:rsidRDefault="004275A7" w:rsidP="00CE0B7D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92415AC" w14:textId="4CA12129" w:rsidR="004275A7" w:rsidRPr="00EC624E" w:rsidRDefault="00C62525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273</w:t>
            </w:r>
          </w:p>
        </w:tc>
        <w:tc>
          <w:tcPr>
            <w:tcW w:w="90" w:type="dxa"/>
            <w:shd w:val="clear" w:color="auto" w:fill="auto"/>
          </w:tcPr>
          <w:p w14:paraId="78605421" w14:textId="77777777" w:rsidR="004275A7" w:rsidRPr="00EC624E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85E84" w14:textId="01ABCC96" w:rsidR="004275A7" w:rsidRPr="00EC624E" w:rsidRDefault="00C62525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4275A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317</w:t>
            </w:r>
          </w:p>
        </w:tc>
        <w:tc>
          <w:tcPr>
            <w:tcW w:w="90" w:type="dxa"/>
            <w:shd w:val="clear" w:color="auto" w:fill="auto"/>
          </w:tcPr>
          <w:p w14:paraId="649EB06A" w14:textId="77777777" w:rsidR="004275A7" w:rsidRPr="00EC624E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E2B0C5" w14:textId="6ADD7B5E" w:rsidR="004275A7" w:rsidRPr="00EC624E" w:rsidRDefault="00C62525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C10CF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383</w:t>
            </w:r>
          </w:p>
        </w:tc>
        <w:tc>
          <w:tcPr>
            <w:tcW w:w="90" w:type="dxa"/>
          </w:tcPr>
          <w:p w14:paraId="31A43C60" w14:textId="77777777" w:rsidR="004275A7" w:rsidRPr="00EC624E" w:rsidRDefault="004275A7" w:rsidP="00CE0B7D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4ACFB4E" w14:textId="24EAB912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428</w:t>
            </w:r>
          </w:p>
        </w:tc>
      </w:tr>
      <w:tr w:rsidR="00EC624E" w:rsidRPr="00EC624E" w14:paraId="31C1B0A5" w14:textId="77777777" w:rsidTr="00161F91">
        <w:trPr>
          <w:trHeight w:val="330"/>
        </w:trPr>
        <w:tc>
          <w:tcPr>
            <w:tcW w:w="4041" w:type="dxa"/>
          </w:tcPr>
          <w:p w14:paraId="396C7521" w14:textId="77777777" w:rsidR="004275A7" w:rsidRPr="00EC624E" w:rsidRDefault="004275A7" w:rsidP="00CE0B7D">
            <w:pPr>
              <w:spacing w:line="340" w:lineRule="exact"/>
              <w:ind w:left="1612" w:right="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64B08" w14:textId="078CCFE9" w:rsidR="004275A7" w:rsidRPr="00EC624E" w:rsidRDefault="00C62525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571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218</w:t>
            </w:r>
          </w:p>
        </w:tc>
        <w:tc>
          <w:tcPr>
            <w:tcW w:w="90" w:type="dxa"/>
            <w:shd w:val="clear" w:color="auto" w:fill="auto"/>
          </w:tcPr>
          <w:p w14:paraId="080935CC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6175F3" w14:textId="36153AFD" w:rsidR="004275A7" w:rsidRPr="00EC624E" w:rsidRDefault="00C62525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523</w:t>
            </w:r>
            <w:r w:rsidR="004275A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694</w:t>
            </w:r>
          </w:p>
        </w:tc>
        <w:tc>
          <w:tcPr>
            <w:tcW w:w="90" w:type="dxa"/>
            <w:shd w:val="clear" w:color="auto" w:fill="auto"/>
          </w:tcPr>
          <w:p w14:paraId="09F6D6E1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E22EB" w14:textId="6A51833A" w:rsidR="004275A7" w:rsidRPr="00EC624E" w:rsidRDefault="00C62525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530</w:t>
            </w:r>
            <w:r w:rsidR="00C10CF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971</w:t>
            </w:r>
          </w:p>
        </w:tc>
        <w:tc>
          <w:tcPr>
            <w:tcW w:w="90" w:type="dxa"/>
          </w:tcPr>
          <w:p w14:paraId="16AE7F85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F5EC53E" w14:textId="631622B2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486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436</w:t>
            </w:r>
          </w:p>
        </w:tc>
      </w:tr>
      <w:tr w:rsidR="00EC624E" w:rsidRPr="00EC624E" w14:paraId="26372951" w14:textId="77777777" w:rsidTr="00161F91">
        <w:trPr>
          <w:trHeight w:val="330"/>
        </w:trPr>
        <w:tc>
          <w:tcPr>
            <w:tcW w:w="4041" w:type="dxa"/>
          </w:tcPr>
          <w:p w14:paraId="6EA26A9A" w14:textId="77777777" w:rsidR="004275A7" w:rsidRPr="00EC624E" w:rsidRDefault="004275A7" w:rsidP="00CE0B7D">
            <w:pPr>
              <w:spacing w:line="340" w:lineRule="exact"/>
              <w:ind w:left="711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(ดูหมายเหตุ</w:t>
            </w:r>
          </w:p>
        </w:tc>
        <w:tc>
          <w:tcPr>
            <w:tcW w:w="1170" w:type="dxa"/>
            <w:shd w:val="clear" w:color="auto" w:fill="auto"/>
          </w:tcPr>
          <w:p w14:paraId="67E08CC8" w14:textId="77777777" w:rsidR="004275A7" w:rsidRPr="00EC624E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C85B1CB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028A1F" w14:textId="77777777" w:rsidR="004275A7" w:rsidRPr="00EC624E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C7984C8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CE7A500" w14:textId="77777777" w:rsidR="004275A7" w:rsidRPr="00EC624E" w:rsidRDefault="004275A7" w:rsidP="00161F91">
            <w:pPr>
              <w:tabs>
                <w:tab w:val="decimal" w:pos="990"/>
              </w:tabs>
              <w:spacing w:line="340" w:lineRule="exact"/>
              <w:ind w:left="126" w:right="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5DB1E19E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0C29448A" w14:textId="77777777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105A7632" w14:textId="77777777" w:rsidTr="00161F91">
        <w:trPr>
          <w:trHeight w:val="330"/>
        </w:trPr>
        <w:tc>
          <w:tcPr>
            <w:tcW w:w="4041" w:type="dxa"/>
          </w:tcPr>
          <w:p w14:paraId="2D38D155" w14:textId="1F3AA88A" w:rsidR="004275A7" w:rsidRPr="00EC624E" w:rsidRDefault="004275A7" w:rsidP="00CE0B7D">
            <w:pPr>
              <w:spacing w:line="340" w:lineRule="exact"/>
              <w:ind w:left="800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/>
                <w:sz w:val="28"/>
                <w:szCs w:val="28"/>
                <w:cs/>
              </w:rPr>
              <w:t xml:space="preserve">ข้อ </w:t>
            </w:r>
            <w:r w:rsidR="00C62525" w:rsidRPr="00C62525">
              <w:rPr>
                <w:rFonts w:asciiTheme="majorBidi" w:hAnsiTheme="majorBidi"/>
                <w:sz w:val="28"/>
                <w:szCs w:val="28"/>
              </w:rPr>
              <w:t>22</w:t>
            </w:r>
            <w:r w:rsidRPr="00EC624E">
              <w:rPr>
                <w:rFonts w:asciiTheme="majorBidi" w:hAnsiTheme="majorBidi"/>
                <w:sz w:val="28"/>
                <w:szCs w:val="28"/>
              </w:rPr>
              <w:t>.</w:t>
            </w:r>
            <w:r w:rsidR="00C62525" w:rsidRPr="00C62525">
              <w:rPr>
                <w:rFonts w:asciiTheme="majorBidi" w:hAnsi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/>
                <w:sz w:val="28"/>
                <w:szCs w:val="28"/>
              </w:rPr>
              <w:t>.</w:t>
            </w:r>
            <w:r w:rsidR="00C62525" w:rsidRPr="00C62525">
              <w:rPr>
                <w:rFonts w:asciiTheme="majorBidi" w:hAnsi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77C37999" w14:textId="77777777" w:rsidR="004275A7" w:rsidRPr="00EC624E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11CECFA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BBF92D" w14:textId="77777777" w:rsidR="004275A7" w:rsidRPr="00EC624E" w:rsidRDefault="004275A7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F5322B1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366B725" w14:textId="77777777" w:rsidR="004275A7" w:rsidRPr="00EC624E" w:rsidRDefault="004275A7" w:rsidP="00161F91">
            <w:pPr>
              <w:tabs>
                <w:tab w:val="decimal" w:pos="990"/>
              </w:tabs>
              <w:spacing w:line="340" w:lineRule="exact"/>
              <w:ind w:left="126" w:right="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668CCDEC" w14:textId="77777777" w:rsidR="004275A7" w:rsidRPr="00EC624E" w:rsidRDefault="004275A7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2C4BB83" w14:textId="77777777" w:rsidR="004275A7" w:rsidRPr="00EC624E" w:rsidRDefault="004275A7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30A58357" w14:textId="77777777" w:rsidTr="00161F91">
        <w:trPr>
          <w:trHeight w:val="330"/>
        </w:trPr>
        <w:tc>
          <w:tcPr>
            <w:tcW w:w="4041" w:type="dxa"/>
          </w:tcPr>
          <w:p w14:paraId="79751B53" w14:textId="77777777" w:rsidR="00F44D4A" w:rsidRPr="00EC624E" w:rsidRDefault="00F44D4A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A64414" w14:textId="77777777" w:rsidR="00F44D4A" w:rsidRPr="00EC624E" w:rsidRDefault="00F44D4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18E6FBC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061492D" w14:textId="0C57B53D" w:rsidR="00F44D4A" w:rsidRPr="00EC624E" w:rsidRDefault="00C62525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519</w:t>
            </w:r>
          </w:p>
        </w:tc>
        <w:tc>
          <w:tcPr>
            <w:tcW w:w="90" w:type="dxa"/>
            <w:shd w:val="clear" w:color="auto" w:fill="auto"/>
          </w:tcPr>
          <w:p w14:paraId="6F4120EE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09945A5" w14:textId="2C9655B9" w:rsidR="00F44D4A" w:rsidRPr="00EC624E" w:rsidRDefault="00C62525" w:rsidP="00161F91">
            <w:pPr>
              <w:tabs>
                <w:tab w:val="decimal" w:pos="990"/>
              </w:tabs>
              <w:spacing w:line="34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48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289</w:t>
            </w:r>
          </w:p>
        </w:tc>
        <w:tc>
          <w:tcPr>
            <w:tcW w:w="90" w:type="dxa"/>
          </w:tcPr>
          <w:p w14:paraId="03119619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54B7F7AD" w14:textId="6887609B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574</w:t>
            </w:r>
          </w:p>
        </w:tc>
      </w:tr>
      <w:tr w:rsidR="00EC624E" w:rsidRPr="00EC624E" w14:paraId="33849447" w14:textId="77777777" w:rsidTr="00161F91">
        <w:trPr>
          <w:trHeight w:val="330"/>
        </w:trPr>
        <w:tc>
          <w:tcPr>
            <w:tcW w:w="4041" w:type="dxa"/>
          </w:tcPr>
          <w:p w14:paraId="58AC62C4" w14:textId="77777777" w:rsidR="00F44D4A" w:rsidRPr="00EC624E" w:rsidRDefault="00F44D4A" w:rsidP="00CE0B7D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6855E1F3" w14:textId="77777777" w:rsidR="00F44D4A" w:rsidRPr="00EC624E" w:rsidRDefault="00F44D4A" w:rsidP="00CE0B7D">
            <w:pPr>
              <w:tabs>
                <w:tab w:val="decimal" w:pos="117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1CA24EF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2F7AFC2" w14:textId="77777777" w:rsidR="00F44D4A" w:rsidRPr="00EC624E" w:rsidRDefault="00F44D4A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31E4B2A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C36721C" w14:textId="77777777" w:rsidR="00F44D4A" w:rsidRPr="00EC624E" w:rsidRDefault="00F44D4A" w:rsidP="00161F91">
            <w:pPr>
              <w:tabs>
                <w:tab w:val="decimal" w:pos="99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7FC483A5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30FB4B4D" w14:textId="77777777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219E8E0C" w14:textId="77777777" w:rsidTr="00161F91">
        <w:trPr>
          <w:trHeight w:val="330"/>
        </w:trPr>
        <w:tc>
          <w:tcPr>
            <w:tcW w:w="4041" w:type="dxa"/>
          </w:tcPr>
          <w:p w14:paraId="00393054" w14:textId="1F2C1532" w:rsidR="00F44D4A" w:rsidRPr="00EC624E" w:rsidRDefault="00F44D4A" w:rsidP="00CE0B7D">
            <w:pPr>
              <w:pStyle w:val="Heading9"/>
              <w:spacing w:line="340" w:lineRule="exact"/>
              <w:ind w:left="1080" w:right="63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น้อยกว่า หรือถึง </w:t>
            </w:r>
            <w:r w:rsidR="00C62525" w:rsidRPr="00C62525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CFFB366" w14:textId="77777777" w:rsidR="00F44D4A" w:rsidRPr="00EC624E" w:rsidRDefault="00F44D4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8922253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93BC350" w14:textId="77777777" w:rsidR="00F44D4A" w:rsidRPr="00EC624E" w:rsidRDefault="00F44D4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4C0A2E4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D35BB9A" w14:textId="77777777" w:rsidR="00F44D4A" w:rsidRPr="00EC624E" w:rsidRDefault="00F44D4A" w:rsidP="00161F91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516AD451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0A600B4F" w14:textId="77777777" w:rsidR="00F44D4A" w:rsidRPr="00EC624E" w:rsidRDefault="00F44D4A" w:rsidP="00CE0B7D">
            <w:pPr>
              <w:tabs>
                <w:tab w:val="decimal" w:pos="70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4863C9CD" w14:textId="77777777" w:rsidTr="00161F91">
        <w:trPr>
          <w:trHeight w:val="330"/>
        </w:trPr>
        <w:tc>
          <w:tcPr>
            <w:tcW w:w="4041" w:type="dxa"/>
          </w:tcPr>
          <w:p w14:paraId="5ABC2C9D" w14:textId="77777777" w:rsidR="00F44D4A" w:rsidRPr="00EC624E" w:rsidRDefault="00F44D4A" w:rsidP="00CE0B7D">
            <w:pPr>
              <w:spacing w:line="340" w:lineRule="exact"/>
              <w:ind w:left="1612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085D1A" w14:textId="77777777" w:rsidR="00F44D4A" w:rsidRPr="00EC624E" w:rsidRDefault="00F44D4A" w:rsidP="00CE0B7D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BE86EA8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EA166B" w14:textId="7AF35210" w:rsidR="00F44D4A" w:rsidRPr="00EC624E" w:rsidRDefault="00C62525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519</w:t>
            </w:r>
          </w:p>
        </w:tc>
        <w:tc>
          <w:tcPr>
            <w:tcW w:w="90" w:type="dxa"/>
            <w:shd w:val="clear" w:color="auto" w:fill="auto"/>
          </w:tcPr>
          <w:p w14:paraId="756B0A38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3F038" w14:textId="1134143D" w:rsidR="00F44D4A" w:rsidRPr="00EC624E" w:rsidRDefault="00C62525" w:rsidP="00161F91">
            <w:pPr>
              <w:tabs>
                <w:tab w:val="decimal" w:pos="99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48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289</w:t>
            </w:r>
          </w:p>
        </w:tc>
        <w:tc>
          <w:tcPr>
            <w:tcW w:w="90" w:type="dxa"/>
          </w:tcPr>
          <w:p w14:paraId="48D36125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7042A93F" w14:textId="1121A854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574</w:t>
            </w:r>
          </w:p>
        </w:tc>
      </w:tr>
      <w:tr w:rsidR="00EC624E" w:rsidRPr="00EC624E" w14:paraId="50C66DBC" w14:textId="77777777" w:rsidTr="00161F91">
        <w:trPr>
          <w:trHeight w:val="330"/>
        </w:trPr>
        <w:tc>
          <w:tcPr>
            <w:tcW w:w="4041" w:type="dxa"/>
          </w:tcPr>
          <w:p w14:paraId="37419750" w14:textId="77777777" w:rsidR="00F44D4A" w:rsidRPr="00EC624E" w:rsidRDefault="00F44D4A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6A9BB" w14:textId="6D8EFA48" w:rsidR="00F44D4A" w:rsidRPr="00EC624E" w:rsidRDefault="00C62525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571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218</w:t>
            </w:r>
          </w:p>
        </w:tc>
        <w:tc>
          <w:tcPr>
            <w:tcW w:w="90" w:type="dxa"/>
            <w:shd w:val="clear" w:color="auto" w:fill="auto"/>
          </w:tcPr>
          <w:p w14:paraId="19BA6AB0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BB02A" w14:textId="1136ADB6" w:rsidR="00F44D4A" w:rsidRPr="00EC624E" w:rsidRDefault="00C62525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528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213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32C20703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893CA11" w14:textId="5ACC9680" w:rsidR="00F44D4A" w:rsidRPr="00EC624E" w:rsidRDefault="00C62525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579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260</w:t>
            </w:r>
          </w:p>
        </w:tc>
        <w:tc>
          <w:tcPr>
            <w:tcW w:w="90" w:type="dxa"/>
          </w:tcPr>
          <w:p w14:paraId="38BBCF0F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80346F9" w14:textId="2F437414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556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010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2A1A23C1" w14:textId="77777777" w:rsidTr="00161F91">
        <w:trPr>
          <w:trHeight w:val="330"/>
        </w:trPr>
        <w:tc>
          <w:tcPr>
            <w:tcW w:w="4041" w:type="dxa"/>
          </w:tcPr>
          <w:p w14:paraId="676CB6BC" w14:textId="43335453" w:rsidR="00F44D4A" w:rsidRPr="00161F91" w:rsidRDefault="00F44D4A" w:rsidP="00E439C3">
            <w:pPr>
              <w:spacing w:line="340" w:lineRule="exact"/>
              <w:ind w:left="711" w:right="-90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161F91">
              <w:rPr>
                <w:rFonts w:asciiTheme="majorBidi" w:hAnsiTheme="majorBidi" w:cstheme="majorBidi"/>
                <w:spacing w:val="-4"/>
                <w:sz w:val="28"/>
                <w:szCs w:val="28"/>
                <w:u w:val="single"/>
                <w:cs/>
              </w:rPr>
              <w:t>หัก</w:t>
            </w:r>
            <w:r w:rsidRPr="00161F91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</w:t>
            </w:r>
            <w:r w:rsidRPr="00E439C3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 w:rsidRPr="00E439C3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</w:t>
            </w:r>
            <w:r w:rsidR="00161F91" w:rsidRPr="00161F91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สำหรับ</w:t>
            </w:r>
            <w:r w:rsidR="00E439C3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ลูก</w:t>
            </w:r>
            <w:r w:rsidRPr="00161F91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หนี้</w:t>
            </w:r>
            <w:r w:rsidR="00E439C3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การค้า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0AB4AA6" w14:textId="5D5136DD" w:rsidR="00F44D4A" w:rsidRPr="00EC624E" w:rsidRDefault="00F44D4A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734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5BA1EA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F5F28" w14:textId="7A3D7BE1" w:rsidR="00F44D4A" w:rsidRPr="00EC624E" w:rsidRDefault="00F44D4A" w:rsidP="00161F91">
            <w:pPr>
              <w:tabs>
                <w:tab w:val="decimal" w:pos="1071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057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D25082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674FF1" w14:textId="51361B4C" w:rsidR="00F44D4A" w:rsidRPr="00EC624E" w:rsidRDefault="00F44D4A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844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0A727352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3BECF0D" w14:textId="66532A39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F44D4A" w:rsidRPr="00EC624E" w14:paraId="0B70679D" w14:textId="77777777" w:rsidTr="00161F91">
        <w:trPr>
          <w:trHeight w:val="330"/>
        </w:trPr>
        <w:tc>
          <w:tcPr>
            <w:tcW w:w="4041" w:type="dxa"/>
          </w:tcPr>
          <w:p w14:paraId="47DA6A85" w14:textId="77777777" w:rsidR="00F44D4A" w:rsidRPr="00EC624E" w:rsidRDefault="00F44D4A" w:rsidP="00CE0B7D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354E21" w14:textId="35B070A1" w:rsidR="00F44D4A" w:rsidRPr="00EC624E" w:rsidRDefault="00C62525" w:rsidP="00CE0B7D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542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484</w:t>
            </w:r>
          </w:p>
        </w:tc>
        <w:tc>
          <w:tcPr>
            <w:tcW w:w="90" w:type="dxa"/>
            <w:shd w:val="clear" w:color="auto" w:fill="auto"/>
          </w:tcPr>
          <w:p w14:paraId="15030B5A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73A7D" w14:textId="7DE8ADCC" w:rsidR="00F44D4A" w:rsidRPr="00EC624E" w:rsidRDefault="00C62525" w:rsidP="00CE0B7D">
            <w:pPr>
              <w:tabs>
                <w:tab w:val="decimal" w:pos="1049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499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156</w:t>
            </w:r>
          </w:p>
        </w:tc>
        <w:tc>
          <w:tcPr>
            <w:tcW w:w="90" w:type="dxa"/>
            <w:shd w:val="clear" w:color="auto" w:fill="auto"/>
          </w:tcPr>
          <w:p w14:paraId="4BEB8921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887EA" w14:textId="5C84ACA5" w:rsidR="00F44D4A" w:rsidRPr="00EC624E" w:rsidRDefault="00C62525" w:rsidP="00161F91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551</w:t>
            </w:r>
            <w:r w:rsidR="00F44D4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416</w:t>
            </w:r>
          </w:p>
        </w:tc>
        <w:tc>
          <w:tcPr>
            <w:tcW w:w="90" w:type="dxa"/>
          </w:tcPr>
          <w:p w14:paraId="4A82D614" w14:textId="77777777" w:rsidR="00F44D4A" w:rsidRPr="00EC624E" w:rsidRDefault="00F44D4A" w:rsidP="00CE0B7D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14:paraId="185B8E57" w14:textId="6FEA5E07" w:rsidR="00F44D4A" w:rsidRPr="00EC624E" w:rsidRDefault="00F44D4A" w:rsidP="00CE0B7D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527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843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14:paraId="4E441AA5" w14:textId="7AE92DDD" w:rsidR="00E10F6F" w:rsidRPr="00EC624E" w:rsidRDefault="00C62525" w:rsidP="009640F5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E10F6F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10F6F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E10F6F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สินค้าคงเหลือ</w:t>
      </w:r>
    </w:p>
    <w:p w14:paraId="25BEF8D2" w14:textId="4CEB5BD3" w:rsidR="00E10F6F" w:rsidRPr="00EC624E" w:rsidRDefault="007C2267" w:rsidP="00444CAA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สินค้าคงเหลือ</w:t>
      </w:r>
      <w:r w:rsidR="00E10F6F"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10F6F"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C62525" w:rsidRPr="00C62525">
        <w:rPr>
          <w:rFonts w:asciiTheme="majorBidi" w:hAnsiTheme="majorBidi"/>
          <w:sz w:val="32"/>
          <w:szCs w:val="32"/>
        </w:rPr>
        <w:t>31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มีนาคม </w:t>
      </w:r>
      <w:r w:rsidR="00C62525" w:rsidRPr="00C62525">
        <w:rPr>
          <w:rFonts w:asciiTheme="majorBidi" w:hAnsiTheme="majorBidi"/>
          <w:sz w:val="32"/>
          <w:szCs w:val="32"/>
        </w:rPr>
        <w:t>2563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="00C62525" w:rsidRPr="00C62525">
        <w:rPr>
          <w:rFonts w:asciiTheme="majorBidi" w:hAnsiTheme="majorBidi"/>
          <w:sz w:val="32"/>
          <w:szCs w:val="32"/>
        </w:rPr>
        <w:t>31</w:t>
      </w:r>
      <w:r w:rsidR="0072167D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C62525" w:rsidRPr="00C62525">
        <w:rPr>
          <w:rFonts w:asciiTheme="majorBidi" w:hAnsiTheme="majorBidi"/>
          <w:sz w:val="32"/>
          <w:szCs w:val="32"/>
        </w:rPr>
        <w:t>2562</w:t>
      </w:r>
      <w:r w:rsidR="0072167D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E10F6F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2A5C51B4" w14:textId="77777777" w:rsidR="00E10F6F" w:rsidRPr="00EC624E" w:rsidRDefault="00E10F6F" w:rsidP="00E10F6F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EC624E" w:rsidRPr="00EC624E" w14:paraId="440F3E0E" w14:textId="77777777" w:rsidTr="00E10F6F">
        <w:trPr>
          <w:cantSplit/>
        </w:trPr>
        <w:tc>
          <w:tcPr>
            <w:tcW w:w="4672" w:type="dxa"/>
          </w:tcPr>
          <w:p w14:paraId="32B72FD2" w14:textId="77777777" w:rsidR="00E10F6F" w:rsidRPr="00EC624E" w:rsidRDefault="00E10F6F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38B2656E" w14:textId="77777777" w:rsidR="00E10F6F" w:rsidRPr="00EC624E" w:rsidRDefault="00E10F6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EE9F425" w14:textId="77777777" w:rsidR="00E10F6F" w:rsidRPr="00EC624E" w:rsidRDefault="00E10F6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047F858" w14:textId="77777777" w:rsidR="00E10F6F" w:rsidRPr="00EC624E" w:rsidRDefault="00E10F6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1A69DDFB" w14:textId="77777777" w:rsidTr="00E10F6F">
        <w:tc>
          <w:tcPr>
            <w:tcW w:w="4672" w:type="dxa"/>
          </w:tcPr>
          <w:p w14:paraId="17CC831E" w14:textId="77777777" w:rsidR="00377234" w:rsidRPr="00EC624E" w:rsidRDefault="00377234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BCEDC2F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9E1B915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3865BCF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47CCD5F" w14:textId="77777777" w:rsidR="00377234" w:rsidRPr="00EC624E" w:rsidRDefault="00377234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2DF7FB0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3327C66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DB1964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5E741D00" w14:textId="77777777" w:rsidTr="00E10F6F">
        <w:tc>
          <w:tcPr>
            <w:tcW w:w="4672" w:type="dxa"/>
          </w:tcPr>
          <w:p w14:paraId="6A75B90D" w14:textId="77777777" w:rsidR="00377234" w:rsidRPr="00EC624E" w:rsidRDefault="00377234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14923E1" w14:textId="51AF66BE" w:rsidR="00377234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77234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2DF247C1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2B788DC" w14:textId="558479EA" w:rsidR="00377234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60A4048" w14:textId="77777777" w:rsidR="00377234" w:rsidRPr="00EC624E" w:rsidRDefault="00377234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2250D443" w14:textId="5327A84D" w:rsidR="00377234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77234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11EBDA78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028F60D" w14:textId="7EECCDCE" w:rsidR="00377234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25B38D76" w14:textId="77777777" w:rsidTr="00E10F6F">
        <w:tc>
          <w:tcPr>
            <w:tcW w:w="4672" w:type="dxa"/>
          </w:tcPr>
          <w:p w14:paraId="27895F65" w14:textId="77777777" w:rsidR="00377234" w:rsidRPr="00EC624E" w:rsidRDefault="00377234" w:rsidP="00444CAA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C1D69BA" w14:textId="20A92E99" w:rsidR="00377234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6F6DDBB6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492B878" w14:textId="1F0DA7FC" w:rsidR="00377234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6BBBCE66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EEA1418" w14:textId="0C3AAD63" w:rsidR="00377234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1511AC12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202EFBA" w14:textId="077EEEE7" w:rsidR="00377234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5B852AC1" w14:textId="77777777" w:rsidTr="00E10F6F">
        <w:tc>
          <w:tcPr>
            <w:tcW w:w="4672" w:type="dxa"/>
          </w:tcPr>
          <w:p w14:paraId="7446A801" w14:textId="77777777" w:rsidR="00717670" w:rsidRPr="00EC624E" w:rsidRDefault="00717670" w:rsidP="00444CAA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55A81AC9" w14:textId="2B81B7AA" w:rsidR="00717670" w:rsidRPr="00EC624E" w:rsidRDefault="00C62525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11FA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366</w:t>
            </w:r>
            <w:r w:rsidR="00111FA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007</w:t>
            </w:r>
          </w:p>
        </w:tc>
        <w:tc>
          <w:tcPr>
            <w:tcW w:w="90" w:type="dxa"/>
            <w:shd w:val="clear" w:color="auto" w:fill="auto"/>
          </w:tcPr>
          <w:p w14:paraId="2D186491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BD6D676" w14:textId="1864EF60" w:rsidR="00717670" w:rsidRPr="00EC624E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756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1BEE20CC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96CE0DE" w14:textId="0CD4A261" w:rsidR="00717670" w:rsidRPr="00EC624E" w:rsidRDefault="00C62525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11FA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126</w:t>
            </w:r>
            <w:r w:rsidR="00111FA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181</w:t>
            </w:r>
          </w:p>
        </w:tc>
        <w:tc>
          <w:tcPr>
            <w:tcW w:w="90" w:type="dxa"/>
          </w:tcPr>
          <w:p w14:paraId="00FB6551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76A7E89" w14:textId="29633DFB" w:rsidR="00717670" w:rsidRPr="00EC624E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539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700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03F02EE3" w14:textId="77777777" w:rsidTr="00E10F6F">
        <w:tc>
          <w:tcPr>
            <w:tcW w:w="4672" w:type="dxa"/>
          </w:tcPr>
          <w:p w14:paraId="1EC62361" w14:textId="77777777" w:rsidR="00717670" w:rsidRPr="00EC624E" w:rsidRDefault="00717670" w:rsidP="00444CAA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3247FDFB" w14:textId="62CFA975" w:rsidR="00717670" w:rsidRPr="00EC624E" w:rsidRDefault="00111FA6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377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E75370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B78AD94" w14:textId="3E409CA4" w:rsidR="00717670" w:rsidRPr="00EC624E" w:rsidRDefault="00832796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612</w:t>
            </w:r>
            <w:r w:rsidR="00717670"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FA7E1F4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69429A8" w14:textId="2DE4780C" w:rsidR="00717670" w:rsidRPr="00EC624E" w:rsidRDefault="00111FA6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377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1D0EC79C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B0C5A47" w14:textId="7BBBE735" w:rsidR="00717670" w:rsidRPr="00EC624E" w:rsidRDefault="00832796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612</w:t>
            </w:r>
            <w:r w:rsidR="00717670"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C624E" w:rsidRPr="00EC624E" w14:paraId="278DCA06" w14:textId="77777777" w:rsidTr="00E10F6F">
        <w:tc>
          <w:tcPr>
            <w:tcW w:w="4672" w:type="dxa"/>
          </w:tcPr>
          <w:p w14:paraId="30436CD1" w14:textId="77777777" w:rsidR="00717670" w:rsidRPr="00EC624E" w:rsidRDefault="00717670" w:rsidP="00444CAA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26A2A" w14:textId="3F9BF0D6" w:rsidR="00717670" w:rsidRPr="00EC624E" w:rsidRDefault="00C62525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275AF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364</w:t>
            </w:r>
            <w:r w:rsidR="001275AF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630</w:t>
            </w:r>
          </w:p>
        </w:tc>
        <w:tc>
          <w:tcPr>
            <w:tcW w:w="90" w:type="dxa"/>
            <w:shd w:val="clear" w:color="auto" w:fill="auto"/>
          </w:tcPr>
          <w:p w14:paraId="489F97BD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CF644" w14:textId="56AC373A" w:rsidR="00717670" w:rsidRPr="00EC624E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755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555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13D068EB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55CD86" w14:textId="6C934FDD" w:rsidR="00717670" w:rsidRPr="00EC624E" w:rsidRDefault="00C62525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275AF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124</w:t>
            </w:r>
            <w:r w:rsidR="001275AF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804</w:t>
            </w:r>
          </w:p>
        </w:tc>
        <w:tc>
          <w:tcPr>
            <w:tcW w:w="90" w:type="dxa"/>
          </w:tcPr>
          <w:p w14:paraId="1FBA5277" w14:textId="77777777" w:rsidR="00717670" w:rsidRPr="00EC624E" w:rsidRDefault="00717670" w:rsidP="00444CAA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9FA6F54" w14:textId="3B0D30E3" w:rsidR="00717670" w:rsidRPr="00EC624E" w:rsidRDefault="00717670" w:rsidP="00444CAA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539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088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14:paraId="058C2039" w14:textId="5631E24C" w:rsidR="001D2401" w:rsidRPr="00EC624E" w:rsidRDefault="001D2401" w:rsidP="00E3076A">
      <w:pPr>
        <w:spacing w:before="240" w:after="240"/>
        <w:ind w:left="547"/>
        <w:jc w:val="thaiDistribute"/>
        <w:rPr>
          <w:rFonts w:ascii="Angsana New" w:eastAsia="Verdana" w:hAnsi="Angsana New"/>
          <w:sz w:val="32"/>
          <w:szCs w:val="32"/>
          <w:cs/>
        </w:rPr>
      </w:pPr>
      <w:r w:rsidRPr="00EC624E">
        <w:rPr>
          <w:rFonts w:ascii="Angsana New" w:eastAsia="Verdana" w:hAnsi="Angsana New"/>
          <w:sz w:val="32"/>
          <w:szCs w:val="32"/>
          <w:cs/>
        </w:rPr>
        <w:t xml:space="preserve">ณ </w:t>
      </w:r>
      <w:r w:rsidR="00A45BF3" w:rsidRPr="00EC624E">
        <w:rPr>
          <w:rFonts w:ascii="Angsana New" w:eastAsia="Verdana" w:hAnsi="Angsana New"/>
          <w:sz w:val="32"/>
          <w:szCs w:val="32"/>
          <w:cs/>
        </w:rPr>
        <w:t>วันที่</w:t>
      </w:r>
      <w:r w:rsidR="00A45BF3" w:rsidRPr="00EC624E">
        <w:rPr>
          <w:rFonts w:ascii="Angsana New" w:eastAsia="Verdana" w:hAnsi="Angsana New"/>
          <w:sz w:val="32"/>
          <w:szCs w:val="32"/>
        </w:rPr>
        <w:t xml:space="preserve"> </w:t>
      </w:r>
      <w:r w:rsidR="00C62525" w:rsidRPr="00C62525">
        <w:rPr>
          <w:rFonts w:ascii="Angsana New" w:eastAsia="Verdana" w:hAnsi="Angsana New"/>
          <w:sz w:val="32"/>
          <w:szCs w:val="32"/>
        </w:rPr>
        <w:t>31</w:t>
      </w:r>
      <w:r w:rsidR="00A45BF3" w:rsidRPr="00EC624E">
        <w:rPr>
          <w:rFonts w:ascii="Angsana New" w:eastAsia="Verdana" w:hAnsi="Angsana New"/>
          <w:sz w:val="32"/>
          <w:szCs w:val="32"/>
          <w:cs/>
        </w:rPr>
        <w:t xml:space="preserve"> มีนาคม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C62525" w:rsidRPr="00C62525">
        <w:rPr>
          <w:rFonts w:ascii="Angsana New" w:eastAsia="Verdana" w:hAnsi="Angsana New"/>
          <w:sz w:val="32"/>
          <w:szCs w:val="32"/>
        </w:rPr>
        <w:t>2563</w:t>
      </w:r>
      <w:r w:rsidR="00A45BF3" w:rsidRPr="00EC624E">
        <w:rPr>
          <w:rFonts w:ascii="Angsana New" w:eastAsia="Verdana" w:hAnsi="Angsana New"/>
          <w:sz w:val="32"/>
          <w:szCs w:val="32"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และ </w:t>
      </w:r>
      <w:r w:rsidR="00A45BF3" w:rsidRPr="00EC624E">
        <w:rPr>
          <w:rFonts w:ascii="Angsana New" w:eastAsia="Verdana" w:hAnsi="Angsana New"/>
          <w:sz w:val="32"/>
          <w:szCs w:val="32"/>
          <w:cs/>
        </w:rPr>
        <w:t>วันที่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C62525" w:rsidRPr="00C62525">
        <w:rPr>
          <w:rFonts w:ascii="Angsana New" w:eastAsia="Verdana" w:hAnsi="Angsana New"/>
          <w:sz w:val="32"/>
          <w:szCs w:val="32"/>
        </w:rPr>
        <w:t>31</w:t>
      </w:r>
      <w:r w:rsidR="00A45BF3" w:rsidRPr="00EC624E">
        <w:rPr>
          <w:rFonts w:ascii="Angsana New" w:eastAsia="Verdana" w:hAnsi="Angsana New"/>
          <w:sz w:val="32"/>
          <w:szCs w:val="32"/>
        </w:rPr>
        <w:t xml:space="preserve"> </w:t>
      </w:r>
      <w:r w:rsidR="00A45BF3" w:rsidRPr="00EC624E">
        <w:rPr>
          <w:rFonts w:ascii="Angsana New" w:eastAsia="Verdana" w:hAnsi="Angsana New"/>
          <w:sz w:val="32"/>
          <w:szCs w:val="32"/>
          <w:cs/>
        </w:rPr>
        <w:t>ธันวาคม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C62525" w:rsidRPr="00C62525">
        <w:rPr>
          <w:rFonts w:ascii="Angsana New" w:eastAsia="Verdana" w:hAnsi="Angsana New"/>
          <w:sz w:val="32"/>
          <w:szCs w:val="32"/>
        </w:rPr>
        <w:t>2562</w:t>
      </w:r>
      <w:r w:rsidR="00A45BF3" w:rsidRPr="00EC624E">
        <w:rPr>
          <w:rFonts w:ascii="Angsana New" w:eastAsia="Verdana" w:hAnsi="Angsana New"/>
          <w:sz w:val="32"/>
          <w:szCs w:val="32"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>สินค้าคงเหลือในงบการเงินรวมได้รวมสินค้าที่มีภาระผูกพันจากการที่บริษัทและบริษัทย่อยแห่งหนึ่งต้องส่งมอบปุ๋ยให้แก่ผู้ถือใบสั่งจ่ายสินค้า (</w:t>
      </w:r>
      <w:r w:rsidRPr="00EC624E">
        <w:rPr>
          <w:rFonts w:ascii="Angsana New" w:eastAsia="Verdana" w:hAnsi="Angsana New"/>
          <w:sz w:val="32"/>
          <w:szCs w:val="32"/>
        </w:rPr>
        <w:t>“</w:t>
      </w:r>
      <w:r w:rsidRPr="00EC624E">
        <w:rPr>
          <w:rFonts w:ascii="Angsana New" w:eastAsia="Verdana" w:hAnsi="Angsana New"/>
          <w:sz w:val="32"/>
          <w:szCs w:val="32"/>
          <w:cs/>
        </w:rPr>
        <w:t>ตั๋วปุ๋ย</w:t>
      </w:r>
      <w:r w:rsidRPr="00EC624E">
        <w:rPr>
          <w:rFonts w:ascii="Angsana New" w:eastAsia="Verdana" w:hAnsi="Angsana New"/>
          <w:sz w:val="32"/>
          <w:szCs w:val="32"/>
        </w:rPr>
        <w:t>”</w:t>
      </w:r>
      <w:r w:rsidRPr="00EC624E">
        <w:rPr>
          <w:rFonts w:ascii="Angsana New" w:eastAsia="Verdana" w:hAnsi="Angsana New"/>
          <w:sz w:val="32"/>
          <w:szCs w:val="32"/>
          <w:cs/>
        </w:rPr>
        <w:t>) ของบริษัทและบริษัทย่อยแ</w:t>
      </w:r>
      <w:r w:rsidR="005A1F4E" w:rsidRPr="00EC624E">
        <w:rPr>
          <w:rFonts w:ascii="Angsana New" w:eastAsia="Verdana" w:hAnsi="Angsana New"/>
          <w:sz w:val="32"/>
          <w:szCs w:val="32"/>
          <w:cs/>
        </w:rPr>
        <w:t>ห่งหนึ่งที่ออกให้แก่ลูกค้าจำนวน</w:t>
      </w:r>
      <w:r w:rsidR="00111FA6" w:rsidRPr="00EC624E">
        <w:rPr>
          <w:rFonts w:ascii="Angsana New" w:eastAsia="Verdana" w:hAnsi="Angsana New"/>
          <w:sz w:val="32"/>
          <w:szCs w:val="32"/>
        </w:rPr>
        <w:t xml:space="preserve"> </w:t>
      </w:r>
      <w:r w:rsidR="00C62525" w:rsidRPr="00C62525">
        <w:rPr>
          <w:rFonts w:ascii="Angsana New" w:eastAsia="Verdana" w:hAnsi="Angsana New"/>
          <w:sz w:val="32"/>
          <w:szCs w:val="32"/>
        </w:rPr>
        <w:t>313</w:t>
      </w:r>
      <w:r w:rsidR="00111FA6" w:rsidRPr="00EC624E">
        <w:rPr>
          <w:rFonts w:ascii="Angsana New" w:eastAsia="Verdana" w:hAnsi="Angsana New"/>
          <w:sz w:val="32"/>
          <w:szCs w:val="32"/>
        </w:rPr>
        <w:t>.</w:t>
      </w:r>
      <w:r w:rsidR="00C62525" w:rsidRPr="00C62525">
        <w:rPr>
          <w:rFonts w:ascii="Angsana New" w:eastAsia="Verdana" w:hAnsi="Angsana New"/>
          <w:sz w:val="32"/>
          <w:szCs w:val="32"/>
        </w:rPr>
        <w:t>41</w:t>
      </w:r>
      <w:r w:rsidR="005A1F4E" w:rsidRPr="00EC624E">
        <w:rPr>
          <w:rFonts w:ascii="Angsana New" w:eastAsia="Verdana" w:hAnsi="Angsana New"/>
          <w:sz w:val="32"/>
          <w:szCs w:val="32"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ล้านบาท และ </w:t>
      </w:r>
      <w:r w:rsidR="00C62525" w:rsidRPr="00C62525">
        <w:rPr>
          <w:rFonts w:ascii="Angsana New" w:hAnsi="Angsana New"/>
          <w:spacing w:val="-6"/>
          <w:sz w:val="32"/>
          <w:szCs w:val="32"/>
        </w:rPr>
        <w:t>184</w:t>
      </w:r>
      <w:r w:rsidR="005A1F4E" w:rsidRPr="00EC624E">
        <w:rPr>
          <w:rFonts w:ascii="Angsana New" w:hAnsi="Angsana New"/>
          <w:spacing w:val="-6"/>
          <w:sz w:val="32"/>
          <w:szCs w:val="32"/>
        </w:rPr>
        <w:t>.</w:t>
      </w:r>
      <w:r w:rsidR="00C62525" w:rsidRPr="00C62525">
        <w:rPr>
          <w:rFonts w:ascii="Angsana New" w:hAnsi="Angsana New"/>
          <w:spacing w:val="-6"/>
          <w:sz w:val="32"/>
          <w:szCs w:val="32"/>
        </w:rPr>
        <w:t>96</w:t>
      </w:r>
      <w:r w:rsidR="005A1F4E" w:rsidRPr="00EC624E">
        <w:rPr>
          <w:rFonts w:ascii="Angsana New" w:hAnsi="Angsana New"/>
          <w:spacing w:val="-6"/>
          <w:sz w:val="32"/>
          <w:szCs w:val="32"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C62525" w:rsidRPr="00C62525">
        <w:rPr>
          <w:rFonts w:ascii="Angsana New" w:eastAsia="Verdana" w:hAnsi="Angsana New"/>
          <w:sz w:val="32"/>
          <w:szCs w:val="32"/>
        </w:rPr>
        <w:t>15</w:t>
      </w:r>
      <w:r w:rsidRPr="00EC624E">
        <w:rPr>
          <w:rFonts w:ascii="Angsana New" w:eastAsia="Verdana" w:hAnsi="Angsana New"/>
          <w:sz w:val="32"/>
          <w:szCs w:val="32"/>
          <w:cs/>
        </w:rPr>
        <w:t>)</w:t>
      </w:r>
    </w:p>
    <w:p w14:paraId="6BBCEE97" w14:textId="6E10D7A9" w:rsidR="001D2401" w:rsidRPr="00EC624E" w:rsidRDefault="001D2401" w:rsidP="00EE775C">
      <w:pPr>
        <w:spacing w:after="360"/>
        <w:ind w:left="547"/>
        <w:jc w:val="thaiDistribute"/>
        <w:rPr>
          <w:rFonts w:ascii="Angsana New" w:eastAsia="Verdana" w:hAnsi="Angsana New"/>
          <w:sz w:val="32"/>
          <w:szCs w:val="32"/>
        </w:rPr>
      </w:pPr>
      <w:r w:rsidRPr="00EC624E">
        <w:rPr>
          <w:rFonts w:ascii="Angsana New" w:eastAsia="Verdana" w:hAnsi="Angsana New"/>
          <w:sz w:val="32"/>
          <w:szCs w:val="32"/>
          <w:cs/>
        </w:rPr>
        <w:t xml:space="preserve">ณ วันที่ </w:t>
      </w:r>
      <w:r w:rsidR="00C62525" w:rsidRPr="00C62525">
        <w:rPr>
          <w:rFonts w:ascii="Angsana New" w:eastAsia="Verdana" w:hAnsi="Angsana New"/>
          <w:sz w:val="32"/>
          <w:szCs w:val="32"/>
        </w:rPr>
        <w:t>31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มีนาคม </w:t>
      </w:r>
      <w:r w:rsidR="00C62525" w:rsidRPr="00C62525">
        <w:rPr>
          <w:rFonts w:ascii="Angsana New" w:eastAsia="Verdana" w:hAnsi="Angsana New"/>
          <w:sz w:val="32"/>
          <w:szCs w:val="32"/>
        </w:rPr>
        <w:t>2563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และ </w:t>
      </w:r>
      <w:r w:rsidR="0072167D" w:rsidRPr="00EC624E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C62525" w:rsidRPr="00C62525">
        <w:rPr>
          <w:rFonts w:ascii="Angsana New" w:eastAsia="Verdana" w:hAnsi="Angsana New"/>
          <w:sz w:val="32"/>
          <w:szCs w:val="32"/>
        </w:rPr>
        <w:t>31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ธันวาคม </w:t>
      </w:r>
      <w:r w:rsidR="00C62525" w:rsidRPr="00C62525">
        <w:rPr>
          <w:rFonts w:ascii="Angsana New" w:eastAsia="Verdana" w:hAnsi="Angsana New"/>
          <w:sz w:val="32"/>
          <w:szCs w:val="32"/>
        </w:rPr>
        <w:t>2562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>สินค้าคงเหลือในง</w:t>
      </w:r>
      <w:r w:rsidR="00C63837" w:rsidRPr="00EC624E">
        <w:rPr>
          <w:rFonts w:ascii="Angsana New" w:eastAsia="Verdana" w:hAnsi="Angsana New"/>
          <w:sz w:val="32"/>
          <w:szCs w:val="32"/>
          <w:cs/>
        </w:rPr>
        <w:t>บการเงินเฉพาะกิจการได้รวมสินค้า</w:t>
      </w:r>
      <w:r w:rsidRPr="00EC624E">
        <w:rPr>
          <w:rFonts w:ascii="Angsana New" w:eastAsia="Verdana" w:hAnsi="Angsana New"/>
          <w:sz w:val="32"/>
          <w:szCs w:val="32"/>
          <w:cs/>
        </w:rPr>
        <w:t>ที่มีภาระผูกพันจากการที่บริษัทต้องส่งมอบปุ๋ยให้แก่ผู้ถือตั๋วปุ๋ยข</w:t>
      </w:r>
      <w:r w:rsidR="00E9427B" w:rsidRPr="00EC624E">
        <w:rPr>
          <w:rFonts w:ascii="Angsana New" w:eastAsia="Verdana" w:hAnsi="Angsana New"/>
          <w:sz w:val="32"/>
          <w:szCs w:val="32"/>
          <w:cs/>
        </w:rPr>
        <w:t>องบริษัทที่ออกให้แก่ลูกค้าจำนวน</w:t>
      </w:r>
      <w:r w:rsidR="00111FA6" w:rsidRPr="00EC624E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C62525" w:rsidRPr="00C62525">
        <w:rPr>
          <w:rFonts w:ascii="Angsana New" w:eastAsia="Verdana" w:hAnsi="Angsana New"/>
          <w:sz w:val="32"/>
          <w:szCs w:val="32"/>
        </w:rPr>
        <w:t>303</w:t>
      </w:r>
      <w:r w:rsidR="00111FA6" w:rsidRPr="00EC624E">
        <w:rPr>
          <w:rFonts w:ascii="Angsana New" w:eastAsia="Verdana" w:hAnsi="Angsana New"/>
          <w:sz w:val="32"/>
          <w:szCs w:val="32"/>
        </w:rPr>
        <w:t>.</w:t>
      </w:r>
      <w:r w:rsidR="00C62525" w:rsidRPr="00C62525">
        <w:rPr>
          <w:rFonts w:ascii="Angsana New" w:eastAsia="Verdana" w:hAnsi="Angsana New"/>
          <w:sz w:val="32"/>
          <w:szCs w:val="32"/>
        </w:rPr>
        <w:t>35</w:t>
      </w:r>
      <w:r w:rsidRPr="00EC624E">
        <w:rPr>
          <w:rFonts w:ascii="Angsana New" w:eastAsia="Verdana" w:hAnsi="Angsana New"/>
          <w:sz w:val="32"/>
          <w:szCs w:val="32"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ล้านบาท และ </w:t>
      </w:r>
      <w:r w:rsidR="00C62525" w:rsidRPr="00C62525">
        <w:rPr>
          <w:rFonts w:ascii="Angsana New" w:eastAsia="Verdana" w:hAnsi="Angsana New"/>
          <w:sz w:val="32"/>
          <w:szCs w:val="32"/>
        </w:rPr>
        <w:t>171</w:t>
      </w:r>
      <w:r w:rsidR="005A1F4E" w:rsidRPr="00EC624E">
        <w:rPr>
          <w:rFonts w:ascii="Angsana New" w:eastAsia="Verdana" w:hAnsi="Angsana New"/>
          <w:sz w:val="32"/>
          <w:szCs w:val="32"/>
          <w:cs/>
        </w:rPr>
        <w:t>.</w:t>
      </w:r>
      <w:r w:rsidR="00C62525" w:rsidRPr="00C62525">
        <w:rPr>
          <w:rFonts w:ascii="Angsana New" w:eastAsia="Verdana" w:hAnsi="Angsana New"/>
          <w:sz w:val="32"/>
          <w:szCs w:val="32"/>
        </w:rPr>
        <w:t>77</w:t>
      </w:r>
      <w:r w:rsidR="005A1F4E" w:rsidRPr="00EC624E">
        <w:rPr>
          <w:rFonts w:ascii="Angsana New" w:eastAsia="Verdana" w:hAnsi="Angsana New"/>
          <w:sz w:val="32"/>
          <w:szCs w:val="32"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C62525" w:rsidRPr="00C62525">
        <w:rPr>
          <w:rFonts w:ascii="Angsana New" w:eastAsia="Verdana" w:hAnsi="Angsana New"/>
          <w:sz w:val="32"/>
          <w:szCs w:val="32"/>
        </w:rPr>
        <w:t>15</w:t>
      </w:r>
      <w:r w:rsidRPr="00EC624E">
        <w:rPr>
          <w:rFonts w:ascii="Angsana New" w:eastAsia="Verdana" w:hAnsi="Angsana New"/>
          <w:sz w:val="32"/>
          <w:szCs w:val="32"/>
          <w:cs/>
        </w:rPr>
        <w:t>)</w:t>
      </w:r>
    </w:p>
    <w:p w14:paraId="6AD03245" w14:textId="6692EC29" w:rsidR="001C33EE" w:rsidRPr="00EC624E" w:rsidRDefault="00C62525" w:rsidP="001C33EE">
      <w:pPr>
        <w:tabs>
          <w:tab w:val="left" w:pos="3330"/>
        </w:tabs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1C33EE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C33EE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1C33EE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สินทรัพย์ทางการเงิน</w:t>
      </w:r>
      <w:r w:rsidR="008B0BD2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="001C33EE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อื่น</w:t>
      </w:r>
    </w:p>
    <w:p w14:paraId="50257B93" w14:textId="5C798081" w:rsidR="001C33EE" w:rsidRDefault="00C62525" w:rsidP="00A7632A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t>7</w:t>
      </w:r>
      <w:r w:rsidR="00A7632A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1</w:t>
      </w:r>
      <w:r w:rsidR="00E3076A">
        <w:rPr>
          <w:rFonts w:asciiTheme="majorBidi" w:hAnsiTheme="majorBidi" w:cstheme="majorBidi"/>
          <w:sz w:val="32"/>
          <w:szCs w:val="32"/>
        </w:rPr>
        <w:tab/>
      </w:r>
      <w:r w:rsidR="008B0BD2">
        <w:rPr>
          <w:rFonts w:asciiTheme="majorBidi" w:hAnsiTheme="majorBidi" w:cstheme="majorBidi" w:hint="cs"/>
          <w:sz w:val="32"/>
          <w:szCs w:val="32"/>
          <w:cs/>
        </w:rPr>
        <w:t>สิ</w:t>
      </w:r>
      <w:r w:rsidR="00352037" w:rsidRPr="00EC624E">
        <w:rPr>
          <w:rFonts w:asciiTheme="majorBidi" w:hAnsiTheme="majorBidi" w:cstheme="majorBidi" w:hint="cs"/>
          <w:sz w:val="32"/>
          <w:szCs w:val="32"/>
          <w:cs/>
        </w:rPr>
        <w:t>นทรัพย์ทางการเงิน</w:t>
      </w:r>
      <w:r w:rsidR="008B0BD2">
        <w:rPr>
          <w:rFonts w:asciiTheme="majorBidi" w:hAnsiTheme="majorBidi" w:cstheme="majorBidi" w:hint="cs"/>
          <w:sz w:val="32"/>
          <w:szCs w:val="32"/>
          <w:cs/>
        </w:rPr>
        <w:t>หมุนเวียน</w:t>
      </w:r>
      <w:r w:rsidR="00352037" w:rsidRPr="00EC624E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="001C33EE"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C33EE" w:rsidRPr="00EC624E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Pr="00C62525">
        <w:rPr>
          <w:rFonts w:asciiTheme="majorBidi" w:hAnsiTheme="majorBidi"/>
          <w:sz w:val="32"/>
          <w:szCs w:val="32"/>
        </w:rPr>
        <w:t>31</w:t>
      </w:r>
      <w:r w:rsidR="001C33EE" w:rsidRPr="00EC624E">
        <w:rPr>
          <w:rFonts w:asciiTheme="majorBidi" w:hAnsiTheme="majorBidi"/>
          <w:sz w:val="32"/>
          <w:szCs w:val="32"/>
          <w:cs/>
        </w:rPr>
        <w:t xml:space="preserve"> มีนาคม </w:t>
      </w:r>
      <w:r w:rsidRPr="00C62525">
        <w:rPr>
          <w:rFonts w:asciiTheme="majorBidi" w:hAnsiTheme="majorBidi"/>
          <w:sz w:val="32"/>
          <w:szCs w:val="32"/>
        </w:rPr>
        <w:t>2563</w:t>
      </w:r>
      <w:r w:rsidR="001C33EE" w:rsidRPr="00EC624E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Pr="00C62525">
        <w:rPr>
          <w:rFonts w:asciiTheme="majorBidi" w:hAnsiTheme="majorBidi"/>
          <w:sz w:val="32"/>
          <w:szCs w:val="32"/>
        </w:rPr>
        <w:t>31</w:t>
      </w:r>
      <w:r w:rsidR="001C33EE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Pr="00C62525">
        <w:rPr>
          <w:rFonts w:asciiTheme="majorBidi" w:hAnsiTheme="majorBidi"/>
          <w:sz w:val="32"/>
          <w:szCs w:val="32"/>
        </w:rPr>
        <w:t>2562</w:t>
      </w:r>
      <w:r w:rsidR="001C33EE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1C33EE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08177909" w14:textId="77777777" w:rsidR="008B0BD2" w:rsidRPr="00EC624E" w:rsidRDefault="008B0BD2" w:rsidP="008B0BD2">
      <w:pPr>
        <w:spacing w:line="360" w:lineRule="exact"/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8B0BD2" w:rsidRPr="00EC624E" w14:paraId="38DBEF2B" w14:textId="77777777" w:rsidTr="00AC6F1D">
        <w:trPr>
          <w:trHeight w:val="20"/>
        </w:trPr>
        <w:tc>
          <w:tcPr>
            <w:tcW w:w="3681" w:type="dxa"/>
          </w:tcPr>
          <w:p w14:paraId="078B0904" w14:textId="77777777" w:rsidR="008B0BD2" w:rsidRPr="00EC624E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4"/>
          </w:tcPr>
          <w:p w14:paraId="7BE5A183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3720E3C" w14:textId="77777777" w:rsidR="008B0BD2" w:rsidRPr="00EC624E" w:rsidRDefault="008B0BD2" w:rsidP="00AC6F1D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 w14:paraId="3998E026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B0BD2" w:rsidRPr="00EC624E" w14:paraId="36E836CA" w14:textId="77777777" w:rsidTr="00AC6F1D">
        <w:trPr>
          <w:trHeight w:val="20"/>
        </w:trPr>
        <w:tc>
          <w:tcPr>
            <w:tcW w:w="3681" w:type="dxa"/>
          </w:tcPr>
          <w:p w14:paraId="68730488" w14:textId="77777777" w:rsidR="008B0BD2" w:rsidRPr="00EC624E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1F81D34A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3" w:type="dxa"/>
          </w:tcPr>
          <w:p w14:paraId="5293775A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7E569DBF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BEE915C" w14:textId="77777777" w:rsidR="008B0BD2" w:rsidRPr="00EC624E" w:rsidRDefault="008B0BD2" w:rsidP="00AC6F1D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6A4B62B1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69160C32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0DDEC996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8B0BD2" w:rsidRPr="00EC624E" w14:paraId="23343405" w14:textId="77777777" w:rsidTr="00AC6F1D">
        <w:trPr>
          <w:trHeight w:val="20"/>
        </w:trPr>
        <w:tc>
          <w:tcPr>
            <w:tcW w:w="3681" w:type="dxa"/>
          </w:tcPr>
          <w:p w14:paraId="058ABF2D" w14:textId="77777777" w:rsidR="008B0BD2" w:rsidRPr="00EC624E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36D4C204" w14:textId="5FEB742A" w:rsidR="008B0BD2" w:rsidRPr="00EC624E" w:rsidRDefault="00C62525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B0BD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B0BD2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83" w:type="dxa"/>
          </w:tcPr>
          <w:p w14:paraId="1B23F4CA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4D729AFC" w14:textId="7A162977" w:rsidR="008B0BD2" w:rsidRPr="00EC624E" w:rsidRDefault="00C62525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B0BD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40B098D4" w14:textId="77777777" w:rsidR="008B0BD2" w:rsidRPr="00EC624E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51E3CA57" w14:textId="565AF45A" w:rsidR="008B0BD2" w:rsidRPr="00EC624E" w:rsidRDefault="00C62525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B0BD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B0BD2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11" w:type="dxa"/>
          </w:tcPr>
          <w:p w14:paraId="2AD656D4" w14:textId="77777777" w:rsidR="008B0BD2" w:rsidRPr="00EC624E" w:rsidRDefault="008B0BD2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7BCDDA14" w14:textId="5B82D142" w:rsidR="008B0BD2" w:rsidRPr="00EC624E" w:rsidRDefault="00C62525" w:rsidP="00AC6F1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B0BD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8B0BD2" w:rsidRPr="00EC624E" w14:paraId="2CFC1A70" w14:textId="77777777" w:rsidTr="00AC6F1D">
        <w:trPr>
          <w:trHeight w:val="20"/>
        </w:trPr>
        <w:tc>
          <w:tcPr>
            <w:tcW w:w="3681" w:type="dxa"/>
          </w:tcPr>
          <w:p w14:paraId="24BC55F2" w14:textId="77777777" w:rsidR="008B0BD2" w:rsidRPr="00EC624E" w:rsidRDefault="008B0BD2" w:rsidP="00AC6F1D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6839EC3E" w14:textId="718CA783" w:rsidR="008B0BD2" w:rsidRPr="00EC624E" w:rsidRDefault="00C62525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3" w:type="dxa"/>
          </w:tcPr>
          <w:p w14:paraId="112903BB" w14:textId="77777777" w:rsidR="008B0BD2" w:rsidRPr="00EC624E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6D80E46A" w14:textId="6355B422" w:rsidR="008B0BD2" w:rsidRPr="00EC624E" w:rsidRDefault="00C62525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0" w:type="dxa"/>
            <w:gridSpan w:val="2"/>
          </w:tcPr>
          <w:p w14:paraId="04C79B4A" w14:textId="77777777" w:rsidR="008B0BD2" w:rsidRPr="00EC624E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789D2532" w14:textId="2C6B33B0" w:rsidR="008B0BD2" w:rsidRPr="00EC624E" w:rsidRDefault="00C62525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11" w:type="dxa"/>
          </w:tcPr>
          <w:p w14:paraId="3FA8DBA9" w14:textId="77777777" w:rsidR="008B0BD2" w:rsidRPr="00EC624E" w:rsidRDefault="008B0BD2" w:rsidP="00AC6F1D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4BFFBCD5" w14:textId="5A202194" w:rsidR="008B0BD2" w:rsidRPr="00EC624E" w:rsidRDefault="00C62525" w:rsidP="00AC6F1D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8B0BD2" w:rsidRPr="00EC624E" w14:paraId="2CBB8BC6" w14:textId="77777777" w:rsidTr="00044635">
        <w:trPr>
          <w:trHeight w:val="330"/>
        </w:trPr>
        <w:tc>
          <w:tcPr>
            <w:tcW w:w="3681" w:type="dxa"/>
          </w:tcPr>
          <w:p w14:paraId="5E8EF31B" w14:textId="0ED0BBB1" w:rsidR="008B0BD2" w:rsidRPr="00EC624E" w:rsidRDefault="008B0BD2" w:rsidP="00AC6F1D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เงินฝากประจำ</w:t>
            </w: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(ดูหมายเหตุข้อ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2D114A65" w14:textId="2BA840D2" w:rsidR="008B0BD2" w:rsidRPr="00EC624E" w:rsidRDefault="00C62525" w:rsidP="00AC6F1D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B0BD2" w:rsidRPr="008B0B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695</w:t>
            </w:r>
            <w:r w:rsidR="008B0BD2" w:rsidRPr="008B0B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452</w:t>
            </w:r>
          </w:p>
        </w:tc>
        <w:tc>
          <w:tcPr>
            <w:tcW w:w="83" w:type="dxa"/>
            <w:shd w:val="clear" w:color="auto" w:fill="auto"/>
          </w:tcPr>
          <w:p w14:paraId="0B5FDAA3" w14:textId="77777777" w:rsidR="008B0BD2" w:rsidRPr="00EC624E" w:rsidRDefault="008B0BD2" w:rsidP="00AC6F1D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77535FCD" w14:textId="0B7ECFB8" w:rsidR="008B0BD2" w:rsidRPr="00EC624E" w:rsidRDefault="008B0BD2" w:rsidP="00AC6F1D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8B0B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675</w:t>
            </w:r>
            <w:r w:rsidRPr="008B0BD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452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48F2B57" w14:textId="77777777" w:rsidR="008B0BD2" w:rsidRPr="00EC624E" w:rsidRDefault="008B0BD2" w:rsidP="00AC6F1D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37E89CA" w14:textId="0FEA4E6F" w:rsidR="008B0BD2" w:rsidRPr="00EC624E" w:rsidRDefault="00C62525" w:rsidP="00AC6F1D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550</w:t>
            </w:r>
            <w:r w:rsidR="00566D6C" w:rsidRP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1" w:type="dxa"/>
          </w:tcPr>
          <w:p w14:paraId="7878D469" w14:textId="77777777" w:rsidR="008B0BD2" w:rsidRPr="00EC624E" w:rsidRDefault="008B0BD2" w:rsidP="00AC6F1D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4E79ABAB" w14:textId="7EB649D8" w:rsidR="008B0BD2" w:rsidRPr="00EC624E" w:rsidRDefault="008B0BD2" w:rsidP="00AC6F1D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66D6C" w:rsidRP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="00566D6C" w:rsidRP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8B0BD2" w:rsidRPr="00EC624E" w14:paraId="527F811F" w14:textId="77777777" w:rsidTr="00044635">
        <w:trPr>
          <w:trHeight w:val="330"/>
        </w:trPr>
        <w:tc>
          <w:tcPr>
            <w:tcW w:w="3681" w:type="dxa"/>
          </w:tcPr>
          <w:p w14:paraId="31EDFDCD" w14:textId="02BAB747" w:rsidR="008B0BD2" w:rsidRPr="00EC624E" w:rsidRDefault="00044635" w:rsidP="00044635">
            <w:pPr>
              <w:ind w:left="890" w:right="90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</w:t>
            </w:r>
            <w:r w:rsidR="00865014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ตราสารอนุพันธ์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044635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สัญญาซื้อ</w:t>
            </w:r>
          </w:p>
        </w:tc>
        <w:tc>
          <w:tcPr>
            <w:tcW w:w="1198" w:type="dxa"/>
            <w:shd w:val="clear" w:color="auto" w:fill="auto"/>
          </w:tcPr>
          <w:p w14:paraId="122E7745" w14:textId="185221B5" w:rsidR="008B0BD2" w:rsidRPr="00EC624E" w:rsidRDefault="008B0BD2" w:rsidP="00566D6C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  <w:shd w:val="clear" w:color="auto" w:fill="auto"/>
          </w:tcPr>
          <w:p w14:paraId="1BA244B8" w14:textId="77777777" w:rsidR="008B0BD2" w:rsidRPr="00EC624E" w:rsidRDefault="008B0BD2" w:rsidP="00AC6F1D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3B331897" w14:textId="04ED2286" w:rsidR="008B0BD2" w:rsidRPr="00EC624E" w:rsidRDefault="008B0BD2" w:rsidP="00AC6F1D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32433937" w14:textId="77777777" w:rsidR="008B0BD2" w:rsidRPr="00EC624E" w:rsidRDefault="008B0BD2" w:rsidP="00AC6F1D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57F6BD15" w14:textId="5F20B5D9" w:rsidR="008B0BD2" w:rsidRPr="00EC624E" w:rsidRDefault="008B0BD2" w:rsidP="00AC6F1D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" w:type="dxa"/>
          </w:tcPr>
          <w:p w14:paraId="2FC0C11F" w14:textId="77777777" w:rsidR="008B0BD2" w:rsidRPr="00EC624E" w:rsidRDefault="008B0BD2" w:rsidP="00AC6F1D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10BD8AB8" w14:textId="00C6A125" w:rsidR="008B0BD2" w:rsidRPr="00EC624E" w:rsidRDefault="008B0BD2" w:rsidP="00AC6F1D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44635" w:rsidRPr="00EC624E" w14:paraId="0EF20C0C" w14:textId="77777777" w:rsidTr="00044635">
        <w:trPr>
          <w:trHeight w:val="330"/>
        </w:trPr>
        <w:tc>
          <w:tcPr>
            <w:tcW w:w="3681" w:type="dxa"/>
          </w:tcPr>
          <w:p w14:paraId="45F7A321" w14:textId="7E690BC7" w:rsidR="00044635" w:rsidRDefault="00044635" w:rsidP="00044635">
            <w:pPr>
              <w:ind w:right="90" w:firstLine="8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44635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483A126A" w14:textId="4AAF44CF" w:rsidR="00044635" w:rsidRDefault="00C62525" w:rsidP="00044635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0446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459</w:t>
            </w:r>
          </w:p>
        </w:tc>
        <w:tc>
          <w:tcPr>
            <w:tcW w:w="83" w:type="dxa"/>
            <w:shd w:val="clear" w:color="auto" w:fill="auto"/>
          </w:tcPr>
          <w:p w14:paraId="76E135C9" w14:textId="77777777" w:rsidR="00044635" w:rsidRPr="00EC624E" w:rsidRDefault="00044635" w:rsidP="00044635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8D95296" w14:textId="432AA9D2" w:rsidR="00044635" w:rsidRPr="00EC624E" w:rsidRDefault="00044635" w:rsidP="00044635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196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44213FF" w14:textId="77777777" w:rsidR="00044635" w:rsidRPr="00EC624E" w:rsidRDefault="00044635" w:rsidP="00044635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05C665" w14:textId="6105DF02" w:rsidR="00044635" w:rsidRDefault="00C62525" w:rsidP="00044635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0446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020</w:t>
            </w:r>
          </w:p>
        </w:tc>
        <w:tc>
          <w:tcPr>
            <w:tcW w:w="111" w:type="dxa"/>
          </w:tcPr>
          <w:p w14:paraId="569909B3" w14:textId="77777777" w:rsidR="00044635" w:rsidRPr="00EC624E" w:rsidRDefault="00044635" w:rsidP="00044635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4815FF5A" w14:textId="605C0181" w:rsidR="00044635" w:rsidRPr="00EC624E" w:rsidRDefault="00044635" w:rsidP="00044635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196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8B0BD2" w:rsidRPr="00EC624E" w14:paraId="5DCD7437" w14:textId="77777777" w:rsidTr="00566D6C">
        <w:trPr>
          <w:trHeight w:val="330"/>
        </w:trPr>
        <w:tc>
          <w:tcPr>
            <w:tcW w:w="3681" w:type="dxa"/>
          </w:tcPr>
          <w:p w14:paraId="008958A9" w14:textId="4AE71F88" w:rsidR="008B0BD2" w:rsidRPr="00EC624E" w:rsidRDefault="008B0BD2" w:rsidP="00AC6F1D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1AE911" w14:textId="11D2FA9E" w:rsidR="008B0BD2" w:rsidRPr="00EC624E" w:rsidRDefault="00C62525" w:rsidP="00AC6F1D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719</w:t>
            </w:r>
            <w:r w:rsid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911</w:t>
            </w:r>
          </w:p>
        </w:tc>
        <w:tc>
          <w:tcPr>
            <w:tcW w:w="83" w:type="dxa"/>
            <w:shd w:val="clear" w:color="auto" w:fill="auto"/>
          </w:tcPr>
          <w:p w14:paraId="136C0852" w14:textId="77777777" w:rsidR="008B0BD2" w:rsidRPr="00EC624E" w:rsidRDefault="008B0BD2" w:rsidP="00AC6F1D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87FA49" w14:textId="156E4567" w:rsidR="008B0BD2" w:rsidRPr="00EC624E" w:rsidRDefault="00C62525" w:rsidP="00AC6F1D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675</w:t>
            </w:r>
            <w:r w:rsid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648</w:t>
            </w:r>
            <w:r w:rsidR="008B0BD2"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5997F1A" w14:textId="77777777" w:rsidR="008B0BD2" w:rsidRPr="00EC624E" w:rsidRDefault="008B0BD2" w:rsidP="00AC6F1D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ADC999" w14:textId="2B299ADE" w:rsidR="008B0BD2" w:rsidRPr="00EC624E" w:rsidRDefault="00C62525" w:rsidP="00AC6F1D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573</w:t>
            </w:r>
            <w:r w:rsid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020</w:t>
            </w:r>
          </w:p>
        </w:tc>
        <w:tc>
          <w:tcPr>
            <w:tcW w:w="111" w:type="dxa"/>
          </w:tcPr>
          <w:p w14:paraId="021BB6CF" w14:textId="77777777" w:rsidR="008B0BD2" w:rsidRPr="00EC624E" w:rsidRDefault="008B0BD2" w:rsidP="00AC6F1D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7C40D237" w14:textId="257E85CE" w:rsidR="008B0BD2" w:rsidRPr="00EC624E" w:rsidRDefault="00C62525" w:rsidP="00A7632A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="00566D6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196</w:t>
            </w:r>
          </w:p>
        </w:tc>
      </w:tr>
    </w:tbl>
    <w:p w14:paraId="5FB53DCD" w14:textId="77777777" w:rsidR="00E3076A" w:rsidRDefault="00E3076A" w:rsidP="00E3076A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67AF8094" w14:textId="77777777" w:rsidR="00E3076A" w:rsidRDefault="00E3076A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6E1C0AFB" w14:textId="52A7F69E" w:rsidR="00A7632A" w:rsidRDefault="00C62525" w:rsidP="00E3076A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lastRenderedPageBreak/>
        <w:t>7</w:t>
      </w:r>
      <w:r w:rsidR="00A7632A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2</w:t>
      </w:r>
      <w:r w:rsidR="00E3076A">
        <w:rPr>
          <w:rFonts w:asciiTheme="majorBidi" w:hAnsiTheme="majorBidi" w:cstheme="majorBidi"/>
          <w:sz w:val="32"/>
          <w:szCs w:val="32"/>
        </w:rPr>
        <w:tab/>
      </w:r>
      <w:r w:rsidR="00A7632A" w:rsidRPr="00A7632A">
        <w:rPr>
          <w:rFonts w:asciiTheme="majorBidi" w:hAnsiTheme="majorBidi" w:cstheme="majorBidi" w:hint="cs"/>
          <w:sz w:val="32"/>
          <w:szCs w:val="32"/>
          <w:cs/>
        </w:rPr>
        <w:t>เงินฝากประจำ</w:t>
      </w:r>
      <w:r w:rsidR="00A7632A">
        <w:rPr>
          <w:rFonts w:asciiTheme="majorBidi" w:hAnsiTheme="majorBidi" w:cstheme="majorBidi"/>
          <w:sz w:val="32"/>
          <w:szCs w:val="32"/>
        </w:rPr>
        <w:t xml:space="preserve"> </w:t>
      </w:r>
      <w:r w:rsidR="00A7632A" w:rsidRPr="00EC624E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Pr="00C62525">
        <w:rPr>
          <w:rFonts w:asciiTheme="majorBidi" w:hAnsiTheme="majorBidi"/>
          <w:sz w:val="32"/>
          <w:szCs w:val="32"/>
        </w:rPr>
        <w:t>31</w:t>
      </w:r>
      <w:r w:rsidR="00A7632A" w:rsidRPr="00EC624E">
        <w:rPr>
          <w:rFonts w:asciiTheme="majorBidi" w:hAnsiTheme="majorBidi"/>
          <w:sz w:val="32"/>
          <w:szCs w:val="32"/>
          <w:cs/>
        </w:rPr>
        <w:t xml:space="preserve"> มีนาคม </w:t>
      </w:r>
      <w:r w:rsidRPr="00C62525">
        <w:rPr>
          <w:rFonts w:asciiTheme="majorBidi" w:hAnsiTheme="majorBidi"/>
          <w:sz w:val="32"/>
          <w:szCs w:val="32"/>
        </w:rPr>
        <w:t>2563</w:t>
      </w:r>
      <w:r w:rsidR="00A7632A" w:rsidRPr="00EC624E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Pr="00C62525">
        <w:rPr>
          <w:rFonts w:asciiTheme="majorBidi" w:hAnsiTheme="majorBidi"/>
          <w:sz w:val="32"/>
          <w:szCs w:val="32"/>
        </w:rPr>
        <w:t>31</w:t>
      </w:r>
      <w:r w:rsidR="00A7632A" w:rsidRPr="00EC624E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Pr="00C62525">
        <w:rPr>
          <w:rFonts w:asciiTheme="majorBidi" w:hAnsiTheme="majorBidi"/>
          <w:sz w:val="32"/>
          <w:szCs w:val="32"/>
        </w:rPr>
        <w:t>2562</w:t>
      </w:r>
      <w:r w:rsidR="00A7632A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A7632A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9028FA4" w14:textId="77777777" w:rsidR="001C33EE" w:rsidRPr="00075F61" w:rsidRDefault="001C33EE" w:rsidP="001C33EE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075F61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075F61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075F61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3"/>
        <w:gridCol w:w="1080"/>
        <w:gridCol w:w="90"/>
        <w:gridCol w:w="1080"/>
        <w:gridCol w:w="1080"/>
        <w:gridCol w:w="90"/>
        <w:gridCol w:w="1080"/>
        <w:gridCol w:w="990"/>
        <w:gridCol w:w="90"/>
        <w:gridCol w:w="981"/>
        <w:gridCol w:w="9"/>
      </w:tblGrid>
      <w:tr w:rsidR="00566D6C" w:rsidRPr="00075F61" w14:paraId="5F104764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24D6D3C" w14:textId="77777777" w:rsidR="00566D6C" w:rsidRPr="00075F61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F64446D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74A1FB30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อัตราดอกเบี้ย </w:t>
            </w: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2061" w:type="dxa"/>
            <w:gridSpan w:val="3"/>
          </w:tcPr>
          <w:p w14:paraId="052E5F72" w14:textId="77777777" w:rsidR="00566D6C" w:rsidRPr="00075F61" w:rsidRDefault="00566D6C" w:rsidP="00A734DA">
            <w:pPr>
              <w:ind w:left="-128" w:right="5" w:firstLine="12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566D6C" w:rsidRPr="00075F61" w14:paraId="46536845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E8FC343" w14:textId="77777777" w:rsidR="00566D6C" w:rsidRPr="00075F61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C42A573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3D20AE3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BF885B4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0" w:type="dxa"/>
          </w:tcPr>
          <w:p w14:paraId="582DF8B2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76AAA83E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C053BBA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0" w:type="dxa"/>
          </w:tcPr>
          <w:p w14:paraId="3FD102F2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06AD67B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2DB2FAFC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66D6C" w:rsidRPr="00075F61" w14:paraId="1275288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8D3E6ED" w14:textId="77777777" w:rsidR="00566D6C" w:rsidRPr="00075F61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44ECCFE" w14:textId="5BA5D26F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566D6C" w:rsidRPr="00075F6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1E1AFD46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C732779" w14:textId="63A6B3DA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38BDF38C" w14:textId="1BAC4C6F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566D6C" w:rsidRPr="00075F6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6A350A3D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FD6B1D6" w14:textId="71A43957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3A7112E5" w14:textId="4EEBC928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566D6C" w:rsidRPr="00075F6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1EEE9EDB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4350EBDC" w14:textId="3FA5EA61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66D6C" w:rsidRPr="00075F61" w14:paraId="3C5EB7B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33A048BD" w14:textId="77777777" w:rsidR="00566D6C" w:rsidRPr="00075F61" w:rsidRDefault="00566D6C" w:rsidP="00A734DA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7134D02" w14:textId="79E070EC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2A7E111B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4163084F" w14:textId="1E4778A0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0" w:type="dxa"/>
          </w:tcPr>
          <w:p w14:paraId="0F428DD4" w14:textId="7D5AF9C6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747AA4D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35D0CDC" w14:textId="2C8DC4D4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0" w:type="dxa"/>
          </w:tcPr>
          <w:p w14:paraId="03C3394E" w14:textId="7608C4B5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737A0F98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1" w:type="dxa"/>
          </w:tcPr>
          <w:p w14:paraId="2CB52525" w14:textId="4F5F0AE4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566D6C" w:rsidRPr="00075F61" w14:paraId="32B83DC2" w14:textId="77777777" w:rsidTr="00A7632A">
        <w:trPr>
          <w:trHeight w:val="322"/>
        </w:trPr>
        <w:tc>
          <w:tcPr>
            <w:tcW w:w="2133" w:type="dxa"/>
          </w:tcPr>
          <w:p w14:paraId="18BA8E99" w14:textId="77777777" w:rsidR="00566D6C" w:rsidRPr="00075F61" w:rsidRDefault="00566D6C" w:rsidP="00A7632A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47FD3004" w14:textId="359FE721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ครบกำหนดมากกว่า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075F6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</w:tcPr>
          <w:p w14:paraId="5727D847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2EA0F8EE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07A93D5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9863643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1CDC60C3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gridSpan w:val="2"/>
          </w:tcPr>
          <w:p w14:paraId="4D78EA10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66D6C" w:rsidRPr="00075F61" w14:paraId="0D49FEEF" w14:textId="77777777" w:rsidTr="00A7632A">
        <w:trPr>
          <w:trHeight w:val="322"/>
        </w:trPr>
        <w:tc>
          <w:tcPr>
            <w:tcW w:w="2133" w:type="dxa"/>
          </w:tcPr>
          <w:p w14:paraId="6125FC10" w14:textId="77777777" w:rsidR="00566D6C" w:rsidRPr="00075F61" w:rsidRDefault="00566D6C" w:rsidP="00A7632A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0943E1AF" w14:textId="7200DFCC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แต่ไม่เกิน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075F6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0C35B152" w14:textId="537BAB7D" w:rsidR="00566D6C" w:rsidRPr="00075F61" w:rsidRDefault="00C62525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566D6C" w:rsidRPr="00075F61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65</w:t>
            </w:r>
          </w:p>
        </w:tc>
        <w:tc>
          <w:tcPr>
            <w:tcW w:w="90" w:type="dxa"/>
          </w:tcPr>
          <w:p w14:paraId="02E059DB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3E3C979" w14:textId="1331167F" w:rsidR="00566D6C" w:rsidRPr="00075F61" w:rsidRDefault="00C62525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B51987" w14:textId="0AB7C555" w:rsidR="00566D6C" w:rsidRPr="00075F61" w:rsidRDefault="00C62525" w:rsidP="00A734DA">
            <w:pPr>
              <w:tabs>
                <w:tab w:val="decimal" w:pos="92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695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452</w:t>
            </w:r>
          </w:p>
        </w:tc>
        <w:tc>
          <w:tcPr>
            <w:tcW w:w="90" w:type="dxa"/>
          </w:tcPr>
          <w:p w14:paraId="32A1101C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67F3C142" w14:textId="63D991D8" w:rsidR="00566D6C" w:rsidRPr="00075F61" w:rsidRDefault="00C62525" w:rsidP="00A7632A">
            <w:pPr>
              <w:tabs>
                <w:tab w:val="decimal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675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452</w:t>
            </w:r>
          </w:p>
        </w:tc>
      </w:tr>
      <w:tr w:rsidR="00566D6C" w:rsidRPr="00075F61" w14:paraId="714B6749" w14:textId="77777777" w:rsidTr="00075F61">
        <w:trPr>
          <w:gridAfter w:val="1"/>
          <w:wAfter w:w="9" w:type="dxa"/>
          <w:trHeight w:val="222"/>
        </w:trPr>
        <w:tc>
          <w:tcPr>
            <w:tcW w:w="2133" w:type="dxa"/>
          </w:tcPr>
          <w:p w14:paraId="6AC5D743" w14:textId="77777777" w:rsidR="00566D6C" w:rsidRPr="00075F61" w:rsidRDefault="00566D6C" w:rsidP="00A7632A">
            <w:pPr>
              <w:tabs>
                <w:tab w:val="left" w:pos="540"/>
              </w:tabs>
              <w:spacing w:line="24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42E00745" w14:textId="77777777" w:rsidR="00566D6C" w:rsidRPr="00075F61" w:rsidRDefault="00566D6C" w:rsidP="00EC624E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</w:tcPr>
          <w:p w14:paraId="2783CB7E" w14:textId="77777777" w:rsidR="00566D6C" w:rsidRPr="00075F61" w:rsidRDefault="00566D6C" w:rsidP="00EC624E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61" w:type="dxa"/>
            <w:gridSpan w:val="3"/>
          </w:tcPr>
          <w:p w14:paraId="06226A0F" w14:textId="77777777" w:rsidR="00566D6C" w:rsidRPr="00075F61" w:rsidRDefault="00566D6C" w:rsidP="00EC624E">
            <w:pPr>
              <w:spacing w:line="240" w:lineRule="exact"/>
              <w:ind w:left="-128" w:right="5" w:firstLine="12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566D6C" w:rsidRPr="00075F61" w14:paraId="45C0F934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74C6514E" w14:textId="77777777" w:rsidR="00566D6C" w:rsidRPr="00075F61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772A0BDA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2315A767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อัตราดอกเบี้ย </w:t>
            </w: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2061" w:type="dxa"/>
            <w:gridSpan w:val="3"/>
          </w:tcPr>
          <w:p w14:paraId="10C3E1FA" w14:textId="77777777" w:rsidR="00566D6C" w:rsidRPr="00075F61" w:rsidRDefault="00566D6C" w:rsidP="00A734DA">
            <w:pPr>
              <w:ind w:left="-128" w:right="5" w:firstLine="12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</w:t>
            </w:r>
            <w:r w:rsidRPr="00075F6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566D6C" w:rsidRPr="00075F61" w14:paraId="015483D1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17252160" w14:textId="77777777" w:rsidR="00566D6C" w:rsidRPr="00075F61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67E1F6B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F88008C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F89C8F0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0" w:type="dxa"/>
          </w:tcPr>
          <w:p w14:paraId="33EE5D01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A72C395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FC60B42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0" w:type="dxa"/>
          </w:tcPr>
          <w:p w14:paraId="6BAAE4E6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161C4A90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5665254B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66D6C" w:rsidRPr="00075F61" w14:paraId="426ACF5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2251AD0A" w14:textId="77777777" w:rsidR="00566D6C" w:rsidRPr="00075F61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681062" w14:textId="14C3015D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566D6C" w:rsidRPr="00075F6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5D4943F9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EC18AC6" w14:textId="6EC5B9DE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41F5B1E2" w14:textId="50C54A83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566D6C" w:rsidRPr="00075F6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09B610C8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8AE8ECA" w14:textId="140AD03A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4BA8B5D2" w14:textId="07480AF9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566D6C" w:rsidRPr="00075F6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22541C59" w14:textId="77777777" w:rsidR="00566D6C" w:rsidRPr="00075F61" w:rsidRDefault="00566D6C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0FD03AC2" w14:textId="47E1BAED" w:rsidR="00566D6C" w:rsidRPr="00075F61" w:rsidRDefault="00C62525" w:rsidP="00A734D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66D6C" w:rsidRPr="00075F61" w14:paraId="01939E23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16A0EC30" w14:textId="77777777" w:rsidR="00566D6C" w:rsidRPr="00075F61" w:rsidRDefault="00566D6C" w:rsidP="00A7632A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691AE07" w14:textId="726238C3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DCE0C0D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4B10978" w14:textId="583A25C7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0" w:type="dxa"/>
          </w:tcPr>
          <w:p w14:paraId="06C503A9" w14:textId="1D3D9116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4F2A0D4F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1B4D8244" w14:textId="6A57104E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0" w:type="dxa"/>
          </w:tcPr>
          <w:p w14:paraId="078B3A22" w14:textId="4E1DD114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341CC26" w14:textId="77777777" w:rsidR="00566D6C" w:rsidRPr="00075F61" w:rsidRDefault="00566D6C" w:rsidP="00A734D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1" w:type="dxa"/>
          </w:tcPr>
          <w:p w14:paraId="0E417E36" w14:textId="1143310B" w:rsidR="00566D6C" w:rsidRPr="00075F61" w:rsidRDefault="00C62525" w:rsidP="00A734D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  <w:r w:rsidR="00566D6C" w:rsidRPr="00075F6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66D6C" w:rsidRPr="00075F61" w14:paraId="57CD87D0" w14:textId="77777777" w:rsidTr="00A7632A">
        <w:trPr>
          <w:trHeight w:val="322"/>
        </w:trPr>
        <w:tc>
          <w:tcPr>
            <w:tcW w:w="2133" w:type="dxa"/>
          </w:tcPr>
          <w:p w14:paraId="172657E5" w14:textId="77777777" w:rsidR="00566D6C" w:rsidRPr="00075F61" w:rsidRDefault="00566D6C" w:rsidP="00A7632A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3506A1FE" w14:textId="689104B3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ครบกำหนดมากกว่า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075F6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</w:tcPr>
          <w:p w14:paraId="5A815C49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2FBE37E5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F732668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6F9531EE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49A9629C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gridSpan w:val="2"/>
          </w:tcPr>
          <w:p w14:paraId="0238CAED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66D6C" w:rsidRPr="00075F61" w14:paraId="4EDB2E2E" w14:textId="77777777" w:rsidTr="00A7632A">
        <w:trPr>
          <w:trHeight w:val="322"/>
        </w:trPr>
        <w:tc>
          <w:tcPr>
            <w:tcW w:w="2133" w:type="dxa"/>
          </w:tcPr>
          <w:p w14:paraId="02E02CBB" w14:textId="77777777" w:rsidR="00566D6C" w:rsidRPr="00075F61" w:rsidRDefault="00566D6C" w:rsidP="00A734DA">
            <w:pPr>
              <w:ind w:left="90" w:right="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D20B735" w14:textId="4D460D56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แต่ไม่เกิน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075F6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75F61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1B214BB8" w14:textId="4BF7B968" w:rsidR="00566D6C" w:rsidRPr="00075F61" w:rsidRDefault="00C62525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566D6C" w:rsidRPr="00075F61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65</w:t>
            </w:r>
          </w:p>
        </w:tc>
        <w:tc>
          <w:tcPr>
            <w:tcW w:w="90" w:type="dxa"/>
          </w:tcPr>
          <w:p w14:paraId="676285C4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9B2ABAF" w14:textId="68287D2D" w:rsidR="00566D6C" w:rsidRPr="00075F61" w:rsidRDefault="00C62525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50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6713F99" w14:textId="1A22FDD0" w:rsidR="00566D6C" w:rsidRPr="00075F61" w:rsidRDefault="00C62525" w:rsidP="00A734DA">
            <w:pPr>
              <w:tabs>
                <w:tab w:val="decimal" w:pos="92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550</w:t>
            </w:r>
            <w:r w:rsidR="00566D6C" w:rsidRPr="00075F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90" w:type="dxa"/>
          </w:tcPr>
          <w:p w14:paraId="21A1C76C" w14:textId="77777777" w:rsidR="00566D6C" w:rsidRPr="00075F61" w:rsidRDefault="00566D6C" w:rsidP="00A734D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566C30DB" w14:textId="1CA73ECC" w:rsidR="00566D6C" w:rsidRPr="00075F61" w:rsidRDefault="00C62525" w:rsidP="00566D6C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</w:t>
            </w:r>
            <w:r w:rsidR="00566D6C" w:rsidRPr="00075F61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500</w:t>
            </w:r>
            <w:r w:rsidR="00566D6C" w:rsidRPr="00075F61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4A1A066C" w14:textId="585D70D8" w:rsidR="00DB06A0" w:rsidRPr="00EC624E" w:rsidRDefault="00C62525" w:rsidP="009640F5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62525">
        <w:rPr>
          <w:rFonts w:asciiTheme="majorBidi" w:hAnsiTheme="majorBidi" w:cstheme="majorBidi" w:hint="cs"/>
          <w:b/>
          <w:bCs/>
          <w:sz w:val="32"/>
          <w:szCs w:val="32"/>
        </w:rPr>
        <w:t>8</w:t>
      </w:r>
      <w:r w:rsidR="00DB06A0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B06A0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305E0F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637548E8" w14:textId="4E874822" w:rsidR="00832796" w:rsidRPr="00EC624E" w:rsidRDefault="00832796" w:rsidP="00444CAA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62525" w:rsidRPr="00C62525">
        <w:rPr>
          <w:rFonts w:ascii="Angsana New" w:eastAsia="Verdana" w:hAnsi="Angsana New"/>
          <w:sz w:val="32"/>
          <w:szCs w:val="32"/>
        </w:rPr>
        <w:t>31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มีนาคม </w:t>
      </w:r>
      <w:r w:rsidR="00C62525" w:rsidRPr="00C62525">
        <w:rPr>
          <w:rFonts w:ascii="Angsana New" w:eastAsia="Verdana" w:hAnsi="Angsana New"/>
          <w:sz w:val="32"/>
          <w:szCs w:val="32"/>
        </w:rPr>
        <w:t>2563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และ </w:t>
      </w:r>
      <w:r w:rsidRPr="00EC624E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C62525" w:rsidRPr="00C62525">
        <w:rPr>
          <w:rFonts w:ascii="Angsana New" w:eastAsia="Verdana" w:hAnsi="Angsana New"/>
          <w:sz w:val="32"/>
          <w:szCs w:val="32"/>
        </w:rPr>
        <w:t>31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ธันวาคม </w:t>
      </w:r>
      <w:r w:rsidR="00C62525" w:rsidRPr="00C62525">
        <w:rPr>
          <w:rFonts w:ascii="Angsana New" w:eastAsia="Verdana" w:hAnsi="Angsana New"/>
          <w:sz w:val="32"/>
          <w:szCs w:val="32"/>
        </w:rPr>
        <w:t>2562</w:t>
      </w:r>
      <w:r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อสังหาริมทรัพย์เพื่อการลงทุนของ</w:t>
      </w:r>
      <w:r w:rsidR="00B7278C" w:rsidRPr="00EC624E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EC624E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53F15" w:rsidRPr="00EC624E">
        <w:rPr>
          <w:rFonts w:asciiTheme="majorBidi" w:hAnsiTheme="majorBidi" w:cstheme="majorBidi" w:hint="cs"/>
          <w:sz w:val="32"/>
          <w:szCs w:val="32"/>
          <w:cs/>
        </w:rPr>
        <w:t>ในงบการเงินรวม</w:t>
      </w:r>
      <w:r w:rsidRPr="00EC624E">
        <w:rPr>
          <w:rFonts w:asciiTheme="majorBidi" w:hAnsiTheme="majorBidi" w:cstheme="majorBidi"/>
          <w:sz w:val="32"/>
          <w:szCs w:val="32"/>
          <w:cs/>
        </w:rPr>
        <w:t>เป็นที่ดินซึ่งได้รับโอนจากการรับชำระหนี้จากลูกหนี้และจากการซื้อ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โดยมีราคาตามบัญชี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29</w:t>
      </w:r>
      <w:r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21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257AC6CC" w14:textId="5C8568B8" w:rsidR="00DB06A0" w:rsidRPr="00EC624E" w:rsidRDefault="00DB06A0" w:rsidP="00EC624E">
      <w:pPr>
        <w:spacing w:after="36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62525" w:rsidRPr="00C62525">
        <w:rPr>
          <w:rFonts w:ascii="Angsana New" w:eastAsia="Verdana" w:hAnsi="Angsana New"/>
          <w:sz w:val="32"/>
          <w:szCs w:val="32"/>
        </w:rPr>
        <w:t>31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มีนาคม </w:t>
      </w:r>
      <w:r w:rsidR="00C62525" w:rsidRPr="00C62525">
        <w:rPr>
          <w:rFonts w:ascii="Angsana New" w:eastAsia="Verdana" w:hAnsi="Angsana New"/>
          <w:sz w:val="32"/>
          <w:szCs w:val="32"/>
        </w:rPr>
        <w:t>2563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และ </w:t>
      </w:r>
      <w:r w:rsidR="0072167D" w:rsidRPr="00EC624E">
        <w:rPr>
          <w:rFonts w:ascii="Angsana New" w:eastAsia="Verdana" w:hAnsi="Angsana New" w:hint="cs"/>
          <w:sz w:val="32"/>
          <w:szCs w:val="32"/>
          <w:cs/>
        </w:rPr>
        <w:t xml:space="preserve">วันที่ </w:t>
      </w:r>
      <w:r w:rsidR="00C62525" w:rsidRPr="00C62525">
        <w:rPr>
          <w:rFonts w:ascii="Angsana New" w:eastAsia="Verdana" w:hAnsi="Angsana New"/>
          <w:sz w:val="32"/>
          <w:szCs w:val="32"/>
        </w:rPr>
        <w:t>31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ธันวาคม </w:t>
      </w:r>
      <w:r w:rsidR="00C62525" w:rsidRPr="00C62525">
        <w:rPr>
          <w:rFonts w:ascii="Angsana New" w:eastAsia="Verdana" w:hAnsi="Angsana New"/>
          <w:sz w:val="32"/>
          <w:szCs w:val="32"/>
        </w:rPr>
        <w:t>2562</w:t>
      </w:r>
      <w:r w:rsidR="0072167D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804BA4" w:rsidRPr="00EC624E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</w:t>
      </w:r>
      <w:r w:rsidRPr="00EC624E">
        <w:rPr>
          <w:rFonts w:asciiTheme="majorBidi" w:hAnsiTheme="majorBidi" w:cstheme="majorBidi"/>
          <w:sz w:val="32"/>
          <w:szCs w:val="32"/>
          <w:cs/>
        </w:rPr>
        <w:t>ของบริษัท</w:t>
      </w:r>
      <w:r w:rsidR="000952B8" w:rsidRPr="00EC624E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905D3D">
        <w:rPr>
          <w:rFonts w:asciiTheme="majorBidi" w:hAnsiTheme="majorBidi" w:cstheme="majorBidi"/>
          <w:sz w:val="32"/>
          <w:szCs w:val="32"/>
          <w:cs/>
        </w:rPr>
        <w:br/>
      </w:r>
      <w:r w:rsidR="000952B8" w:rsidRPr="00EC624E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0A6B7B">
        <w:rPr>
          <w:rFonts w:asciiTheme="majorBidi" w:hAnsiTheme="majorBidi" w:cstheme="majorBidi" w:hint="cs"/>
          <w:sz w:val="32"/>
          <w:szCs w:val="32"/>
          <w:cs/>
        </w:rPr>
        <w:t>กิจการ</w:t>
      </w:r>
      <w:r w:rsidRPr="00EC624E">
        <w:rPr>
          <w:rFonts w:asciiTheme="majorBidi" w:hAnsiTheme="majorBidi" w:cstheme="majorBidi"/>
          <w:sz w:val="32"/>
          <w:szCs w:val="32"/>
          <w:cs/>
        </w:rPr>
        <w:t>เป็นที่ดิน</w:t>
      </w:r>
      <w:r w:rsidR="007D1E08" w:rsidRPr="00EC624E">
        <w:rPr>
          <w:rFonts w:asciiTheme="majorBidi" w:hAnsiTheme="majorBidi"/>
          <w:sz w:val="32"/>
          <w:szCs w:val="32"/>
          <w:cs/>
        </w:rPr>
        <w:t>ที่ถือครองเพื่อรับค่าเช่าและไม่ได้ใช้</w:t>
      </w:r>
      <w:r w:rsidR="007D1E08" w:rsidRPr="00EC624E">
        <w:rPr>
          <w:rFonts w:asciiTheme="majorBidi" w:hAnsiTheme="majorBidi" w:hint="cs"/>
          <w:sz w:val="32"/>
          <w:szCs w:val="32"/>
          <w:cs/>
        </w:rPr>
        <w:t>ดำเนิน</w:t>
      </w:r>
      <w:r w:rsidR="007D1E08" w:rsidRPr="00EC624E">
        <w:rPr>
          <w:rFonts w:asciiTheme="majorBidi" w:hAnsiTheme="majorBidi"/>
          <w:sz w:val="32"/>
          <w:szCs w:val="32"/>
          <w:cs/>
        </w:rPr>
        <w:t>งาน</w:t>
      </w:r>
      <w:r w:rsidRPr="00EC624E">
        <w:rPr>
          <w:rFonts w:asciiTheme="majorBidi" w:hAnsiTheme="majorBidi" w:cstheme="majorBidi"/>
          <w:sz w:val="32"/>
          <w:szCs w:val="32"/>
          <w:cs/>
        </w:rPr>
        <w:t>ซึ่งได้รับโอนจากการ</w:t>
      </w:r>
      <w:r w:rsidR="000A6B7B">
        <w:rPr>
          <w:rFonts w:asciiTheme="majorBidi" w:hAnsiTheme="majorBidi" w:cstheme="majorBidi"/>
          <w:sz w:val="32"/>
          <w:szCs w:val="32"/>
          <w:cs/>
        </w:rPr>
        <w:br/>
      </w:r>
      <w:r w:rsidRPr="00EC624E">
        <w:rPr>
          <w:rFonts w:asciiTheme="majorBidi" w:hAnsiTheme="majorBidi" w:cstheme="majorBidi"/>
          <w:sz w:val="32"/>
          <w:szCs w:val="32"/>
          <w:cs/>
        </w:rPr>
        <w:t>รับชำระหนี้จากลูกหนี้และจากการซื้อ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โดยมีราคาตามบัญชี</w:t>
      </w:r>
      <w:r w:rsidR="005A1F4E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39</w:t>
      </w:r>
      <w:r w:rsidR="005D70F1"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53</w:t>
      </w:r>
      <w:r w:rsidR="005A1F4E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2A89"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668A72E" w14:textId="77777777" w:rsidR="009640F5" w:rsidRDefault="009640F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419B73B" w14:textId="35C373F6" w:rsidR="00600CA9" w:rsidRPr="00EC624E" w:rsidRDefault="00C62525" w:rsidP="00444CAA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 w:hint="cs"/>
          <w:b/>
          <w:bCs/>
          <w:sz w:val="32"/>
          <w:szCs w:val="32"/>
        </w:rPr>
        <w:lastRenderedPageBreak/>
        <w:t>9</w:t>
      </w:r>
      <w:r w:rsidR="0024529B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24529B" w:rsidRPr="00EC624E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ที่ดิน อาคารและอุปกรณ์ </w:t>
      </w:r>
    </w:p>
    <w:p w14:paraId="5997242E" w14:textId="590CEA64" w:rsidR="00227121" w:rsidRPr="00EC624E" w:rsidRDefault="00227121" w:rsidP="00444CAA">
      <w:pPr>
        <w:spacing w:after="120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รายการเคลื่อนไหวของที่ดิน อาคาร และอุปกรณ์สำหรับงวด</w:t>
      </w:r>
      <w:r w:rsidR="00377234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สาม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เดือนสิ้นสุดวันที่</w:t>
      </w:r>
      <w:r w:rsidR="00A45BF3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A45BF3" w:rsidRPr="00EC624E">
        <w:rPr>
          <w:rFonts w:ascii="Angsana New" w:eastAsia="Verdana" w:hAnsi="Angsana New"/>
          <w:sz w:val="32"/>
          <w:szCs w:val="32"/>
          <w:cs/>
        </w:rPr>
        <w:t xml:space="preserve"> มีนาคม</w:t>
      </w:r>
      <w:r w:rsidR="00A45BF3" w:rsidRPr="00EC624E">
        <w:rPr>
          <w:rFonts w:ascii="Angsana New" w:eastAsia="Verdana" w:hAnsi="Angsana New"/>
          <w:sz w:val="32"/>
          <w:szCs w:val="32"/>
        </w:rPr>
        <w:t xml:space="preserve"> </w:t>
      </w:r>
      <w:r w:rsidR="00C62525" w:rsidRPr="00C62525">
        <w:rPr>
          <w:rFonts w:ascii="Angsana New" w:eastAsia="Verdana" w:hAnsi="Angsana New"/>
          <w:sz w:val="32"/>
          <w:szCs w:val="32"/>
        </w:rPr>
        <w:t>2563</w:t>
      </w:r>
      <w:r w:rsidR="00377234" w:rsidRPr="00EC624E">
        <w:rPr>
          <w:rFonts w:ascii="Angsana New" w:eastAsia="Verdana" w:hAnsi="Angsana New"/>
          <w:sz w:val="32"/>
          <w:szCs w:val="32"/>
          <w:cs/>
        </w:rPr>
        <w:t xml:space="preserve"> </w:t>
      </w:r>
      <w:r w:rsidR="00A74918" w:rsidRPr="00EC624E">
        <w:rPr>
          <w:rFonts w:asciiTheme="majorBidi" w:hAnsiTheme="majorBidi" w:cstheme="majorBidi"/>
          <w:spacing w:val="-6"/>
          <w:sz w:val="32"/>
          <w:szCs w:val="32"/>
          <w:cs/>
        </w:rPr>
        <w:t>มี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ดังนี้ </w:t>
      </w:r>
    </w:p>
    <w:p w14:paraId="7970315F" w14:textId="77777777" w:rsidR="00EE775C" w:rsidRPr="00EC624E" w:rsidRDefault="00EE775C" w:rsidP="00EE775C">
      <w:pPr>
        <w:spacing w:line="260" w:lineRule="atLeast"/>
        <w:jc w:val="right"/>
        <w:rPr>
          <w:rFonts w:ascii="Angsana New" w:hAnsi="Angsana New"/>
          <w:b/>
          <w:bCs/>
          <w:sz w:val="28"/>
          <w:szCs w:val="28"/>
          <w:lang w:val="en-GB"/>
        </w:rPr>
      </w:pPr>
      <w:r w:rsidRPr="00EC624E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หน่วย </w:t>
      </w:r>
      <w:r w:rsidRPr="00EC624E">
        <w:rPr>
          <w:rFonts w:ascii="Angsana New" w:hAnsi="Angsana New"/>
          <w:b/>
          <w:bCs/>
          <w:sz w:val="28"/>
          <w:szCs w:val="28"/>
          <w:lang w:val="en-GB"/>
        </w:rPr>
        <w:t>:</w:t>
      </w:r>
      <w:r w:rsidRPr="00EC624E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 พันบาท </w:t>
      </w:r>
    </w:p>
    <w:tbl>
      <w:tblPr>
        <w:tblW w:w="9318" w:type="dxa"/>
        <w:tblInd w:w="18" w:type="dxa"/>
        <w:tblLook w:val="04A0" w:firstRow="1" w:lastRow="0" w:firstColumn="1" w:lastColumn="0" w:noHBand="0" w:noVBand="1"/>
      </w:tblPr>
      <w:tblGrid>
        <w:gridCol w:w="6390"/>
        <w:gridCol w:w="1349"/>
        <w:gridCol w:w="224"/>
        <w:gridCol w:w="1355"/>
      </w:tblGrid>
      <w:tr w:rsidR="00EC624E" w:rsidRPr="00EC624E" w14:paraId="19860CEA" w14:textId="77777777" w:rsidTr="00EE775C">
        <w:tc>
          <w:tcPr>
            <w:tcW w:w="6390" w:type="dxa"/>
            <w:shd w:val="clear" w:color="auto" w:fill="auto"/>
            <w:vAlign w:val="bottom"/>
          </w:tcPr>
          <w:p w14:paraId="6022F8C7" w14:textId="77777777" w:rsidR="00EE775C" w:rsidRPr="00EC624E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38AEE075" w14:textId="77777777" w:rsidR="00EE775C" w:rsidRPr="00EC624E" w:rsidRDefault="00EE775C" w:rsidP="00EE775C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7E5AD24" w14:textId="77777777" w:rsidR="00EE775C" w:rsidRPr="00EC624E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14:paraId="3130003E" w14:textId="77777777" w:rsidR="00EE775C" w:rsidRPr="00EC624E" w:rsidRDefault="00EE775C" w:rsidP="00EE775C">
            <w:pPr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งบการเงิน </w:t>
            </w:r>
          </w:p>
        </w:tc>
      </w:tr>
      <w:tr w:rsidR="00EC624E" w:rsidRPr="00EC624E" w14:paraId="506E1D89" w14:textId="77777777" w:rsidTr="00EE775C">
        <w:tc>
          <w:tcPr>
            <w:tcW w:w="6390" w:type="dxa"/>
            <w:shd w:val="clear" w:color="auto" w:fill="auto"/>
            <w:vAlign w:val="bottom"/>
          </w:tcPr>
          <w:p w14:paraId="46AA1DF0" w14:textId="77777777" w:rsidR="00EE775C" w:rsidRPr="00EC624E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074B4B1F" w14:textId="77777777" w:rsidR="00EE775C" w:rsidRPr="00EC624E" w:rsidRDefault="00EE775C" w:rsidP="00EE775C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6E8D89F3" w14:textId="77777777" w:rsidR="00EE775C" w:rsidRPr="00EC624E" w:rsidRDefault="00EE775C" w:rsidP="00EE775C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46F21721" w14:textId="77777777" w:rsidR="00EE775C" w:rsidRPr="00EC624E" w:rsidRDefault="00EE775C" w:rsidP="00EE775C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เฉพาะกิจการ</w:t>
            </w:r>
          </w:p>
        </w:tc>
      </w:tr>
      <w:tr w:rsidR="00905D3D" w:rsidRPr="00EC624E" w14:paraId="5E693A56" w14:textId="77777777" w:rsidTr="00165131">
        <w:tc>
          <w:tcPr>
            <w:tcW w:w="6390" w:type="dxa"/>
            <w:shd w:val="clear" w:color="auto" w:fill="auto"/>
            <w:vAlign w:val="bottom"/>
            <w:hideMark/>
          </w:tcPr>
          <w:p w14:paraId="2B6FF4BA" w14:textId="224C5F1A" w:rsidR="00905D3D" w:rsidRPr="00EC624E" w:rsidRDefault="00905D3D" w:rsidP="00905D3D">
            <w:pPr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ที่ดิน อาคารและอุปกรณ์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-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สุทธิ 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ธันวาคม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10C42E4" w14:textId="4C1CBA59" w:rsidR="00905D3D" w:rsidRPr="00EC624E" w:rsidRDefault="00C62525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702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143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E6EC499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0A78FC06" w14:textId="3FF10F10" w:rsidR="00905D3D" w:rsidRPr="00EC624E" w:rsidRDefault="00C62525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453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818</w:t>
            </w:r>
          </w:p>
        </w:tc>
      </w:tr>
      <w:tr w:rsidR="00905D3D" w:rsidRPr="00EC624E" w14:paraId="056CACF6" w14:textId="77777777" w:rsidTr="00165131">
        <w:tc>
          <w:tcPr>
            <w:tcW w:w="6390" w:type="dxa"/>
            <w:shd w:val="clear" w:color="auto" w:fill="auto"/>
            <w:vAlign w:val="bottom"/>
          </w:tcPr>
          <w:p w14:paraId="7557606E" w14:textId="1B2858A5" w:rsidR="00905D3D" w:rsidRPr="00EC624E" w:rsidRDefault="00905D3D" w:rsidP="00165131">
            <w:pPr>
              <w:spacing w:line="260" w:lineRule="atLeast"/>
              <w:ind w:left="970" w:hanging="45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</w:t>
            </w:r>
            <w:r w:rsidR="00165131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อุปกรณ์ตามสัญญาเช่าการเงิน </w:t>
            </w:r>
            <w:r w:rsidR="00165131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="00165131">
              <w:rPr>
                <w:rFonts w:ascii="Angsana New" w:hAnsi="Angsana New" w:hint="cs"/>
                <w:sz w:val="28"/>
                <w:szCs w:val="28"/>
                <w:cs/>
              </w:rPr>
              <w:t>สุ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ทธิ </w:t>
            </w:r>
            <w:r w:rsidR="00165131"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31</w:t>
            </w:r>
            <w:r w:rsidR="00165131"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="00165131"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ธันวาคม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341B4AB5" w14:textId="3C06E8B9" w:rsidR="00905D3D" w:rsidRPr="00EC624E" w:rsidRDefault="00905D3D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160DC737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9A04B12" w14:textId="625C6032" w:rsidR="00905D3D" w:rsidRPr="00EC624E" w:rsidRDefault="00905D3D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165131" w:rsidRPr="00EC624E" w14:paraId="1A9B8FA6" w14:textId="77777777" w:rsidTr="00165131">
        <w:tc>
          <w:tcPr>
            <w:tcW w:w="6390" w:type="dxa"/>
            <w:shd w:val="clear" w:color="auto" w:fill="auto"/>
            <w:vAlign w:val="bottom"/>
          </w:tcPr>
          <w:p w14:paraId="178EC023" w14:textId="7D19C91B" w:rsidR="00165131" w:rsidRPr="00EC624E" w:rsidRDefault="00165131" w:rsidP="00165131">
            <w:pPr>
              <w:spacing w:line="260" w:lineRule="atLeast"/>
              <w:ind w:left="970" w:firstLine="90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(ดูหมายเหตุข้อ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10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DCA3E" w14:textId="0DC6A059" w:rsidR="00165131" w:rsidRPr="00EC624E" w:rsidRDefault="00165131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10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381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0F489F6" w14:textId="77777777" w:rsidR="00165131" w:rsidRPr="00EC624E" w:rsidRDefault="00165131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D6941" w14:textId="258681D2" w:rsidR="00165131" w:rsidRPr="00EC624E" w:rsidRDefault="00165131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822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905D3D" w:rsidRPr="00EC624E" w14:paraId="4878A021" w14:textId="77777777" w:rsidTr="00EE775C">
        <w:tc>
          <w:tcPr>
            <w:tcW w:w="6390" w:type="dxa"/>
            <w:shd w:val="clear" w:color="auto" w:fill="auto"/>
            <w:vAlign w:val="bottom"/>
          </w:tcPr>
          <w:p w14:paraId="5B2DF602" w14:textId="4D1AA26B" w:rsidR="00905D3D" w:rsidRPr="00EC624E" w:rsidRDefault="00905D3D" w:rsidP="00905D3D">
            <w:pPr>
              <w:spacing w:line="260" w:lineRule="atLeast"/>
              <w:ind w:firstLine="520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ที่ดิน อาคารและอุปกรณ์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-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สุทธิ 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มกราคม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D438C96" w14:textId="28C515CE" w:rsidR="00905D3D" w:rsidRPr="00EC624E" w:rsidRDefault="00C62525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691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762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73751282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D53F205" w14:textId="31DD078A" w:rsidR="00905D3D" w:rsidRPr="00EC624E" w:rsidRDefault="00C62525" w:rsidP="00905D3D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450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996</w:t>
            </w:r>
          </w:p>
        </w:tc>
      </w:tr>
      <w:tr w:rsidR="00905D3D" w:rsidRPr="00EC624E" w14:paraId="18395F5B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6A3E4A2" w14:textId="77777777" w:rsidR="00905D3D" w:rsidRPr="00EC624E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ซื้อระหว่างงวด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6887021A" w14:textId="10C85B52" w:rsidR="00905D3D" w:rsidRPr="00EC624E" w:rsidRDefault="00C62525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38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335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E6884D3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ABC6347" w14:textId="2562A7F2" w:rsidR="00905D3D" w:rsidRPr="00EC624E" w:rsidRDefault="00C62525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34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038</w:t>
            </w:r>
          </w:p>
        </w:tc>
      </w:tr>
      <w:tr w:rsidR="00905D3D" w:rsidRPr="00EC624E" w14:paraId="01241772" w14:textId="77777777" w:rsidTr="00EE775C">
        <w:tc>
          <w:tcPr>
            <w:tcW w:w="6390" w:type="dxa"/>
            <w:shd w:val="clear" w:color="auto" w:fill="auto"/>
            <w:vAlign w:val="bottom"/>
          </w:tcPr>
          <w:p w14:paraId="6C0BE140" w14:textId="4D5250BE" w:rsidR="00905D3D" w:rsidRPr="00EC624E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โอนกลับอุปกรณ์จาก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(ดูหมายเหตุข้อ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10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ECD4120" w14:textId="79C17E6F" w:rsidR="00905D3D" w:rsidRPr="00EC624E" w:rsidRDefault="00C62525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509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3481941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FFDA808" w14:textId="1091A99A" w:rsidR="00905D3D" w:rsidRPr="00EC624E" w:rsidRDefault="00C62525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166</w:t>
            </w:r>
          </w:p>
        </w:tc>
      </w:tr>
      <w:tr w:rsidR="00905D3D" w:rsidRPr="00EC624E" w14:paraId="1A481FBC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60A43067" w14:textId="289BB86B" w:rsidR="00905D3D" w:rsidRPr="00EC624E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ตัดจำหน่าย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5E1BDE8" w14:textId="10A43F88" w:rsidR="00905D3D" w:rsidRPr="00EC624E" w:rsidRDefault="00905D3D" w:rsidP="00905D3D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567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03F2E19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2D82D20" w14:textId="23B73E7D" w:rsidR="00905D3D" w:rsidRPr="00EC624E" w:rsidRDefault="00905D3D" w:rsidP="00905D3D">
            <w:pPr>
              <w:tabs>
                <w:tab w:val="decimal" w:pos="1061"/>
              </w:tabs>
              <w:spacing w:line="260" w:lineRule="atLeast"/>
              <w:ind w:right="-109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334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905D3D" w:rsidRPr="00EC624E" w14:paraId="4E1FF7A2" w14:textId="77777777" w:rsidTr="00EE775C">
        <w:tc>
          <w:tcPr>
            <w:tcW w:w="6390" w:type="dxa"/>
            <w:shd w:val="clear" w:color="auto" w:fill="auto"/>
            <w:vAlign w:val="bottom"/>
          </w:tcPr>
          <w:p w14:paraId="5BF6337B" w14:textId="77777777" w:rsidR="00905D3D" w:rsidRPr="00EC624E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ค่าเสื่อมราคาสำหรับงวด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F21DAC4" w14:textId="351ED9B4" w:rsidR="00905D3D" w:rsidRPr="00EC624E" w:rsidRDefault="00905D3D" w:rsidP="00905D3D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60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714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0D245F4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DD276AF" w14:textId="4E984396" w:rsidR="00905D3D" w:rsidRPr="00EC624E" w:rsidRDefault="00905D3D" w:rsidP="00905D3D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53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296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905D3D" w:rsidRPr="00EC624E" w14:paraId="1F6BFD60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3B6BD672" w14:textId="77777777" w:rsidR="00905D3D" w:rsidRPr="00EC624E" w:rsidRDefault="00905D3D" w:rsidP="00905D3D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EB007" w14:textId="3792AA93" w:rsidR="00905D3D" w:rsidRPr="00EC624E" w:rsidRDefault="00C62525" w:rsidP="00905D3D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14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361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83C380" w14:textId="77777777" w:rsidR="00905D3D" w:rsidRPr="00EC624E" w:rsidRDefault="00905D3D" w:rsidP="00905D3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AEFDFDD" w14:textId="77777777" w:rsidR="00905D3D" w:rsidRPr="00EC624E" w:rsidRDefault="00905D3D" w:rsidP="00905D3D">
            <w:pPr>
              <w:tabs>
                <w:tab w:val="decimal" w:pos="540"/>
              </w:tabs>
              <w:spacing w:line="260" w:lineRule="atLeast"/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905D3D" w:rsidRPr="00EC624E" w14:paraId="52511925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D771301" w14:textId="61339154" w:rsidR="00905D3D" w:rsidRPr="00EC624E" w:rsidRDefault="00905D3D" w:rsidP="00905D3D">
            <w:pPr>
              <w:spacing w:line="260" w:lineRule="atLeast"/>
              <w:ind w:firstLine="52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F44F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ที่ดิน อาคารและอุปกรณ์ </w:t>
            </w:r>
            <w:r w:rsidRPr="003F44F5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- </w:t>
            </w:r>
            <w:r w:rsidRPr="003F44F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สุทธิ ณ วันที่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3F44F5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  <w:r w:rsidRPr="003F44F5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มีนาคม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4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20EAB9" w14:textId="7CA5E8E1" w:rsidR="00905D3D" w:rsidRPr="00EC624E" w:rsidRDefault="00C62525" w:rsidP="00905D3D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683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686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D9A17C" w14:textId="77777777" w:rsidR="00905D3D" w:rsidRPr="00EC624E" w:rsidRDefault="00905D3D" w:rsidP="00905D3D">
            <w:pPr>
              <w:spacing w:line="260" w:lineRule="atLeast"/>
              <w:ind w:right="-1013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914E991" w14:textId="4332FDC8" w:rsidR="00905D3D" w:rsidRPr="00EC624E" w:rsidRDefault="00C62525" w:rsidP="00905D3D">
            <w:pPr>
              <w:tabs>
                <w:tab w:val="decimal" w:pos="1061"/>
              </w:tabs>
              <w:spacing w:line="260" w:lineRule="atLeast"/>
              <w:ind w:right="-64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431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570</w:t>
            </w:r>
          </w:p>
        </w:tc>
      </w:tr>
    </w:tbl>
    <w:p w14:paraId="44D0C6B5" w14:textId="0AECE264" w:rsidR="002725C7" w:rsidRPr="00EC624E" w:rsidRDefault="002725C7" w:rsidP="009640F5">
      <w:pPr>
        <w:tabs>
          <w:tab w:val="left" w:pos="1080"/>
        </w:tabs>
        <w:spacing w:before="1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377234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31</w:t>
      </w:r>
      <w:r w:rsidR="00377234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377234" w:rsidRPr="00EC624E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C62525" w:rsidRPr="00C62525">
        <w:rPr>
          <w:rFonts w:asciiTheme="majorBidi" w:hAnsiTheme="majorBidi" w:cstheme="majorBidi"/>
          <w:sz w:val="32"/>
          <w:szCs w:val="32"/>
        </w:rPr>
        <w:t>2563</w:t>
      </w:r>
      <w:r w:rsidR="00377234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377234" w:rsidRPr="00EC624E">
        <w:rPr>
          <w:rFonts w:asciiTheme="majorBidi" w:hAnsiTheme="majorBidi"/>
          <w:sz w:val="32"/>
          <w:szCs w:val="32"/>
          <w:cs/>
        </w:rPr>
        <w:t xml:space="preserve">และ วันที่ </w:t>
      </w:r>
      <w:r w:rsidR="00C62525" w:rsidRPr="00C62525">
        <w:rPr>
          <w:rFonts w:asciiTheme="majorBidi" w:hAnsiTheme="majorBidi" w:cstheme="majorBidi"/>
          <w:sz w:val="32"/>
          <w:szCs w:val="32"/>
        </w:rPr>
        <w:t>31</w:t>
      </w:r>
      <w:r w:rsidR="00377234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377234" w:rsidRPr="00EC624E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z w:val="32"/>
          <w:szCs w:val="32"/>
        </w:rPr>
        <w:t>2562</w:t>
      </w:r>
      <w:r w:rsidR="00377234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ราคาทุนของสินทรัพย์ที่คิดค่าเสื่อมราคาเต็มจ</w:t>
      </w:r>
      <w:r w:rsidR="00A74918" w:rsidRPr="00EC624E">
        <w:rPr>
          <w:rFonts w:asciiTheme="majorBidi" w:hAnsiTheme="majorBidi" w:cstheme="majorBidi"/>
          <w:sz w:val="32"/>
          <w:szCs w:val="32"/>
          <w:cs/>
        </w:rPr>
        <w:t xml:space="preserve">ำนวนแล้ว แต่ยังคงใช้งานอยู่ </w:t>
      </w:r>
      <w:r w:rsidRPr="00EC624E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p w14:paraId="1863DF81" w14:textId="77777777" w:rsidR="002725C7" w:rsidRPr="00EC624E" w:rsidRDefault="002725C7" w:rsidP="00444CAA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EC624E" w:rsidRPr="00EC624E" w14:paraId="4618C2E7" w14:textId="77777777" w:rsidTr="005565EF">
        <w:trPr>
          <w:trHeight w:val="20"/>
        </w:trPr>
        <w:tc>
          <w:tcPr>
            <w:tcW w:w="4590" w:type="dxa"/>
          </w:tcPr>
          <w:p w14:paraId="4A8211DC" w14:textId="77777777" w:rsidR="002725C7" w:rsidRPr="00EC624E" w:rsidRDefault="002725C7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7AF3EF06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B25ABAB" w14:textId="77777777" w:rsidR="002725C7" w:rsidRPr="00EC624E" w:rsidRDefault="002725C7" w:rsidP="00444CAA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6F37ADF0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091495BB" w14:textId="77777777" w:rsidTr="005565EF">
        <w:trPr>
          <w:trHeight w:val="20"/>
        </w:trPr>
        <w:tc>
          <w:tcPr>
            <w:tcW w:w="4590" w:type="dxa"/>
          </w:tcPr>
          <w:p w14:paraId="3EF9F55B" w14:textId="77777777" w:rsidR="002725C7" w:rsidRPr="00EC624E" w:rsidRDefault="002725C7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6466AF2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68172F3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4F238E1F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2101DCB" w14:textId="77777777" w:rsidR="002725C7" w:rsidRPr="00EC624E" w:rsidRDefault="002725C7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F53C91D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C574B9B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BFC4CA1" w14:textId="77777777" w:rsidR="002725C7" w:rsidRPr="00EC624E" w:rsidRDefault="002725C7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1E9207FD" w14:textId="77777777" w:rsidTr="005565EF">
        <w:trPr>
          <w:trHeight w:val="20"/>
        </w:trPr>
        <w:tc>
          <w:tcPr>
            <w:tcW w:w="4590" w:type="dxa"/>
          </w:tcPr>
          <w:p w14:paraId="75C0E738" w14:textId="77777777" w:rsidR="00377234" w:rsidRPr="00EC624E" w:rsidRDefault="00377234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47349B5" w14:textId="4EC2886C" w:rsidR="00377234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77234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55DF49B1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721AFA31" w14:textId="30F9F8DE" w:rsidR="00377234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FFD236A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D44457D" w14:textId="5C0C26F1" w:rsidR="00377234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77234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3F2ABE27" w14:textId="77777777" w:rsidR="00377234" w:rsidRPr="00EC624E" w:rsidRDefault="00377234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65CDADD1" w14:textId="5B5205FE" w:rsidR="00377234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77234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3F9660D2" w14:textId="77777777" w:rsidTr="005565EF">
        <w:trPr>
          <w:trHeight w:val="20"/>
        </w:trPr>
        <w:tc>
          <w:tcPr>
            <w:tcW w:w="4590" w:type="dxa"/>
          </w:tcPr>
          <w:p w14:paraId="63493F50" w14:textId="77777777" w:rsidR="00377234" w:rsidRPr="00EC624E" w:rsidRDefault="00377234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C0EC811" w14:textId="27111E3B" w:rsidR="00377234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2E1DEC26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4CF93B94" w14:textId="59D5811F" w:rsidR="00377234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106F8B70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22450608" w14:textId="71C61BDF" w:rsidR="00377234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4D05192D" w14:textId="77777777" w:rsidR="00377234" w:rsidRPr="00EC624E" w:rsidRDefault="00377234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7A3BCFF" w14:textId="1A2BA348" w:rsidR="00377234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1FFC3FD2" w14:textId="77777777" w:rsidTr="005565EF">
        <w:trPr>
          <w:trHeight w:val="330"/>
        </w:trPr>
        <w:tc>
          <w:tcPr>
            <w:tcW w:w="4590" w:type="dxa"/>
          </w:tcPr>
          <w:p w14:paraId="070D3E7F" w14:textId="77777777" w:rsidR="002725C7" w:rsidRPr="00EC624E" w:rsidRDefault="00E2049E" w:rsidP="00444CAA">
            <w:pPr>
              <w:ind w:left="981" w:right="-90" w:hanging="89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มูลค่าตามบัญชีก่อนหักค่าเสื่อมราคาสะสม</w:t>
            </w:r>
            <w:r w:rsidR="002725C7"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ของที่ดิน </w:t>
            </w:r>
          </w:p>
        </w:tc>
        <w:tc>
          <w:tcPr>
            <w:tcW w:w="990" w:type="dxa"/>
            <w:shd w:val="clear" w:color="auto" w:fill="auto"/>
          </w:tcPr>
          <w:p w14:paraId="22233853" w14:textId="77777777" w:rsidR="002725C7" w:rsidRPr="00EC624E" w:rsidRDefault="002725C7" w:rsidP="00444CAA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C3485BE" w14:textId="77777777" w:rsidR="002725C7" w:rsidRPr="00EC624E" w:rsidRDefault="002725C7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5FBAFB3" w14:textId="77777777" w:rsidR="002725C7" w:rsidRPr="00EC624E" w:rsidRDefault="002725C7" w:rsidP="00444CAA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3905286" w14:textId="77777777" w:rsidR="002725C7" w:rsidRPr="00EC624E" w:rsidRDefault="002725C7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2BAB91F" w14:textId="77777777" w:rsidR="002725C7" w:rsidRPr="00EC624E" w:rsidRDefault="002725C7" w:rsidP="00444CAA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405C96F4" w14:textId="77777777" w:rsidR="002725C7" w:rsidRPr="00EC624E" w:rsidRDefault="002725C7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B17ED6D" w14:textId="77777777" w:rsidR="002725C7" w:rsidRPr="00EC624E" w:rsidRDefault="002725C7" w:rsidP="00444CAA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5C6358B1" w14:textId="77777777" w:rsidTr="005565EF">
        <w:trPr>
          <w:trHeight w:val="330"/>
        </w:trPr>
        <w:tc>
          <w:tcPr>
            <w:tcW w:w="4590" w:type="dxa"/>
          </w:tcPr>
          <w:p w14:paraId="2B29313C" w14:textId="77777777" w:rsidR="00E2049E" w:rsidRPr="00EC624E" w:rsidRDefault="00E2049E" w:rsidP="00444CAA">
            <w:pPr>
              <w:ind w:left="981" w:right="-90" w:hanging="80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อาคารและอุปกรณ์ซึ่งหักค่าเสื่อมราคาเต็มจำนวนแล้ว</w:t>
            </w:r>
          </w:p>
        </w:tc>
        <w:tc>
          <w:tcPr>
            <w:tcW w:w="990" w:type="dxa"/>
            <w:shd w:val="clear" w:color="auto" w:fill="auto"/>
          </w:tcPr>
          <w:p w14:paraId="66528B62" w14:textId="77777777" w:rsidR="00E2049E" w:rsidRPr="00EC624E" w:rsidRDefault="00E2049E" w:rsidP="00444CAA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7BA1E79" w14:textId="77777777" w:rsidR="00E2049E" w:rsidRPr="00EC624E" w:rsidRDefault="00E2049E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0A2FC2B4" w14:textId="77777777" w:rsidR="00E2049E" w:rsidRPr="00EC624E" w:rsidRDefault="00E2049E" w:rsidP="00444CAA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54D3673" w14:textId="77777777" w:rsidR="00E2049E" w:rsidRPr="00EC624E" w:rsidRDefault="00E2049E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E2EC96B" w14:textId="77777777" w:rsidR="00E2049E" w:rsidRPr="00EC624E" w:rsidRDefault="00E2049E" w:rsidP="00444CAA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43F20070" w14:textId="77777777" w:rsidR="00E2049E" w:rsidRPr="00EC624E" w:rsidRDefault="00E2049E" w:rsidP="00444CAA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607981D" w14:textId="77777777" w:rsidR="00E2049E" w:rsidRPr="00EC624E" w:rsidRDefault="00E2049E" w:rsidP="00444CAA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73EECEE" w14:textId="77777777" w:rsidTr="005565EF">
        <w:trPr>
          <w:trHeight w:val="330"/>
        </w:trPr>
        <w:tc>
          <w:tcPr>
            <w:tcW w:w="4590" w:type="dxa"/>
          </w:tcPr>
          <w:p w14:paraId="6A4E5511" w14:textId="77777777" w:rsidR="002725C7" w:rsidRPr="00EC624E" w:rsidRDefault="002725C7" w:rsidP="00444CAA">
            <w:pPr>
              <w:ind w:left="981" w:right="-90" w:hanging="80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A22540D" w14:textId="5361B6EB" w:rsidR="002725C7" w:rsidRPr="00EC624E" w:rsidRDefault="00C62525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A5CA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829</w:t>
            </w:r>
            <w:r w:rsidR="00CA5CA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463</w:t>
            </w:r>
          </w:p>
        </w:tc>
        <w:tc>
          <w:tcPr>
            <w:tcW w:w="90" w:type="dxa"/>
            <w:shd w:val="clear" w:color="auto" w:fill="auto"/>
          </w:tcPr>
          <w:p w14:paraId="71FF5F9F" w14:textId="77777777" w:rsidR="002725C7" w:rsidRPr="00EC624E" w:rsidRDefault="002725C7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D043BFD" w14:textId="61EA0096" w:rsidR="002725C7" w:rsidRPr="00EC624E" w:rsidRDefault="00C62525" w:rsidP="00444CAA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7682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804</w:t>
            </w:r>
            <w:r w:rsidR="005D0B5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153</w:t>
            </w:r>
          </w:p>
        </w:tc>
        <w:tc>
          <w:tcPr>
            <w:tcW w:w="90" w:type="dxa"/>
            <w:shd w:val="clear" w:color="auto" w:fill="auto"/>
          </w:tcPr>
          <w:p w14:paraId="567E4209" w14:textId="77777777" w:rsidR="002725C7" w:rsidRPr="00EC624E" w:rsidRDefault="002725C7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4B8271D" w14:textId="043DCFC0" w:rsidR="002725C7" w:rsidRPr="00EC624E" w:rsidRDefault="00C62525" w:rsidP="00444CAA">
            <w:pPr>
              <w:tabs>
                <w:tab w:val="decimal" w:pos="900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A5CA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535</w:t>
            </w:r>
            <w:r w:rsidR="00CA5CA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947</w:t>
            </w:r>
          </w:p>
        </w:tc>
        <w:tc>
          <w:tcPr>
            <w:tcW w:w="90" w:type="dxa"/>
          </w:tcPr>
          <w:p w14:paraId="67C16730" w14:textId="77777777" w:rsidR="002725C7" w:rsidRPr="00EC624E" w:rsidRDefault="002725C7" w:rsidP="00444CAA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1A08C9C" w14:textId="5159A888" w:rsidR="002725C7" w:rsidRPr="00EC624E" w:rsidRDefault="00C62525" w:rsidP="00444CAA">
            <w:pPr>
              <w:tabs>
                <w:tab w:val="decimal" w:pos="900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7682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510</w:t>
            </w:r>
            <w:r w:rsidR="005D0B5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200</w:t>
            </w:r>
          </w:p>
        </w:tc>
      </w:tr>
    </w:tbl>
    <w:p w14:paraId="1414190B" w14:textId="12BBB040" w:rsidR="001F110B" w:rsidRPr="00F13BF9" w:rsidRDefault="004215C9" w:rsidP="00EC624E">
      <w:pPr>
        <w:spacing w:before="160" w:after="1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F13BF9">
        <w:rPr>
          <w:rFonts w:asciiTheme="majorBidi" w:hAnsiTheme="majorBidi" w:cstheme="majorBidi"/>
          <w:spacing w:val="-10"/>
          <w:sz w:val="32"/>
          <w:szCs w:val="32"/>
          <w:cs/>
        </w:rPr>
        <w:t xml:space="preserve">ณ 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8C035C" w:rsidRPr="00F13BF9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C035C" w:rsidRPr="00F13BF9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8C035C" w:rsidRPr="00F13BF9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C035C" w:rsidRPr="00F13BF9">
        <w:rPr>
          <w:rFonts w:asciiTheme="majorBidi" w:hAnsiTheme="majorBidi"/>
          <w:spacing w:val="-10"/>
          <w:sz w:val="32"/>
          <w:szCs w:val="32"/>
          <w:cs/>
        </w:rPr>
        <w:t xml:space="preserve">และ 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8C035C" w:rsidRPr="00F13BF9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C035C" w:rsidRPr="00F13BF9">
        <w:rPr>
          <w:rFonts w:asciiTheme="majorBidi" w:hAnsiTheme="majorBidi"/>
          <w:spacing w:val="-10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8C035C" w:rsidRPr="00F13BF9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F13BF9">
        <w:rPr>
          <w:rFonts w:asciiTheme="majorBidi" w:hAnsiTheme="majorBidi" w:cstheme="majorBidi"/>
          <w:spacing w:val="-10"/>
          <w:sz w:val="32"/>
          <w:szCs w:val="32"/>
          <w:cs/>
        </w:rPr>
        <w:t>บริษั</w:t>
      </w:r>
      <w:r w:rsidR="00D434E8" w:rsidRPr="00F13BF9">
        <w:rPr>
          <w:rFonts w:asciiTheme="majorBidi" w:hAnsiTheme="majorBidi" w:cstheme="majorBidi"/>
          <w:spacing w:val="-10"/>
          <w:sz w:val="32"/>
          <w:szCs w:val="32"/>
          <w:cs/>
        </w:rPr>
        <w:t>ทได้นำที่ดิน ส่วนปรับปรุงที่ดิน</w:t>
      </w:r>
      <w:r w:rsidR="00D434E8" w:rsidRPr="00F13BF9">
        <w:rPr>
          <w:rFonts w:asciiTheme="majorBidi" w:hAnsiTheme="majorBidi" w:cstheme="majorBidi" w:hint="cs"/>
          <w:spacing w:val="-10"/>
          <w:sz w:val="32"/>
          <w:szCs w:val="32"/>
          <w:cs/>
        </w:rPr>
        <w:t>และ</w:t>
      </w:r>
      <w:r w:rsidRPr="00F13BF9">
        <w:rPr>
          <w:rFonts w:asciiTheme="majorBidi" w:hAnsiTheme="majorBidi" w:cstheme="majorBidi"/>
          <w:spacing w:val="-10"/>
          <w:sz w:val="32"/>
          <w:szCs w:val="32"/>
          <w:cs/>
        </w:rPr>
        <w:t>อาคาร</w:t>
      </w:r>
      <w:r w:rsidR="00F13BF9" w:rsidRPr="00F13BF9">
        <w:rPr>
          <w:rFonts w:asciiTheme="majorBidi" w:hAnsiTheme="majorBidi" w:cstheme="majorBidi" w:hint="cs"/>
          <w:spacing w:val="-10"/>
          <w:sz w:val="32"/>
          <w:szCs w:val="32"/>
          <w:cs/>
        </w:rPr>
        <w:t>บางส่วน</w:t>
      </w:r>
      <w:r w:rsidR="003A3095" w:rsidRPr="00F13BF9">
        <w:rPr>
          <w:rFonts w:asciiTheme="majorBidi" w:hAnsiTheme="majorBidi" w:cstheme="majorBidi"/>
          <w:sz w:val="32"/>
          <w:szCs w:val="32"/>
          <w:cs/>
        </w:rPr>
        <w:t>ซึ่งมีมูลค่าตามบัญชีสุทธิรวมจำนวน</w:t>
      </w:r>
      <w:r w:rsidR="003A3095" w:rsidRPr="00F13BF9">
        <w:rPr>
          <w:rFonts w:asciiTheme="majorBidi" w:hAnsiTheme="majorBidi" w:cstheme="majorBidi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460</w:t>
      </w:r>
      <w:r w:rsidR="008A74A2" w:rsidRPr="00F13BF9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88</w:t>
      </w:r>
      <w:r w:rsidR="00971286" w:rsidRPr="00F13BF9">
        <w:rPr>
          <w:rFonts w:asciiTheme="majorBidi" w:hAnsiTheme="majorBidi" w:cstheme="majorBidi"/>
          <w:sz w:val="32"/>
          <w:szCs w:val="32"/>
        </w:rPr>
        <w:t xml:space="preserve"> </w:t>
      </w:r>
      <w:r w:rsidR="003A3095" w:rsidRPr="00F13BF9">
        <w:rPr>
          <w:rFonts w:asciiTheme="majorBidi" w:hAnsiTheme="majorBidi" w:cstheme="majorBidi"/>
          <w:sz w:val="32"/>
          <w:szCs w:val="32"/>
          <w:cs/>
        </w:rPr>
        <w:t>ล้านบาท และ</w:t>
      </w:r>
      <w:r w:rsidR="003A3095" w:rsidRPr="00F13BF9">
        <w:rPr>
          <w:rFonts w:asciiTheme="majorBidi" w:hAnsiTheme="majorBidi" w:cstheme="majorBidi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467</w:t>
      </w:r>
      <w:r w:rsidR="00C76828" w:rsidRPr="00F13BF9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12</w:t>
      </w:r>
      <w:r w:rsidR="00C76828" w:rsidRPr="00F13BF9">
        <w:rPr>
          <w:rFonts w:asciiTheme="majorBidi" w:hAnsiTheme="majorBidi" w:cstheme="majorBidi"/>
          <w:sz w:val="32"/>
          <w:szCs w:val="32"/>
        </w:rPr>
        <w:t xml:space="preserve"> </w:t>
      </w:r>
      <w:r w:rsidR="00F9449F" w:rsidRPr="00F13BF9">
        <w:rPr>
          <w:rFonts w:asciiTheme="majorBidi" w:hAnsiTheme="majorBidi" w:cstheme="majorBidi"/>
          <w:sz w:val="32"/>
          <w:szCs w:val="32"/>
          <w:cs/>
        </w:rPr>
        <w:t>ล้านบาท ตามลำดับ</w:t>
      </w:r>
      <w:r w:rsidR="003A3095" w:rsidRPr="00F13BF9">
        <w:rPr>
          <w:rFonts w:asciiTheme="majorBidi" w:hAnsiTheme="majorBidi" w:cstheme="majorBidi"/>
          <w:sz w:val="32"/>
          <w:szCs w:val="32"/>
        </w:rPr>
        <w:t xml:space="preserve"> </w:t>
      </w:r>
      <w:r w:rsidRPr="00F13BF9">
        <w:rPr>
          <w:rFonts w:asciiTheme="majorBidi" w:hAnsiTheme="majorBidi" w:cstheme="majorBidi"/>
          <w:sz w:val="32"/>
          <w:szCs w:val="32"/>
          <w:cs/>
        </w:rPr>
        <w:t>จำนองเป็นหลักประกัน</w:t>
      </w:r>
      <w:r w:rsidR="00FC258A" w:rsidRPr="00F13BF9">
        <w:rPr>
          <w:rFonts w:asciiTheme="majorBidi" w:hAnsiTheme="majorBidi" w:cstheme="majorBidi"/>
          <w:sz w:val="32"/>
          <w:szCs w:val="32"/>
          <w:cs/>
        </w:rPr>
        <w:t>วงเงินสินเชื่อ</w:t>
      </w:r>
      <w:r w:rsidRPr="00F13BF9">
        <w:rPr>
          <w:rFonts w:asciiTheme="majorBidi" w:hAnsiTheme="majorBidi" w:cstheme="majorBidi"/>
          <w:sz w:val="32"/>
          <w:szCs w:val="32"/>
          <w:cs/>
        </w:rPr>
        <w:t>กับสถาบันการเงินในประเทศ</w:t>
      </w:r>
      <w:r w:rsidR="00E002B9" w:rsidRPr="00F13BF9">
        <w:rPr>
          <w:rFonts w:asciiTheme="majorBidi" w:hAnsiTheme="majorBidi" w:cstheme="majorBidi" w:hint="cs"/>
          <w:sz w:val="32"/>
          <w:szCs w:val="32"/>
          <w:cs/>
        </w:rPr>
        <w:t>แห่ง</w:t>
      </w:r>
      <w:r w:rsidR="000A6B7B">
        <w:rPr>
          <w:rFonts w:asciiTheme="majorBidi" w:hAnsiTheme="majorBidi" w:cstheme="majorBidi" w:hint="cs"/>
          <w:sz w:val="32"/>
          <w:szCs w:val="32"/>
          <w:cs/>
        </w:rPr>
        <w:t>หนึ่ง</w:t>
      </w:r>
      <w:r w:rsidR="00700B12" w:rsidRPr="00F13BF9">
        <w:rPr>
          <w:rFonts w:asciiTheme="majorBidi" w:hAnsiTheme="majorBidi" w:cstheme="majorBidi"/>
          <w:sz w:val="32"/>
          <w:szCs w:val="32"/>
        </w:rPr>
        <w:t xml:space="preserve"> </w:t>
      </w:r>
      <w:r w:rsidR="00507DBA" w:rsidRPr="00F13BF9">
        <w:rPr>
          <w:rFonts w:asciiTheme="majorBidi" w:hAnsiTheme="majorBidi" w:cstheme="majorBidi"/>
          <w:sz w:val="32"/>
          <w:szCs w:val="32"/>
          <w:cs/>
        </w:rPr>
        <w:t xml:space="preserve">(ดูหมายเหตุข้อ </w:t>
      </w:r>
      <w:r w:rsidR="00C62525" w:rsidRPr="00C62525">
        <w:rPr>
          <w:rFonts w:asciiTheme="majorBidi" w:hAnsiTheme="majorBidi" w:cstheme="majorBidi"/>
          <w:sz w:val="32"/>
          <w:szCs w:val="32"/>
        </w:rPr>
        <w:t>23</w:t>
      </w:r>
      <w:r w:rsidR="00507DBA" w:rsidRPr="00F13BF9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3</w:t>
      </w:r>
      <w:r w:rsidR="00507DBA" w:rsidRPr="00F13BF9">
        <w:rPr>
          <w:rFonts w:asciiTheme="majorBidi" w:hAnsiTheme="majorBidi" w:cstheme="majorBidi"/>
          <w:sz w:val="32"/>
          <w:szCs w:val="32"/>
          <w:cs/>
        </w:rPr>
        <w:t>)</w:t>
      </w:r>
    </w:p>
    <w:p w14:paraId="62116AE9" w14:textId="6047025B" w:rsidR="00151697" w:rsidRPr="00EC624E" w:rsidRDefault="004215C9" w:rsidP="00EC624E">
      <w:pPr>
        <w:spacing w:after="240"/>
        <w:ind w:left="54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62525" w:rsidRPr="00C62525">
        <w:rPr>
          <w:rFonts w:asciiTheme="majorBidi" w:hAnsiTheme="majorBidi" w:cstheme="majorBidi"/>
          <w:sz w:val="32"/>
          <w:szCs w:val="32"/>
        </w:rPr>
        <w:t>31</w:t>
      </w:r>
      <w:r w:rsidR="008C035C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8C035C" w:rsidRPr="00EC624E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C62525" w:rsidRPr="00C62525">
        <w:rPr>
          <w:rFonts w:asciiTheme="majorBidi" w:hAnsiTheme="majorBidi" w:cstheme="majorBidi"/>
          <w:sz w:val="32"/>
          <w:szCs w:val="32"/>
        </w:rPr>
        <w:t>2563</w:t>
      </w:r>
      <w:r w:rsidR="008C035C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8C035C" w:rsidRPr="00EC624E">
        <w:rPr>
          <w:rFonts w:asciiTheme="majorBidi" w:hAnsiTheme="majorBidi"/>
          <w:sz w:val="32"/>
          <w:szCs w:val="32"/>
          <w:cs/>
        </w:rPr>
        <w:t xml:space="preserve">และ วันที่ </w:t>
      </w:r>
      <w:r w:rsidR="00C62525" w:rsidRPr="00C62525">
        <w:rPr>
          <w:rFonts w:asciiTheme="majorBidi" w:hAnsiTheme="majorBidi" w:cstheme="majorBidi"/>
          <w:sz w:val="32"/>
          <w:szCs w:val="32"/>
        </w:rPr>
        <w:t>31</w:t>
      </w:r>
      <w:r w:rsidR="008C035C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8C035C" w:rsidRPr="00EC624E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z w:val="32"/>
          <w:szCs w:val="32"/>
        </w:rPr>
        <w:t>2562</w:t>
      </w:r>
      <w:r w:rsidR="008C035C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A74918" w:rsidRPr="00EC624E">
        <w:rPr>
          <w:rFonts w:asciiTheme="majorBidi" w:hAnsiTheme="majorBidi" w:cstheme="majorBidi"/>
          <w:sz w:val="32"/>
          <w:szCs w:val="32"/>
          <w:cs/>
        </w:rPr>
        <w:t>บริษัทย่อยแห่งหนึ่งได้นำ</w:t>
      </w:r>
      <w:r w:rsidR="00D434E8" w:rsidRPr="00EC624E">
        <w:rPr>
          <w:rFonts w:asciiTheme="majorBidi" w:hAnsiTheme="majorBidi" w:cstheme="majorBidi"/>
          <w:sz w:val="32"/>
          <w:szCs w:val="32"/>
          <w:cs/>
        </w:rPr>
        <w:t>ที่ดิน</w:t>
      </w:r>
      <w:r w:rsidR="00D434E8" w:rsidRPr="00EC624E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EC624E">
        <w:rPr>
          <w:rFonts w:asciiTheme="majorBidi" w:hAnsiTheme="majorBidi" w:cstheme="majorBidi"/>
          <w:sz w:val="32"/>
          <w:szCs w:val="32"/>
          <w:cs/>
        </w:rPr>
        <w:t>อาคาร</w:t>
      </w:r>
      <w:r w:rsidR="000A6B7B">
        <w:rPr>
          <w:rFonts w:asciiTheme="majorBidi" w:hAnsiTheme="majorBidi" w:cstheme="majorBidi" w:hint="cs"/>
          <w:sz w:val="32"/>
          <w:szCs w:val="32"/>
          <w:cs/>
        </w:rPr>
        <w:t>ทั้งหมด</w:t>
      </w:r>
      <w:r w:rsidR="003A3095" w:rsidRPr="00EC624E">
        <w:rPr>
          <w:rFonts w:asciiTheme="majorBidi" w:hAnsiTheme="majorBidi" w:cstheme="majorBidi"/>
          <w:sz w:val="32"/>
          <w:szCs w:val="32"/>
          <w:cs/>
        </w:rPr>
        <w:t>ซึ</w:t>
      </w:r>
      <w:r w:rsidR="00C00CB7" w:rsidRPr="00EC624E">
        <w:rPr>
          <w:rFonts w:asciiTheme="majorBidi" w:hAnsiTheme="majorBidi" w:cstheme="majorBidi"/>
          <w:sz w:val="32"/>
          <w:szCs w:val="32"/>
          <w:cs/>
        </w:rPr>
        <w:t>่งมีมูลค่า</w:t>
      </w:r>
      <w:r w:rsidR="00C00CB7" w:rsidRPr="00EC624E">
        <w:rPr>
          <w:rFonts w:asciiTheme="majorBidi" w:hAnsiTheme="majorBidi" w:cstheme="majorBidi"/>
          <w:spacing w:val="-10"/>
          <w:sz w:val="32"/>
          <w:szCs w:val="32"/>
          <w:cs/>
        </w:rPr>
        <w:t>ตามบัญชีสุทธิรวม</w:t>
      </w:r>
      <w:r w:rsidR="003C4976" w:rsidRPr="00EC624E">
        <w:rPr>
          <w:rFonts w:asciiTheme="majorBidi" w:hAnsiTheme="majorBidi" w:cstheme="majorBidi"/>
          <w:spacing w:val="-10"/>
          <w:sz w:val="32"/>
          <w:szCs w:val="32"/>
          <w:cs/>
        </w:rPr>
        <w:t>จำนวน</w:t>
      </w:r>
      <w:r w:rsidR="00C91595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21</w:t>
      </w:r>
      <w:r w:rsidR="003C4976" w:rsidRPr="00EC624E">
        <w:rPr>
          <w:rFonts w:asciiTheme="majorBidi" w:hAnsiTheme="majorBidi" w:cstheme="majorBidi"/>
          <w:spacing w:val="-10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56</w:t>
      </w:r>
      <w:r w:rsidR="003A3095"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ล้าน</w:t>
      </w:r>
      <w:r w:rsidR="003C4976" w:rsidRPr="00EC624E">
        <w:rPr>
          <w:rFonts w:asciiTheme="majorBidi" w:hAnsiTheme="majorBidi" w:cstheme="majorBidi"/>
          <w:spacing w:val="-10"/>
          <w:sz w:val="32"/>
          <w:szCs w:val="32"/>
          <w:cs/>
        </w:rPr>
        <w:t>บาท</w:t>
      </w:r>
      <w:r w:rsidR="00507DBA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07DBA">
        <w:rPr>
          <w:rFonts w:asciiTheme="majorBidi" w:hAnsiTheme="majorBidi" w:cstheme="majorBidi" w:hint="cs"/>
          <w:spacing w:val="-10"/>
          <w:sz w:val="32"/>
          <w:szCs w:val="32"/>
          <w:cs/>
        </w:rPr>
        <w:t>จำนอง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เป็นหลักประกัน</w:t>
      </w:r>
      <w:r w:rsidR="00FC258A"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เงินเบิกเกินบัญชีธนาคารและวงเงินสินเชื่อ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กับสถาบันการเงินในประเทศ</w:t>
      </w:r>
      <w:r w:rsidR="00E002B9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หลาย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แห่ง</w:t>
      </w:r>
      <w:r w:rsidR="00507DB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07DBA" w:rsidRPr="00EC624E">
        <w:rPr>
          <w:rFonts w:asciiTheme="majorBidi" w:hAnsiTheme="majorBidi" w:cstheme="majorBidi"/>
          <w:spacing w:val="-10"/>
          <w:sz w:val="32"/>
          <w:szCs w:val="32"/>
          <w:cs/>
        </w:rPr>
        <w:t xml:space="preserve">(ดูหมายเหตุข้อ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13</w:t>
      </w:r>
      <w:r w:rsidR="00507DBA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07DBA" w:rsidRPr="00EC624E">
        <w:rPr>
          <w:rFonts w:asciiTheme="majorBidi" w:hAnsiTheme="majorBidi" w:cstheme="majorBidi"/>
          <w:spacing w:val="-10"/>
          <w:sz w:val="32"/>
          <w:szCs w:val="32"/>
          <w:cs/>
        </w:rPr>
        <w:t>และ</w:t>
      </w:r>
      <w:r w:rsidR="00507DBA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23</w:t>
      </w:r>
      <w:r w:rsidR="00507DBA" w:rsidRPr="00EC624E">
        <w:rPr>
          <w:rFonts w:asciiTheme="majorBidi" w:hAnsiTheme="majorBidi" w:cstheme="majorBidi"/>
          <w:spacing w:val="-10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</w:t>
      </w:r>
      <w:r w:rsidR="00507DBA" w:rsidRPr="00EC624E">
        <w:rPr>
          <w:rFonts w:asciiTheme="majorBidi" w:hAnsiTheme="majorBidi" w:cstheme="majorBidi"/>
          <w:spacing w:val="-10"/>
          <w:sz w:val="32"/>
          <w:szCs w:val="32"/>
          <w:cs/>
        </w:rPr>
        <w:t>)</w:t>
      </w:r>
    </w:p>
    <w:p w14:paraId="132603C1" w14:textId="77777777" w:rsidR="009640F5" w:rsidRDefault="009640F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749F91D" w14:textId="4D5A7719" w:rsidR="00163148" w:rsidRPr="00EC624E" w:rsidRDefault="00C62525" w:rsidP="00444CAA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163148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63148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EE775C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</w:t>
      </w:r>
      <w:r w:rsidR="00110C6D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สิทธิก</w:t>
      </w:r>
      <w:r w:rsidR="00BF2888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ารใช้</w:t>
      </w:r>
    </w:p>
    <w:p w14:paraId="57194CD9" w14:textId="6873190E" w:rsidR="00EE775C" w:rsidRPr="00EC624E" w:rsidRDefault="00EE775C" w:rsidP="00EE775C">
      <w:pPr>
        <w:spacing w:after="120"/>
        <w:ind w:left="547"/>
        <w:jc w:val="thaiDistribute"/>
        <w:rPr>
          <w:rFonts w:asciiTheme="majorBidi" w:hAnsiTheme="majorBidi" w:cstheme="majorBidi"/>
          <w:spacing w:val="-10"/>
          <w:sz w:val="32"/>
          <w:szCs w:val="32"/>
          <w:cs/>
        </w:rPr>
      </w:pPr>
      <w:r w:rsidRPr="00EC624E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รายการเคลื่อนไหวสินทรัพย์สิทธิการใช้สำหรับงวดสามเดือนสิ้นสุดวันที่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EC624E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มีนาคม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EC624E">
        <w:rPr>
          <w:rFonts w:asciiTheme="majorBidi" w:hAnsiTheme="majorBidi" w:cstheme="majorBidi" w:hint="cs"/>
          <w:spacing w:val="-10"/>
          <w:sz w:val="32"/>
          <w:szCs w:val="32"/>
          <w:cs/>
        </w:rPr>
        <w:t>มีดังนี้</w:t>
      </w:r>
    </w:p>
    <w:p w14:paraId="00A5FC79" w14:textId="77777777" w:rsidR="00EE775C" w:rsidRPr="00EC624E" w:rsidRDefault="00EE775C" w:rsidP="00EE775C">
      <w:pPr>
        <w:spacing w:line="260" w:lineRule="atLeast"/>
        <w:jc w:val="right"/>
        <w:rPr>
          <w:rFonts w:ascii="Angsana New" w:hAnsi="Angsana New"/>
          <w:b/>
          <w:bCs/>
          <w:sz w:val="28"/>
          <w:szCs w:val="28"/>
          <w:lang w:val="en-GB"/>
        </w:rPr>
      </w:pPr>
      <w:r w:rsidRPr="00EC624E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หน่วย </w:t>
      </w:r>
      <w:r w:rsidRPr="00EC624E">
        <w:rPr>
          <w:rFonts w:ascii="Angsana New" w:hAnsi="Angsana New"/>
          <w:b/>
          <w:bCs/>
          <w:sz w:val="28"/>
          <w:szCs w:val="28"/>
          <w:lang w:val="en-GB"/>
        </w:rPr>
        <w:t>:</w:t>
      </w:r>
      <w:r w:rsidRPr="00EC624E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 พันบาท </w:t>
      </w:r>
    </w:p>
    <w:tbl>
      <w:tblPr>
        <w:tblW w:w="9450" w:type="dxa"/>
        <w:tblInd w:w="-72" w:type="dxa"/>
        <w:tblLook w:val="04A0" w:firstRow="1" w:lastRow="0" w:firstColumn="1" w:lastColumn="0" w:noHBand="0" w:noVBand="1"/>
      </w:tblPr>
      <w:tblGrid>
        <w:gridCol w:w="6570"/>
        <w:gridCol w:w="1349"/>
        <w:gridCol w:w="236"/>
        <w:gridCol w:w="1295"/>
      </w:tblGrid>
      <w:tr w:rsidR="00EC624E" w:rsidRPr="00EC624E" w14:paraId="763BB90B" w14:textId="77777777" w:rsidTr="00A66FA8">
        <w:tc>
          <w:tcPr>
            <w:tcW w:w="6570" w:type="dxa"/>
            <w:shd w:val="clear" w:color="auto" w:fill="auto"/>
            <w:vAlign w:val="bottom"/>
          </w:tcPr>
          <w:p w14:paraId="7AD3670D" w14:textId="77777777" w:rsidR="00EE775C" w:rsidRPr="00EC624E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1B25474D" w14:textId="77777777" w:rsidR="00EE775C" w:rsidRPr="00EC624E" w:rsidRDefault="00EE775C" w:rsidP="00A66F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02D1172" w14:textId="77777777" w:rsidR="00EE775C" w:rsidRPr="00EC624E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14:paraId="5C02E5EE" w14:textId="77777777" w:rsidR="00EE775C" w:rsidRPr="00EC624E" w:rsidRDefault="00EE775C" w:rsidP="00A66FA8">
            <w:pPr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งบการเงิน </w:t>
            </w:r>
          </w:p>
        </w:tc>
      </w:tr>
      <w:tr w:rsidR="00EC624E" w:rsidRPr="00EC624E" w14:paraId="7DFE5B59" w14:textId="77777777" w:rsidTr="00A66FA8">
        <w:tc>
          <w:tcPr>
            <w:tcW w:w="6570" w:type="dxa"/>
            <w:shd w:val="clear" w:color="auto" w:fill="auto"/>
            <w:vAlign w:val="bottom"/>
          </w:tcPr>
          <w:p w14:paraId="6C36E490" w14:textId="77777777" w:rsidR="00EE775C" w:rsidRPr="00EC624E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10EB5509" w14:textId="77777777" w:rsidR="00EE775C" w:rsidRPr="00EC624E" w:rsidRDefault="00EE775C" w:rsidP="00A66F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2A0353" w14:textId="77777777" w:rsidR="00EE775C" w:rsidRPr="00EC624E" w:rsidRDefault="00EE775C" w:rsidP="00A66FA8">
            <w:pPr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79CE64CF" w14:textId="77777777" w:rsidR="00EE775C" w:rsidRPr="00EC624E" w:rsidRDefault="00EE775C" w:rsidP="00A66F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เฉพาะกิจการ</w:t>
            </w:r>
          </w:p>
        </w:tc>
      </w:tr>
      <w:tr w:rsidR="00905D3D" w:rsidRPr="00EC624E" w14:paraId="1ACE5080" w14:textId="77777777" w:rsidTr="00A66FA8">
        <w:tc>
          <w:tcPr>
            <w:tcW w:w="6570" w:type="dxa"/>
            <w:shd w:val="clear" w:color="auto" w:fill="auto"/>
            <w:vAlign w:val="bottom"/>
            <w:hideMark/>
          </w:tcPr>
          <w:p w14:paraId="220352CE" w14:textId="4E09D67B" w:rsidR="00905D3D" w:rsidRPr="00EC624E" w:rsidRDefault="00905D3D" w:rsidP="00A66FA8">
            <w:pPr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-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สุทธิ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31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748C6AD8" w14:textId="05FBBB54" w:rsidR="00905D3D" w:rsidRPr="00EC624E" w:rsidRDefault="00C62525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73</w:t>
            </w:r>
            <w:r w:rsidR="00905D3D" w:rsidRPr="00905D3D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9EBE1A5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</w:tcPr>
          <w:p w14:paraId="793C5679" w14:textId="500B313C" w:rsidR="00905D3D" w:rsidRPr="00EC624E" w:rsidRDefault="00905D3D" w:rsidP="00A66FA8">
            <w:pPr>
              <w:ind w:left="-108" w:right="-14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905D3D" w:rsidRPr="00EC624E" w14:paraId="159F74FB" w14:textId="77777777" w:rsidTr="00A66FA8">
        <w:tc>
          <w:tcPr>
            <w:tcW w:w="6570" w:type="dxa"/>
            <w:shd w:val="clear" w:color="auto" w:fill="auto"/>
            <w:vAlign w:val="bottom"/>
          </w:tcPr>
          <w:p w14:paraId="34E2C1EE" w14:textId="777214F6" w:rsidR="00905D3D" w:rsidRPr="00EC624E" w:rsidRDefault="00905D3D" w:rsidP="00A66FA8">
            <w:pPr>
              <w:ind w:left="1060" w:right="-78" w:hanging="540"/>
              <w:rPr>
                <w:rFonts w:ascii="Angsana New" w:hAnsi="Angsana New"/>
                <w:sz w:val="28"/>
                <w:szCs w:val="28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สิทธิการใช้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="0019486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สุทธิ</w:t>
            </w:r>
            <w:r w:rsidR="0019486C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จากสัญญาเช่าดำเนินงาน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ภายใต้มาตรฐาน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7A368DAA" w14:textId="794176A8" w:rsidR="00905D3D" w:rsidRPr="00EC624E" w:rsidRDefault="00905D3D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9E5BA88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1D31ABFB" w14:textId="11BC20C2" w:rsidR="00905D3D" w:rsidRPr="00EC624E" w:rsidRDefault="00905D3D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165131" w:rsidRPr="00EC624E" w14:paraId="259429F4" w14:textId="77777777" w:rsidTr="00A66FA8">
        <w:tc>
          <w:tcPr>
            <w:tcW w:w="6570" w:type="dxa"/>
            <w:shd w:val="clear" w:color="auto" w:fill="auto"/>
            <w:vAlign w:val="bottom"/>
          </w:tcPr>
          <w:p w14:paraId="2237F0B9" w14:textId="6EE31243" w:rsidR="00165131" w:rsidRPr="00EC624E" w:rsidRDefault="00165131" w:rsidP="00A66FA8">
            <w:pPr>
              <w:ind w:left="1060" w:right="-78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การ</w:t>
            </w:r>
            <w:r w:rsidR="001A4EF0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บัญชี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ฉบับที่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17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="0019486C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าคม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2563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A4EF0"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(ดูหมายเหตุข้อ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</w:t>
            </w:r>
            <w:r w:rsidR="001A4EF0">
              <w:rPr>
                <w:rFonts w:ascii="Angsana New" w:hAnsi="Angsana New"/>
                <w:sz w:val="28"/>
                <w:szCs w:val="28"/>
              </w:rPr>
              <w:t>.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6</w:t>
            </w:r>
            <w:r w:rsidR="001A4EF0"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571AAB11" w14:textId="435DABEC" w:rsidR="00165131" w:rsidRPr="0070110D" w:rsidRDefault="00C62525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24</w:t>
            </w:r>
            <w:r w:rsidR="00165131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219E6B" w14:textId="77777777" w:rsidR="00165131" w:rsidRPr="00EC624E" w:rsidRDefault="00165131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65C73048" w14:textId="44253C60" w:rsidR="00165131" w:rsidRPr="0070110D" w:rsidRDefault="00C62525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24</w:t>
            </w:r>
            <w:r w:rsidR="00165131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429</w:t>
            </w:r>
          </w:p>
        </w:tc>
      </w:tr>
      <w:tr w:rsidR="00905D3D" w:rsidRPr="00EC624E" w14:paraId="5A30FED1" w14:textId="77777777" w:rsidTr="00A66FA8">
        <w:tc>
          <w:tcPr>
            <w:tcW w:w="6570" w:type="dxa"/>
            <w:shd w:val="clear" w:color="auto" w:fill="auto"/>
            <w:vAlign w:val="bottom"/>
          </w:tcPr>
          <w:p w14:paraId="21578EE3" w14:textId="114D8F6D" w:rsidR="00905D3D" w:rsidRPr="00165131" w:rsidRDefault="00905D3D" w:rsidP="00A66FA8">
            <w:pPr>
              <w:ind w:left="1060" w:hanging="540"/>
              <w:rPr>
                <w:rFonts w:ascii="Angsana New" w:hAnsi="Angsana New"/>
                <w:sz w:val="28"/>
                <w:szCs w:val="28"/>
                <w:cs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สิทธิการใช้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-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สุทธิ </w:t>
            </w:r>
            <w:r w:rsidR="00165131">
              <w:rPr>
                <w:rFonts w:ascii="Angsana New" w:hAnsi="Angsana New" w:hint="cs"/>
                <w:sz w:val="28"/>
                <w:szCs w:val="28"/>
                <w:cs/>
              </w:rPr>
              <w:t xml:space="preserve">จากอุปกรณ์ตามสัญญาเช่าการเงิน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37115BCE" w14:textId="401592A2" w:rsidR="00905D3D" w:rsidRPr="00EC624E" w:rsidRDefault="00905D3D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FBB04C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65A731DE" w14:textId="6DB12642" w:rsidR="00905D3D" w:rsidRPr="00EC624E" w:rsidRDefault="00905D3D" w:rsidP="00A66FA8">
            <w:pPr>
              <w:tabs>
                <w:tab w:val="decimal" w:pos="1061"/>
              </w:tabs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165131" w:rsidRPr="00EC624E" w14:paraId="50B3EB4E" w14:textId="77777777" w:rsidTr="00A66FA8">
        <w:tc>
          <w:tcPr>
            <w:tcW w:w="6570" w:type="dxa"/>
            <w:shd w:val="clear" w:color="auto" w:fill="auto"/>
            <w:vAlign w:val="bottom"/>
          </w:tcPr>
          <w:p w14:paraId="47044C32" w14:textId="43C1CC07" w:rsidR="00165131" w:rsidRPr="00EC624E" w:rsidRDefault="00165131" w:rsidP="00A66FA8">
            <w:pPr>
              <w:ind w:left="1060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(ดูหมายเหตุข้อ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9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C0132" w14:textId="58FD928F" w:rsidR="00165131" w:rsidRPr="0070110D" w:rsidRDefault="00C62525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10</w:t>
            </w:r>
            <w:r w:rsidR="00165131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381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F68547" w14:textId="77777777" w:rsidR="00165131" w:rsidRPr="00EC624E" w:rsidRDefault="00165131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3AB6A" w14:textId="0FCB1B65" w:rsidR="00165131" w:rsidRPr="0070110D" w:rsidRDefault="00C62525" w:rsidP="00A66FA8">
            <w:pPr>
              <w:tabs>
                <w:tab w:val="decimal" w:pos="1061"/>
              </w:tabs>
              <w:ind w:right="-738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</w:t>
            </w:r>
            <w:r w:rsidR="00165131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822</w:t>
            </w:r>
          </w:p>
        </w:tc>
      </w:tr>
      <w:tr w:rsidR="00905D3D" w:rsidRPr="00EC624E" w14:paraId="0C9B3198" w14:textId="77777777" w:rsidTr="00A66FA8">
        <w:tc>
          <w:tcPr>
            <w:tcW w:w="6570" w:type="dxa"/>
            <w:shd w:val="clear" w:color="auto" w:fill="auto"/>
            <w:vAlign w:val="bottom"/>
          </w:tcPr>
          <w:p w14:paraId="24AC8AB8" w14:textId="7A24B892" w:rsidR="00905D3D" w:rsidRPr="00EC624E" w:rsidRDefault="00905D3D" w:rsidP="00A66FA8">
            <w:pPr>
              <w:ind w:firstLine="52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</w:t>
            </w:r>
            <w:r>
              <w:rPr>
                <w:rFonts w:ascii="Angsana New" w:hAnsi="Angsana New"/>
                <w:sz w:val="28"/>
                <w:szCs w:val="28"/>
              </w:rPr>
              <w:t>-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สุทธิ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มกราคม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5272D0" w14:textId="7BBAA821" w:rsidR="00905D3D" w:rsidRPr="00EC624E" w:rsidRDefault="00C62525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107</w:t>
            </w:r>
            <w:r w:rsidR="00905D3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905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0B515C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3CE7F4" w14:textId="7E29D50A" w:rsidR="00905D3D" w:rsidRPr="00EC624E" w:rsidRDefault="00C62525" w:rsidP="00A66FA8">
            <w:pPr>
              <w:tabs>
                <w:tab w:val="decimal" w:pos="1061"/>
              </w:tabs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27</w:t>
            </w:r>
            <w:r w:rsidR="00905D3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251</w:t>
            </w:r>
          </w:p>
        </w:tc>
      </w:tr>
      <w:tr w:rsidR="00905D3D" w:rsidRPr="00EC624E" w14:paraId="595EB8EA" w14:textId="77777777" w:rsidTr="00A66FA8">
        <w:tc>
          <w:tcPr>
            <w:tcW w:w="6570" w:type="dxa"/>
            <w:shd w:val="clear" w:color="auto" w:fill="auto"/>
            <w:vAlign w:val="bottom"/>
            <w:hideMark/>
          </w:tcPr>
          <w:p w14:paraId="3D85C759" w14:textId="66B6CE4A" w:rsidR="00905D3D" w:rsidRPr="00EC624E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เพิ่ม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503D7746" w14:textId="76B0DA2D" w:rsidR="00905D3D" w:rsidRPr="00EC624E" w:rsidRDefault="00C62525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45</w:t>
            </w:r>
            <w:r w:rsidR="00905D3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909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159F61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15903C1C" w14:textId="51D1DEC2" w:rsidR="00905D3D" w:rsidRPr="00EC624E" w:rsidRDefault="00C62525" w:rsidP="00A66FA8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45</w:t>
            </w:r>
            <w:r w:rsidR="00905D3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909</w:t>
            </w:r>
          </w:p>
        </w:tc>
      </w:tr>
      <w:tr w:rsidR="00905D3D" w:rsidRPr="00EC624E" w14:paraId="7ACA7A54" w14:textId="77777777" w:rsidTr="00A66FA8">
        <w:tc>
          <w:tcPr>
            <w:tcW w:w="6570" w:type="dxa"/>
            <w:shd w:val="clear" w:color="auto" w:fill="auto"/>
            <w:vAlign w:val="bottom"/>
          </w:tcPr>
          <w:p w14:paraId="7BDDB59A" w14:textId="0570236D" w:rsidR="00905D3D" w:rsidRPr="00EC624E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 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โอนไป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อุปกรณ์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(ดูหมายเหตุข้อ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9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38CC784" w14:textId="6FD46A92" w:rsidR="00905D3D" w:rsidRPr="00EC624E" w:rsidRDefault="00905D3D" w:rsidP="00A66FA8">
            <w:pPr>
              <w:tabs>
                <w:tab w:val="decimal" w:pos="1062"/>
              </w:tabs>
              <w:ind w:right="-10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509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CEBC17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78128D7A" w14:textId="049AEB19" w:rsidR="00905D3D" w:rsidRPr="00EC624E" w:rsidRDefault="00905D3D" w:rsidP="00A66FA8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166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905D3D" w:rsidRPr="00EC624E" w14:paraId="349C569D" w14:textId="77777777" w:rsidTr="00A66FA8">
        <w:tc>
          <w:tcPr>
            <w:tcW w:w="6570" w:type="dxa"/>
            <w:shd w:val="clear" w:color="auto" w:fill="auto"/>
            <w:vAlign w:val="bottom"/>
            <w:hideMark/>
          </w:tcPr>
          <w:p w14:paraId="44C3CFD7" w14:textId="5FC4109C" w:rsidR="00905D3D" w:rsidRPr="00EC624E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ค่า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ตัด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จำหน่าย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สำหรับงวด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27095787" w14:textId="5A1FD40B" w:rsidR="00905D3D" w:rsidRPr="00EC624E" w:rsidRDefault="00905D3D" w:rsidP="00A66FA8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695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6FA984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52C6EDC4" w14:textId="4E83434D" w:rsidR="00905D3D" w:rsidRPr="00EC624E" w:rsidRDefault="00905D3D" w:rsidP="00A66FA8">
            <w:pPr>
              <w:tabs>
                <w:tab w:val="decimal" w:pos="1061"/>
              </w:tabs>
              <w:ind w:right="-109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526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905D3D" w:rsidRPr="00EC624E" w14:paraId="09B8C244" w14:textId="77777777" w:rsidTr="00A66FA8">
        <w:tc>
          <w:tcPr>
            <w:tcW w:w="6570" w:type="dxa"/>
            <w:shd w:val="clear" w:color="auto" w:fill="auto"/>
            <w:vAlign w:val="bottom"/>
            <w:hideMark/>
          </w:tcPr>
          <w:p w14:paraId="6CB399C7" w14:textId="77777777" w:rsidR="00905D3D" w:rsidRPr="00EC624E" w:rsidRDefault="00905D3D" w:rsidP="00A66FA8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F51D7" w14:textId="097B247D" w:rsidR="00905D3D" w:rsidRPr="00EC624E" w:rsidRDefault="00C62525" w:rsidP="00A66FA8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6</w:t>
            </w:r>
            <w:r w:rsidR="00905D3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196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938A55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5C2EC7ED" w14:textId="77777777" w:rsidR="00905D3D" w:rsidRPr="00EC624E" w:rsidRDefault="00905D3D" w:rsidP="00A66FA8">
            <w:pPr>
              <w:ind w:left="-108" w:right="-14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905D3D" w:rsidRPr="00EC624E" w14:paraId="5384F191" w14:textId="77777777" w:rsidTr="00A66FA8">
        <w:tc>
          <w:tcPr>
            <w:tcW w:w="6570" w:type="dxa"/>
            <w:shd w:val="clear" w:color="auto" w:fill="auto"/>
            <w:vAlign w:val="bottom"/>
          </w:tcPr>
          <w:p w14:paraId="10016527" w14:textId="46A7B60A" w:rsidR="00905D3D" w:rsidRPr="00EC624E" w:rsidRDefault="00905D3D" w:rsidP="00A66FA8">
            <w:pPr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>
              <w:rPr>
                <w:rFonts w:ascii="Angsana New" w:hAnsi="Angsana New"/>
                <w:sz w:val="28"/>
                <w:szCs w:val="28"/>
                <w:cs/>
                <w:lang w:val="en-GB"/>
              </w:rPr>
              <w:t>สิทธิการใช้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 xml:space="preserve"> -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สุทธิ</w:t>
            </w:r>
            <w:r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31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มีน</w:t>
            </w: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าคม</w:t>
            </w:r>
            <w:r w:rsidRPr="00EC624E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="00C62525" w:rsidRPr="00C6252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92305C" w14:textId="1327A222" w:rsidR="00905D3D" w:rsidRPr="00EC624E" w:rsidRDefault="00C62525" w:rsidP="00A66FA8">
            <w:pPr>
              <w:tabs>
                <w:tab w:val="decimal" w:pos="1062"/>
              </w:tabs>
              <w:ind w:right="-828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154</w:t>
            </w:r>
            <w:r w:rsidR="00905D3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806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55ECD3" w14:textId="77777777" w:rsidR="00905D3D" w:rsidRPr="00EC624E" w:rsidRDefault="00905D3D" w:rsidP="00A66FA8">
            <w:pPr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6B255B" w14:textId="584DA355" w:rsidR="00905D3D" w:rsidRPr="00EC624E" w:rsidRDefault="00C62525" w:rsidP="00A66FA8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69</w:t>
            </w:r>
            <w:r w:rsidR="00905D3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468</w:t>
            </w:r>
          </w:p>
        </w:tc>
      </w:tr>
    </w:tbl>
    <w:p w14:paraId="668CFE97" w14:textId="3E00B4E5" w:rsidR="00505072" w:rsidRPr="008830EC" w:rsidRDefault="00505072" w:rsidP="00A66FA8">
      <w:pPr>
        <w:spacing w:before="240" w:after="360"/>
        <w:ind w:left="547"/>
        <w:jc w:val="thaiDistribute"/>
        <w:rPr>
          <w:rFonts w:ascii="Angsana New" w:hAnsi="Angsana New"/>
          <w:sz w:val="32"/>
          <w:szCs w:val="32"/>
        </w:rPr>
      </w:pPr>
      <w:r w:rsidRPr="00C15CB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C62525" w:rsidRPr="00C62525">
        <w:rPr>
          <w:rFonts w:ascii="Angsana New" w:hAnsi="Angsana New"/>
          <w:sz w:val="32"/>
          <w:szCs w:val="32"/>
        </w:rPr>
        <w:t>17</w:t>
      </w:r>
      <w:r w:rsidRPr="00C15CB7">
        <w:rPr>
          <w:rFonts w:ascii="Angsana New" w:hAnsi="Angsana New"/>
          <w:sz w:val="32"/>
          <w:szCs w:val="32"/>
          <w:cs/>
        </w:rPr>
        <w:t xml:space="preserve"> พฤศจิกายน </w:t>
      </w:r>
      <w:r w:rsidR="00C62525" w:rsidRPr="00C62525">
        <w:rPr>
          <w:rFonts w:ascii="Angsana New" w:hAnsi="Angsana New"/>
          <w:sz w:val="32"/>
          <w:szCs w:val="32"/>
        </w:rPr>
        <w:t>2559</w:t>
      </w:r>
      <w:r w:rsidRPr="00C15CB7">
        <w:rPr>
          <w:rFonts w:ascii="Angsana New" w:hAnsi="Angsana New"/>
          <w:sz w:val="32"/>
          <w:szCs w:val="32"/>
        </w:rPr>
        <w:t xml:space="preserve"> TCCC Myanmar Limited</w:t>
      </w:r>
      <w:r w:rsidRPr="00C15CB7">
        <w:rPr>
          <w:rFonts w:ascii="Angsana New" w:hAnsi="Angsana New"/>
          <w:sz w:val="32"/>
          <w:szCs w:val="32"/>
          <w:cs/>
        </w:rPr>
        <w:t xml:space="preserve">ได้ทำสัญญาเช่าที่ดินกับบริษัทแห่งหนึ่ง              </w:t>
      </w:r>
      <w:r w:rsidRPr="00C15CB7">
        <w:rPr>
          <w:rFonts w:ascii="Angsana New" w:hAnsi="Angsana New"/>
          <w:spacing w:val="-6"/>
          <w:sz w:val="32"/>
          <w:szCs w:val="32"/>
          <w:cs/>
        </w:rPr>
        <w:t xml:space="preserve">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ซึ่งการเช่าที่ดินดังกล่าวมีราคารวมทั้งสิ้น </w:t>
      </w:r>
      <w:r w:rsidR="00C62525" w:rsidRPr="00C62525">
        <w:rPr>
          <w:rFonts w:ascii="Angsana New" w:hAnsi="Angsana New"/>
          <w:spacing w:val="-6"/>
          <w:sz w:val="32"/>
          <w:szCs w:val="32"/>
        </w:rPr>
        <w:t>2</w:t>
      </w:r>
      <w:r w:rsidRPr="00C15CB7">
        <w:rPr>
          <w:rFonts w:ascii="Angsana New" w:hAnsi="Angsana New"/>
          <w:spacing w:val="-6"/>
          <w:sz w:val="32"/>
          <w:szCs w:val="32"/>
        </w:rPr>
        <w:t>.</w:t>
      </w:r>
      <w:r w:rsidR="00C62525" w:rsidRPr="00C62525">
        <w:rPr>
          <w:rFonts w:ascii="Angsana New" w:hAnsi="Angsana New"/>
          <w:spacing w:val="-6"/>
          <w:sz w:val="32"/>
          <w:szCs w:val="32"/>
        </w:rPr>
        <w:t>62</w:t>
      </w:r>
      <w:r w:rsidRPr="00C15CB7">
        <w:rPr>
          <w:rFonts w:ascii="Angsana New" w:hAnsi="Angsana New"/>
          <w:spacing w:val="-6"/>
          <w:sz w:val="32"/>
          <w:szCs w:val="32"/>
          <w:cs/>
        </w:rPr>
        <w:t xml:space="preserve"> ล้านดอลลาร์สหรัฐ หรือเทียบเท่า </w:t>
      </w:r>
      <w:r w:rsidR="00C62525" w:rsidRPr="00C62525">
        <w:rPr>
          <w:rFonts w:ascii="Angsana New" w:hAnsi="Angsana New"/>
          <w:spacing w:val="-6"/>
          <w:sz w:val="32"/>
          <w:szCs w:val="32"/>
        </w:rPr>
        <w:t>93</w:t>
      </w:r>
      <w:r w:rsidRPr="00C15CB7">
        <w:rPr>
          <w:rFonts w:ascii="Angsana New" w:hAnsi="Angsana New"/>
          <w:spacing w:val="-6"/>
          <w:sz w:val="32"/>
          <w:szCs w:val="32"/>
        </w:rPr>
        <w:t>.</w:t>
      </w:r>
      <w:r w:rsidR="00C62525" w:rsidRPr="00C62525">
        <w:rPr>
          <w:rFonts w:ascii="Angsana New" w:hAnsi="Angsana New"/>
          <w:spacing w:val="-6"/>
          <w:sz w:val="32"/>
          <w:szCs w:val="32"/>
        </w:rPr>
        <w:t>58</w:t>
      </w:r>
      <w:r w:rsidRPr="00C15CB7">
        <w:rPr>
          <w:rFonts w:ascii="Angsana New" w:hAnsi="Angsana New"/>
          <w:spacing w:val="-6"/>
          <w:sz w:val="32"/>
          <w:szCs w:val="32"/>
          <w:cs/>
        </w:rPr>
        <w:t xml:space="preserve"> ล้านบาท สิทธิการเช่าดังกล่าว</w:t>
      </w:r>
      <w:r w:rsidR="00C15CB7" w:rsidRPr="00C15CB7">
        <w:rPr>
          <w:rFonts w:ascii="Angsana New" w:hAnsi="Angsana New" w:hint="cs"/>
          <w:spacing w:val="-4"/>
          <w:sz w:val="32"/>
          <w:szCs w:val="32"/>
          <w:cs/>
        </w:rPr>
        <w:t xml:space="preserve"> รวมอยู่ใน</w:t>
      </w:r>
      <w:r w:rsidR="00C15CB7" w:rsidRPr="00C15CB7">
        <w:rPr>
          <w:rFonts w:ascii="Angsana New" w:hAnsi="Angsana New"/>
          <w:spacing w:val="-4"/>
          <w:sz w:val="32"/>
          <w:szCs w:val="32"/>
          <w:cs/>
        </w:rPr>
        <w:t>สินทรัพย์สิทธิการใช้</w:t>
      </w:r>
      <w:r w:rsidR="00C15CB7" w:rsidRPr="00C15CB7">
        <w:rPr>
          <w:rFonts w:ascii="Angsana New" w:hAnsi="Angsana New" w:hint="cs"/>
          <w:spacing w:val="-4"/>
          <w:sz w:val="32"/>
          <w:szCs w:val="32"/>
          <w:cs/>
        </w:rPr>
        <w:t xml:space="preserve">ในงบการเงินรวม ณ </w:t>
      </w:r>
      <w:r w:rsidR="00C62525" w:rsidRPr="00C6252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C15CB7" w:rsidRPr="00C15CB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15CB7" w:rsidRPr="00C15CB7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มีนาคม </w:t>
      </w:r>
      <w:r w:rsidR="00C62525" w:rsidRPr="00C62525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C15CB7" w:rsidRPr="00C15CB7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15CB7" w:rsidRPr="00C15CB7">
        <w:rPr>
          <w:rFonts w:asciiTheme="majorBidi" w:hAnsiTheme="majorBidi" w:cstheme="majorBidi" w:hint="cs"/>
          <w:spacing w:val="-10"/>
          <w:sz w:val="32"/>
          <w:szCs w:val="32"/>
          <w:cs/>
        </w:rPr>
        <w:t>และ</w:t>
      </w:r>
      <w:r w:rsidR="00C15CB7" w:rsidRPr="00C15CB7">
        <w:rPr>
          <w:rFonts w:ascii="Angsana New" w:hAnsi="Angsana New"/>
          <w:spacing w:val="-4"/>
          <w:sz w:val="32"/>
          <w:szCs w:val="32"/>
          <w:cs/>
        </w:rPr>
        <w:t xml:space="preserve">หมดอายุวันที่ </w:t>
      </w:r>
      <w:r w:rsidR="00C62525" w:rsidRPr="00C62525">
        <w:rPr>
          <w:rFonts w:ascii="Angsana New" w:hAnsi="Angsana New"/>
          <w:spacing w:val="-4"/>
          <w:sz w:val="32"/>
          <w:szCs w:val="32"/>
        </w:rPr>
        <w:t>4</w:t>
      </w:r>
      <w:r w:rsidR="00C15CB7" w:rsidRPr="00C15CB7">
        <w:rPr>
          <w:rFonts w:ascii="Angsana New" w:hAnsi="Angsana New"/>
          <w:spacing w:val="-4"/>
          <w:sz w:val="32"/>
          <w:szCs w:val="32"/>
          <w:cs/>
        </w:rPr>
        <w:t xml:space="preserve"> มิถุนายน </w:t>
      </w:r>
      <w:r w:rsidR="00C62525" w:rsidRPr="00C62525">
        <w:rPr>
          <w:rFonts w:ascii="Angsana New" w:hAnsi="Angsana New"/>
          <w:spacing w:val="-4"/>
          <w:sz w:val="32"/>
          <w:szCs w:val="32"/>
        </w:rPr>
        <w:t>2607</w:t>
      </w:r>
    </w:p>
    <w:p w14:paraId="168AD513" w14:textId="2D33308F" w:rsidR="007C2267" w:rsidRPr="00EC624E" w:rsidRDefault="00C62525" w:rsidP="00A66FA8">
      <w:pPr>
        <w:tabs>
          <w:tab w:val="left" w:pos="540"/>
          <w:tab w:val="left" w:pos="3330"/>
        </w:tabs>
        <w:jc w:val="both"/>
        <w:rPr>
          <w:rFonts w:ascii="Angsana New" w:hAnsi="Angsana New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00B12" w:rsidRPr="00EC624E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F15296" w:rsidRPr="00EC624E">
        <w:rPr>
          <w:rFonts w:ascii="Angsana New" w:hAnsi="Angsana New" w:hint="cs"/>
          <w:b/>
          <w:bCs/>
          <w:sz w:val="32"/>
          <w:szCs w:val="32"/>
          <w:cs/>
        </w:rPr>
        <w:t>อื่นนอกจากค่าความนิยม</w:t>
      </w:r>
    </w:p>
    <w:p w14:paraId="671CE668" w14:textId="0930F7B3" w:rsidR="00700B12" w:rsidRPr="00EC624E" w:rsidRDefault="00700B12" w:rsidP="00444CAA">
      <w:pPr>
        <w:spacing w:after="36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="Angsana New" w:hAnsi="Angsana New"/>
          <w:sz w:val="32"/>
          <w:szCs w:val="32"/>
          <w:cs/>
        </w:rPr>
        <w:t>สินทรัพย์ไม่มีตัวตน</w:t>
      </w:r>
      <w:r w:rsidR="00A11424" w:rsidRPr="00EC624E">
        <w:rPr>
          <w:rFonts w:ascii="Angsana New" w:hAnsi="Angsana New" w:hint="cs"/>
          <w:sz w:val="32"/>
          <w:szCs w:val="32"/>
          <w:cs/>
        </w:rPr>
        <w:t>อื่นนอกจากค่าความนิยม</w:t>
      </w:r>
      <w:r w:rsidRPr="00EC624E">
        <w:rPr>
          <w:rFonts w:ascii="Angsana New" w:hAnsi="Angsana New"/>
          <w:sz w:val="32"/>
          <w:szCs w:val="32"/>
          <w:cs/>
        </w:rPr>
        <w:t>ประกอบด้วย ค่าสิทธิการใช้เครื่องหมายการค้า และ</w:t>
      </w:r>
      <w:r w:rsidR="006B194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EC624E">
        <w:rPr>
          <w:rFonts w:ascii="Angsana New" w:hAnsi="Angsana New"/>
          <w:sz w:val="32"/>
          <w:szCs w:val="32"/>
          <w:cs/>
        </w:rPr>
        <w:t>ค่าสิทธิการใช้ซอฟต์แวร์ สำหรับค่าสิทธิการใช้เครื่องหมายการค้า บริษัทได้ว่าจ้างผู้ประเมินอิสระ</w:t>
      </w:r>
      <w:r w:rsidR="006B194C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EC624E">
        <w:rPr>
          <w:rFonts w:ascii="Angsana New" w:hAnsi="Angsana New"/>
          <w:sz w:val="32"/>
          <w:szCs w:val="32"/>
          <w:cs/>
        </w:rPr>
        <w:t>เพื่อประเมินมูลค่ายุติธรรมสำหรับค่าสิทธิในการใช้เครื่องหมายการค้าดังกล่าวข้างต้นเพื่อให้เป็นไป</w:t>
      </w:r>
      <w:r w:rsidR="00905D3D">
        <w:rPr>
          <w:rFonts w:ascii="Angsana New" w:hAnsi="Angsana New"/>
          <w:sz w:val="32"/>
          <w:szCs w:val="32"/>
          <w:cs/>
        </w:rPr>
        <w:br/>
      </w:r>
      <w:r w:rsidRPr="00EC624E">
        <w:rPr>
          <w:rFonts w:ascii="Angsana New" w:hAnsi="Angsana New"/>
          <w:sz w:val="32"/>
          <w:szCs w:val="32"/>
          <w:cs/>
        </w:rPr>
        <w:t xml:space="preserve">ตามประกาศคณะกรรมการกำกับหลักทรัพย์และตลาดหลักทรัพย์ลงวันที่ </w:t>
      </w:r>
      <w:r w:rsidR="00C62525" w:rsidRPr="00C62525">
        <w:rPr>
          <w:rFonts w:ascii="Angsana New" w:hAnsi="Angsana New"/>
          <w:sz w:val="32"/>
          <w:szCs w:val="32"/>
        </w:rPr>
        <w:t>30</w:t>
      </w:r>
      <w:r w:rsidRPr="00EC624E">
        <w:rPr>
          <w:rFonts w:ascii="Angsana New" w:hAnsi="Angsana New"/>
          <w:sz w:val="32"/>
          <w:szCs w:val="32"/>
        </w:rPr>
        <w:t xml:space="preserve"> </w:t>
      </w:r>
      <w:r w:rsidRPr="00EC624E">
        <w:rPr>
          <w:rFonts w:ascii="Angsana New" w:hAnsi="Angsana New"/>
          <w:sz w:val="32"/>
          <w:szCs w:val="32"/>
          <w:cs/>
        </w:rPr>
        <w:t xml:space="preserve">เมษายน </w:t>
      </w:r>
      <w:r w:rsidR="00C62525" w:rsidRPr="00C62525">
        <w:rPr>
          <w:rFonts w:ascii="Angsana New" w:hAnsi="Angsana New"/>
          <w:sz w:val="32"/>
          <w:szCs w:val="32"/>
        </w:rPr>
        <w:t>2547</w:t>
      </w:r>
      <w:r w:rsidRPr="00EC624E">
        <w:rPr>
          <w:rFonts w:ascii="Angsana New" w:hAnsi="Angsana New"/>
          <w:sz w:val="32"/>
          <w:szCs w:val="32"/>
        </w:rPr>
        <w:t xml:space="preserve"> </w:t>
      </w:r>
      <w:r w:rsidR="00905D3D">
        <w:rPr>
          <w:rFonts w:ascii="Angsana New" w:hAnsi="Angsana New"/>
          <w:sz w:val="32"/>
          <w:szCs w:val="32"/>
          <w:cs/>
        </w:rPr>
        <w:br/>
      </w:r>
      <w:r w:rsidRPr="00EC624E">
        <w:rPr>
          <w:rFonts w:ascii="Angsana New" w:hAnsi="Angsana New"/>
          <w:sz w:val="32"/>
          <w:szCs w:val="32"/>
          <w:cs/>
        </w:rPr>
        <w:t>เรื่อง ความเห็น</w:t>
      </w:r>
      <w:r w:rsidRPr="002C1807">
        <w:rPr>
          <w:rFonts w:ascii="Angsana New" w:hAnsi="Angsana New"/>
          <w:spacing w:val="-6"/>
          <w:sz w:val="32"/>
          <w:szCs w:val="32"/>
          <w:cs/>
        </w:rPr>
        <w:t>เกี่ยวกับการบัญชีสินทรัพย์ไม่มีตัวตนตามร</w:t>
      </w:r>
      <w:r w:rsidR="004A0211" w:rsidRPr="002C1807">
        <w:rPr>
          <w:rFonts w:ascii="Angsana New" w:hAnsi="Angsana New"/>
          <w:spacing w:val="-6"/>
          <w:sz w:val="32"/>
          <w:szCs w:val="32"/>
          <w:cs/>
        </w:rPr>
        <w:t>ายงานของผู้ประเมินอิสระลงวันที่</w:t>
      </w:r>
      <w:r w:rsidR="004A0211" w:rsidRPr="002C1807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C62525" w:rsidRPr="00C62525">
        <w:rPr>
          <w:rFonts w:ascii="Angsana New" w:hAnsi="Angsana New"/>
          <w:spacing w:val="-6"/>
          <w:sz w:val="32"/>
          <w:szCs w:val="32"/>
        </w:rPr>
        <w:t>14</w:t>
      </w:r>
      <w:r w:rsidRPr="002C1807">
        <w:rPr>
          <w:rFonts w:ascii="Angsana New" w:hAnsi="Angsana New"/>
          <w:spacing w:val="-6"/>
          <w:sz w:val="32"/>
          <w:szCs w:val="32"/>
        </w:rPr>
        <w:t xml:space="preserve"> </w:t>
      </w:r>
      <w:r w:rsidRPr="002C1807">
        <w:rPr>
          <w:rFonts w:ascii="Angsana New" w:hAnsi="Angsana New"/>
          <w:spacing w:val="-6"/>
          <w:sz w:val="32"/>
          <w:szCs w:val="32"/>
          <w:cs/>
        </w:rPr>
        <w:t>ม</w:t>
      </w:r>
      <w:r w:rsidR="005B697A">
        <w:rPr>
          <w:rFonts w:ascii="Angsana New" w:hAnsi="Angsana New" w:hint="cs"/>
          <w:spacing w:val="-6"/>
          <w:sz w:val="32"/>
          <w:szCs w:val="32"/>
          <w:cs/>
        </w:rPr>
        <w:t>ก</w:t>
      </w:r>
      <w:r w:rsidRPr="002C1807">
        <w:rPr>
          <w:rFonts w:ascii="Angsana New" w:hAnsi="Angsana New"/>
          <w:spacing w:val="-6"/>
          <w:sz w:val="32"/>
          <w:szCs w:val="32"/>
          <w:cs/>
        </w:rPr>
        <w:t xml:space="preserve">ราคม </w:t>
      </w:r>
      <w:r w:rsidR="00C62525" w:rsidRPr="00C62525">
        <w:rPr>
          <w:rFonts w:ascii="Angsana New" w:hAnsi="Angsana New"/>
          <w:spacing w:val="-6"/>
          <w:sz w:val="32"/>
          <w:szCs w:val="32"/>
        </w:rPr>
        <w:t>2563</w:t>
      </w:r>
      <w:r w:rsidR="006B194C" w:rsidRPr="002C1807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70110D">
        <w:rPr>
          <w:rFonts w:ascii="Angsana New" w:hAnsi="Angsana New" w:hint="cs"/>
          <w:spacing w:val="-6"/>
          <w:sz w:val="32"/>
          <w:szCs w:val="32"/>
          <w:cs/>
        </w:rPr>
        <w:t>ผลของ</w:t>
      </w:r>
      <w:r w:rsidRPr="0070110D">
        <w:rPr>
          <w:rFonts w:ascii="Angsana New" w:hAnsi="Angsana New"/>
          <w:spacing w:val="-4"/>
          <w:sz w:val="32"/>
          <w:szCs w:val="32"/>
          <w:cs/>
        </w:rPr>
        <w:t xml:space="preserve">การประเมินมูลค่ายุติธรรมของค่าสิทธิการใช้เครื่องหมายการค้า ณ วันที่ </w:t>
      </w:r>
      <w:r w:rsidR="00C62525" w:rsidRPr="00C62525">
        <w:rPr>
          <w:rFonts w:ascii="Angsana New" w:hAnsi="Angsana New"/>
          <w:spacing w:val="-4"/>
          <w:sz w:val="32"/>
          <w:szCs w:val="32"/>
        </w:rPr>
        <w:t>2</w:t>
      </w:r>
      <w:r w:rsidRPr="0070110D">
        <w:rPr>
          <w:rFonts w:ascii="Angsana New" w:hAnsi="Angsana New"/>
          <w:spacing w:val="-4"/>
          <w:sz w:val="32"/>
          <w:szCs w:val="32"/>
        </w:rPr>
        <w:t xml:space="preserve"> </w:t>
      </w:r>
      <w:r w:rsidRPr="0070110D">
        <w:rPr>
          <w:rFonts w:ascii="Angsana New" w:hAnsi="Angsana New"/>
          <w:spacing w:val="-4"/>
          <w:sz w:val="32"/>
          <w:szCs w:val="32"/>
          <w:cs/>
        </w:rPr>
        <w:t xml:space="preserve">มกราคม </w:t>
      </w:r>
      <w:r w:rsidR="00C62525" w:rsidRPr="00C62525">
        <w:rPr>
          <w:rFonts w:ascii="Angsana New" w:hAnsi="Angsana New"/>
          <w:spacing w:val="-4"/>
          <w:sz w:val="32"/>
          <w:szCs w:val="32"/>
        </w:rPr>
        <w:t>2563</w:t>
      </w:r>
      <w:r w:rsidRPr="0070110D">
        <w:rPr>
          <w:rFonts w:ascii="Angsana New" w:hAnsi="Angsana New"/>
          <w:spacing w:val="-4"/>
          <w:sz w:val="32"/>
          <w:szCs w:val="32"/>
        </w:rPr>
        <w:t xml:space="preserve"> </w:t>
      </w:r>
      <w:r w:rsidRPr="0070110D">
        <w:rPr>
          <w:rFonts w:ascii="Angsana New" w:hAnsi="Angsana New"/>
          <w:spacing w:val="-4"/>
          <w:sz w:val="32"/>
          <w:szCs w:val="32"/>
          <w:cs/>
        </w:rPr>
        <w:t>คำนวณโดยวิธี</w:t>
      </w:r>
      <w:r w:rsidRPr="00EC624E">
        <w:rPr>
          <w:rFonts w:ascii="Angsana New" w:hAnsi="Angsana New"/>
          <w:sz w:val="32"/>
          <w:szCs w:val="32"/>
          <w:cs/>
        </w:rPr>
        <w:t xml:space="preserve"> </w:t>
      </w:r>
      <w:r w:rsidRPr="00EC624E">
        <w:rPr>
          <w:rFonts w:ascii="Angsana New" w:hAnsi="Angsana New"/>
          <w:sz w:val="32"/>
          <w:szCs w:val="32"/>
        </w:rPr>
        <w:t xml:space="preserve">Relief from Royalty Method </w:t>
      </w:r>
      <w:r w:rsidRPr="00EC624E">
        <w:rPr>
          <w:rFonts w:ascii="Angsana New" w:hAnsi="Angsana New"/>
          <w:sz w:val="32"/>
          <w:szCs w:val="32"/>
          <w:cs/>
        </w:rPr>
        <w:t>ซึ่งแสดงมูลค่ายุติธรรมสูงกว่าราคาตามบัญชี</w:t>
      </w:r>
    </w:p>
    <w:p w14:paraId="1E2C195C" w14:textId="77777777" w:rsidR="009640F5" w:rsidRDefault="009640F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AC01FF0" w14:textId="7E8E923E" w:rsidR="00282CF8" w:rsidRPr="00EC624E" w:rsidRDefault="00C62525" w:rsidP="00700B12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12</w:t>
      </w:r>
      <w:r w:rsidR="007C2267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C2267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282CF8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ภาษีเงินได้รอการตัดบัญชีและค่าใช้จ่ายภาษีเงินได้</w:t>
      </w:r>
    </w:p>
    <w:p w14:paraId="17961335" w14:textId="45599D5B" w:rsidR="00B84638" w:rsidRPr="00EC624E" w:rsidRDefault="00B83E2A" w:rsidP="00444CAA">
      <w:pPr>
        <w:pStyle w:val="Caption"/>
        <w:ind w:left="547"/>
        <w:jc w:val="thaiDistribute"/>
        <w:rPr>
          <w:rFonts w:ascii="Angsana New" w:hAnsi="Angsana New" w:cs="Angsana New"/>
          <w:color w:val="auto"/>
          <w:cs/>
        </w:rPr>
      </w:pPr>
      <w:r w:rsidRPr="00EC624E">
        <w:rPr>
          <w:rFonts w:ascii="Angsana New" w:hAnsi="Angsana New" w:cs="Angsana New"/>
          <w:color w:val="auto"/>
          <w:spacing w:val="-4"/>
          <w:cs/>
          <w:lang w:val="en-GB"/>
        </w:rPr>
        <w:t>สินทรัพย์ภาษีเงินได้รอ</w:t>
      </w:r>
      <w:r w:rsidR="0084352E" w:rsidRPr="00EC624E">
        <w:rPr>
          <w:rFonts w:ascii="Angsana New" w:hAnsi="Angsana New" w:cs="Angsana New"/>
          <w:color w:val="auto"/>
          <w:spacing w:val="-4"/>
          <w:cs/>
          <w:lang w:val="en-GB"/>
        </w:rPr>
        <w:t>การ</w:t>
      </w:r>
      <w:r w:rsidRPr="00EC624E">
        <w:rPr>
          <w:rFonts w:ascii="Angsana New" w:hAnsi="Angsana New" w:cs="Angsana New"/>
          <w:color w:val="auto"/>
          <w:spacing w:val="-4"/>
          <w:cs/>
          <w:lang w:val="en-GB"/>
        </w:rPr>
        <w:t>ตัดบัญชีจะนำมาหักกลบกับหนี้สินภาษีเงินได้รอ</w:t>
      </w:r>
      <w:r w:rsidR="0084352E" w:rsidRPr="00EC624E">
        <w:rPr>
          <w:rFonts w:ascii="Angsana New" w:hAnsi="Angsana New" w:cs="Angsana New"/>
          <w:color w:val="auto"/>
          <w:spacing w:val="-4"/>
          <w:cs/>
          <w:lang w:val="en-GB"/>
        </w:rPr>
        <w:t>การ</w:t>
      </w:r>
      <w:r w:rsidRPr="00EC624E">
        <w:rPr>
          <w:rFonts w:ascii="Angsana New" w:hAnsi="Angsana New" w:cs="Angsana New"/>
          <w:color w:val="auto"/>
          <w:spacing w:val="-4"/>
          <w:cs/>
          <w:lang w:val="en-GB"/>
        </w:rPr>
        <w:t>ตัดบัญชีต่อเมื่อ</w:t>
      </w:r>
      <w:r w:rsidR="00E2049E" w:rsidRPr="00EC624E">
        <w:rPr>
          <w:rFonts w:ascii="Angsana New" w:hAnsi="Angsana New" w:cs="Angsana New" w:hint="cs"/>
          <w:color w:val="auto"/>
          <w:spacing w:val="-4"/>
          <w:cs/>
          <w:lang w:val="en-GB"/>
        </w:rPr>
        <w:t>สินทรัพย์</w:t>
      </w:r>
      <w:r w:rsidRPr="00EC624E">
        <w:rPr>
          <w:rFonts w:ascii="Angsana New" w:hAnsi="Angsana New" w:cs="Angsana New"/>
          <w:color w:val="auto"/>
          <w:cs/>
          <w:lang w:val="en-GB"/>
        </w:rPr>
        <w:t>ภาษีเงินได้</w:t>
      </w:r>
      <w:r w:rsidR="00E2049E" w:rsidRPr="00EC624E">
        <w:rPr>
          <w:rFonts w:ascii="Angsana New" w:hAnsi="Angsana New" w:cs="Angsana New" w:hint="cs"/>
          <w:color w:val="auto"/>
          <w:cs/>
          <w:lang w:val="en-GB"/>
        </w:rPr>
        <w:t>และหนี้สินภาษีเงินได้ของงวดปัจจุบันดังกล่าว</w:t>
      </w:r>
      <w:r w:rsidRPr="00EC624E">
        <w:rPr>
          <w:rFonts w:ascii="Angsana New" w:hAnsi="Angsana New" w:cs="Angsana New"/>
          <w:color w:val="auto"/>
          <w:cs/>
          <w:lang w:val="en-GB"/>
        </w:rPr>
        <w:t xml:space="preserve">นั้นสามารถนำมาหักกลบกันได้ตามกฎหมาย </w:t>
      </w:r>
      <w:r w:rsidRPr="00EC624E">
        <w:rPr>
          <w:rFonts w:ascii="Angsana New" w:hAnsi="Angsana New" w:cs="Angsana New"/>
          <w:color w:val="auto"/>
          <w:spacing w:val="-4"/>
          <w:cs/>
          <w:lang w:val="en-GB"/>
        </w:rPr>
        <w:t xml:space="preserve">ซึ่งถือเป็นภาษีเงินได้ที่เกี่ยวข้องกับหน่วยจัดเก็บภาษีหน่วยงานเดียวกัน </w:t>
      </w:r>
      <w:r w:rsidR="00F14118" w:rsidRPr="00EC624E">
        <w:rPr>
          <w:rFonts w:ascii="Angsana New" w:hAnsi="Angsana New" w:cs="Angsana New"/>
          <w:color w:val="auto"/>
          <w:spacing w:val="-4"/>
          <w:cs/>
          <w:lang w:val="en-GB"/>
        </w:rPr>
        <w:t>ภาษีเงินได้รอการตัดบัญชี ณ วันที่</w:t>
      </w:r>
      <w:r w:rsidR="00F14118" w:rsidRPr="00EC624E">
        <w:rPr>
          <w:rFonts w:ascii="Angsana New" w:hAnsi="Angsana New" w:cs="Angsana New"/>
          <w:color w:val="auto"/>
          <w:cs/>
          <w:lang w:val="en-GB"/>
        </w:rPr>
        <w:t xml:space="preserve"> </w:t>
      </w:r>
      <w:r w:rsidR="00C62525" w:rsidRPr="00C62525">
        <w:rPr>
          <w:rFonts w:asciiTheme="majorBidi" w:hAnsiTheme="majorBidi" w:cstheme="majorBidi"/>
          <w:color w:val="auto"/>
          <w:spacing w:val="-6"/>
        </w:rPr>
        <w:t>31</w:t>
      </w:r>
      <w:r w:rsidR="008C035C" w:rsidRPr="00EC624E">
        <w:rPr>
          <w:rFonts w:asciiTheme="majorBidi" w:hAnsiTheme="majorBidi" w:cstheme="majorBidi"/>
          <w:color w:val="auto"/>
          <w:spacing w:val="-6"/>
        </w:rPr>
        <w:t xml:space="preserve"> </w:t>
      </w:r>
      <w:r w:rsidR="008C035C" w:rsidRPr="00EC624E">
        <w:rPr>
          <w:rFonts w:asciiTheme="majorBidi" w:hAnsiTheme="majorBidi" w:cs="Angsana New"/>
          <w:color w:val="auto"/>
          <w:spacing w:val="-6"/>
          <w:cs/>
        </w:rPr>
        <w:t xml:space="preserve">มีนาคม </w:t>
      </w:r>
      <w:r w:rsidR="00C62525" w:rsidRPr="00C62525">
        <w:rPr>
          <w:rFonts w:asciiTheme="majorBidi" w:hAnsiTheme="majorBidi" w:cstheme="majorBidi"/>
          <w:color w:val="auto"/>
          <w:spacing w:val="-6"/>
        </w:rPr>
        <w:t>2563</w:t>
      </w:r>
      <w:r w:rsidR="008C035C" w:rsidRPr="00EC624E">
        <w:rPr>
          <w:rFonts w:asciiTheme="majorBidi" w:hAnsiTheme="majorBidi" w:cstheme="majorBidi"/>
          <w:color w:val="auto"/>
          <w:spacing w:val="-6"/>
        </w:rPr>
        <w:t xml:space="preserve"> </w:t>
      </w:r>
      <w:r w:rsidR="006B194C">
        <w:rPr>
          <w:rFonts w:asciiTheme="majorBidi" w:hAnsiTheme="majorBidi" w:cs="Angsana New"/>
          <w:color w:val="auto"/>
          <w:spacing w:val="-6"/>
          <w:cs/>
        </w:rPr>
        <w:t>และ</w:t>
      </w:r>
      <w:r w:rsidR="008C035C" w:rsidRPr="00EC624E">
        <w:rPr>
          <w:rFonts w:asciiTheme="majorBidi" w:hAnsiTheme="majorBidi" w:cs="Angsana New"/>
          <w:color w:val="auto"/>
          <w:spacing w:val="-6"/>
          <w:cs/>
        </w:rPr>
        <w:t xml:space="preserve">วันที่ </w:t>
      </w:r>
      <w:r w:rsidR="00C62525" w:rsidRPr="00C62525">
        <w:rPr>
          <w:rFonts w:asciiTheme="majorBidi" w:hAnsiTheme="majorBidi" w:cstheme="majorBidi"/>
          <w:color w:val="auto"/>
          <w:spacing w:val="-6"/>
        </w:rPr>
        <w:t>31</w:t>
      </w:r>
      <w:r w:rsidR="008C035C" w:rsidRPr="00EC624E">
        <w:rPr>
          <w:rFonts w:asciiTheme="majorBidi" w:hAnsiTheme="majorBidi" w:cstheme="majorBidi"/>
          <w:color w:val="auto"/>
          <w:spacing w:val="-6"/>
        </w:rPr>
        <w:t xml:space="preserve"> </w:t>
      </w:r>
      <w:r w:rsidR="008C035C" w:rsidRPr="00EC624E">
        <w:rPr>
          <w:rFonts w:asciiTheme="majorBidi" w:hAnsiTheme="majorBidi" w:cs="Angsana New"/>
          <w:color w:val="auto"/>
          <w:spacing w:val="-6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color w:val="auto"/>
          <w:spacing w:val="-6"/>
        </w:rPr>
        <w:t>2562</w:t>
      </w:r>
      <w:r w:rsidR="008C035C" w:rsidRPr="00EC624E">
        <w:rPr>
          <w:rFonts w:asciiTheme="majorBidi" w:hAnsiTheme="majorBidi" w:cstheme="majorBidi"/>
          <w:color w:val="auto"/>
          <w:spacing w:val="-6"/>
        </w:rPr>
        <w:t xml:space="preserve"> </w:t>
      </w:r>
      <w:r w:rsidR="00F14118" w:rsidRPr="00EC624E">
        <w:rPr>
          <w:rFonts w:ascii="Angsana New" w:hAnsi="Angsana New" w:cs="Angsana New"/>
          <w:color w:val="auto"/>
          <w:cs/>
        </w:rPr>
        <w:t>มีดังต่อไปนี้</w:t>
      </w:r>
    </w:p>
    <w:p w14:paraId="736B83A2" w14:textId="77777777" w:rsidR="00C4657C" w:rsidRPr="00EC624E" w:rsidRDefault="00C4657C" w:rsidP="00444CAA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EC624E" w:rsidRPr="00EC624E" w14:paraId="105E7588" w14:textId="77777777" w:rsidTr="00B85DA9">
        <w:trPr>
          <w:gridAfter w:val="1"/>
          <w:wAfter w:w="12" w:type="dxa"/>
          <w:cantSplit/>
        </w:trPr>
        <w:tc>
          <w:tcPr>
            <w:tcW w:w="4636" w:type="dxa"/>
          </w:tcPr>
          <w:p w14:paraId="7EA5E492" w14:textId="77777777" w:rsidR="00C4657C" w:rsidRPr="00EC624E" w:rsidRDefault="00C4657C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77" w:type="dxa"/>
            <w:gridSpan w:val="4"/>
          </w:tcPr>
          <w:p w14:paraId="3D3EA5A8" w14:textId="77777777" w:rsidR="00C4657C" w:rsidRPr="00EC624E" w:rsidRDefault="00C4657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</w:tcPr>
          <w:p w14:paraId="2765F82C" w14:textId="77777777" w:rsidR="00C4657C" w:rsidRPr="00EC624E" w:rsidRDefault="00C4657C" w:rsidP="00444CAA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dxa"/>
            <w:gridSpan w:val="3"/>
          </w:tcPr>
          <w:p w14:paraId="0DEE772B" w14:textId="77777777" w:rsidR="00C4657C" w:rsidRPr="00EC624E" w:rsidRDefault="00C4657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10446039" w14:textId="77777777" w:rsidTr="00B85DA9">
        <w:tc>
          <w:tcPr>
            <w:tcW w:w="4650" w:type="dxa"/>
            <w:gridSpan w:val="2"/>
          </w:tcPr>
          <w:p w14:paraId="12CF8BC5" w14:textId="77777777" w:rsidR="00BB0D9F" w:rsidRPr="00EC624E" w:rsidRDefault="00BB0D9F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3F31C23C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5" w:type="dxa"/>
          </w:tcPr>
          <w:p w14:paraId="72F53E14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14:paraId="455B6DA4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F8A0777" w14:textId="77777777" w:rsidR="00BB0D9F" w:rsidRPr="00EC624E" w:rsidRDefault="00BB0D9F" w:rsidP="00444CAA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4D4D46BB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89F605B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14:paraId="05405688" w14:textId="77777777" w:rsidR="00BB0D9F" w:rsidRPr="00EC624E" w:rsidRDefault="00BB0D9F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42204FDE" w14:textId="77777777" w:rsidTr="00B85DA9">
        <w:tc>
          <w:tcPr>
            <w:tcW w:w="4650" w:type="dxa"/>
            <w:gridSpan w:val="2"/>
          </w:tcPr>
          <w:p w14:paraId="2A2C22C1" w14:textId="77777777" w:rsidR="008C035C" w:rsidRPr="00EC624E" w:rsidRDefault="008C035C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7A3E1ADB" w14:textId="59E0AE6F" w:rsidR="008C035C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C035C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C035C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15" w:type="dxa"/>
          </w:tcPr>
          <w:p w14:paraId="3B992E1B" w14:textId="77777777" w:rsidR="008C035C" w:rsidRPr="00EC624E" w:rsidRDefault="008C035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14:paraId="7E8AA709" w14:textId="1BA7C90F" w:rsidR="008C035C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C035C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836ED52" w14:textId="77777777" w:rsidR="008C035C" w:rsidRPr="00EC624E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5E3B2FBD" w14:textId="35ABE543" w:rsidR="008C035C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C035C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C035C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1FA35468" w14:textId="77777777" w:rsidR="008C035C" w:rsidRPr="00EC624E" w:rsidRDefault="008C035C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14:paraId="57E9DF17" w14:textId="3BFA1D47" w:rsidR="008C035C" w:rsidRPr="00EC624E" w:rsidRDefault="00C62525" w:rsidP="00444CA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C035C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4E7460AD" w14:textId="77777777" w:rsidTr="00B85DA9">
        <w:tc>
          <w:tcPr>
            <w:tcW w:w="4650" w:type="dxa"/>
            <w:gridSpan w:val="2"/>
          </w:tcPr>
          <w:p w14:paraId="6CA4E1AB" w14:textId="77777777" w:rsidR="008C035C" w:rsidRPr="00EC624E" w:rsidRDefault="008C035C" w:rsidP="00444CAA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0C725E27" w14:textId="209E4430" w:rsidR="008C035C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15" w:type="dxa"/>
          </w:tcPr>
          <w:p w14:paraId="1A92A98E" w14:textId="77777777" w:rsidR="008C035C" w:rsidRPr="00EC624E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5" w:type="dxa"/>
            <w:gridSpan w:val="2"/>
          </w:tcPr>
          <w:p w14:paraId="077F6696" w14:textId="1737697B" w:rsidR="008C035C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3D8F2C3C" w14:textId="77777777" w:rsidR="008C035C" w:rsidRPr="00EC624E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38A0C5ED" w14:textId="127F9303" w:rsidR="008C035C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AD5DD8F" w14:textId="77777777" w:rsidR="008C035C" w:rsidRPr="00EC624E" w:rsidRDefault="008C035C" w:rsidP="00444CAA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9" w:type="dxa"/>
            <w:gridSpan w:val="2"/>
          </w:tcPr>
          <w:p w14:paraId="49A15CDD" w14:textId="47107066" w:rsidR="008C035C" w:rsidRPr="00EC624E" w:rsidRDefault="00C62525" w:rsidP="00444CAA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2C477A6F" w14:textId="77777777" w:rsidTr="00B85DA9">
        <w:tc>
          <w:tcPr>
            <w:tcW w:w="4650" w:type="dxa"/>
            <w:gridSpan w:val="2"/>
          </w:tcPr>
          <w:p w14:paraId="61ADB73E" w14:textId="77777777" w:rsidR="00717670" w:rsidRPr="00EC624E" w:rsidRDefault="00717670" w:rsidP="00444CAA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605BC307" w14:textId="1DAA0848" w:rsidR="00717670" w:rsidRPr="00EC624E" w:rsidRDefault="00C62525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532AC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506</w:t>
            </w:r>
          </w:p>
        </w:tc>
        <w:tc>
          <w:tcPr>
            <w:tcW w:w="115" w:type="dxa"/>
          </w:tcPr>
          <w:p w14:paraId="3B55C6E6" w14:textId="77777777" w:rsidR="00717670" w:rsidRPr="00EC624E" w:rsidRDefault="00717670" w:rsidP="00444CAA">
            <w:pPr>
              <w:tabs>
                <w:tab w:val="decimal" w:pos="1055"/>
              </w:tabs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</w:tcPr>
          <w:p w14:paraId="64BC39D9" w14:textId="13FD18BC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983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</w:tcPr>
          <w:p w14:paraId="240420EF" w14:textId="77777777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</w:tcPr>
          <w:p w14:paraId="4D704844" w14:textId="4AB2B063" w:rsidR="00717670" w:rsidRPr="00EC624E" w:rsidRDefault="00C62525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532AC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314</w:t>
            </w:r>
          </w:p>
        </w:tc>
        <w:tc>
          <w:tcPr>
            <w:tcW w:w="90" w:type="dxa"/>
          </w:tcPr>
          <w:p w14:paraId="67913191" w14:textId="77777777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</w:tcPr>
          <w:p w14:paraId="482771D9" w14:textId="3E04D716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623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7A746150" w14:textId="77777777" w:rsidTr="00B85DA9">
        <w:tc>
          <w:tcPr>
            <w:tcW w:w="4650" w:type="dxa"/>
            <w:gridSpan w:val="2"/>
          </w:tcPr>
          <w:p w14:paraId="4D30BDAE" w14:textId="77777777" w:rsidR="00717670" w:rsidRPr="00EC624E" w:rsidRDefault="00717670" w:rsidP="00444CAA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</w:tcPr>
          <w:p w14:paraId="61E98F61" w14:textId="7F876D59" w:rsidR="00717670" w:rsidRPr="00EC624E" w:rsidRDefault="00C62525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532AC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15" w:type="dxa"/>
          </w:tcPr>
          <w:p w14:paraId="582E6DE7" w14:textId="77777777" w:rsidR="00717670" w:rsidRPr="00EC624E" w:rsidRDefault="00717670" w:rsidP="00444CAA">
            <w:pPr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83B25D1" w14:textId="4A39040E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609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</w:tcPr>
          <w:p w14:paraId="60266FCE" w14:textId="77777777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</w:tcPr>
          <w:p w14:paraId="3D9C2A79" w14:textId="00A75644" w:rsidR="00717670" w:rsidRPr="00EC624E" w:rsidRDefault="00C62525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532ACA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90" w:type="dxa"/>
          </w:tcPr>
          <w:p w14:paraId="2B16285E" w14:textId="77777777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C1771C6" w14:textId="121F993D" w:rsidR="00717670" w:rsidRPr="00EC624E" w:rsidRDefault="00717670" w:rsidP="00444CAA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14:paraId="00C3FB5E" w14:textId="1B5E5A42" w:rsidR="000B5CE5" w:rsidRPr="00EC624E" w:rsidRDefault="007B3F92" w:rsidP="00EE775C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รายการเคลื่อนไหวของสินทรัพย์และหนี้สินภาษีเงินได้ร</w:t>
      </w:r>
      <w:r w:rsidR="005269C5" w:rsidRPr="00EC624E">
        <w:rPr>
          <w:rFonts w:asciiTheme="majorBidi" w:hAnsiTheme="majorBidi" w:cstheme="majorBidi"/>
          <w:sz w:val="32"/>
          <w:szCs w:val="32"/>
          <w:cs/>
        </w:rPr>
        <w:t>อการตัดบัญชีที่เกิดขึ้นสำหรับงวด</w:t>
      </w:r>
      <w:r w:rsidR="008C035C" w:rsidRPr="00EC624E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BD0EDC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C035C" w:rsidRPr="00EC624E">
        <w:rPr>
          <w:rFonts w:asciiTheme="majorBidi" w:hAnsiTheme="majorBidi" w:hint="cs"/>
          <w:spacing w:val="-10"/>
          <w:sz w:val="32"/>
          <w:szCs w:val="32"/>
          <w:cs/>
        </w:rPr>
        <w:t>มีนาคม</w:t>
      </w:r>
      <w:r w:rsidR="00BD0EDC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/>
          <w:spacing w:val="-10"/>
          <w:sz w:val="32"/>
          <w:szCs w:val="32"/>
        </w:rPr>
        <w:t>2563</w:t>
      </w:r>
      <w:r w:rsidR="008C035C" w:rsidRPr="00EC624E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8C035C"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และ </w:t>
      </w:r>
      <w:r w:rsidR="00C62525" w:rsidRPr="00C62525">
        <w:rPr>
          <w:rFonts w:asciiTheme="majorBidi" w:hAnsiTheme="majorBidi"/>
          <w:spacing w:val="-10"/>
          <w:sz w:val="32"/>
          <w:szCs w:val="32"/>
        </w:rPr>
        <w:t>2562</w:t>
      </w:r>
      <w:r w:rsidR="008C035C" w:rsidRPr="00EC624E">
        <w:rPr>
          <w:rFonts w:asciiTheme="majorBidi" w:hAnsiTheme="majorBidi"/>
          <w:spacing w:val="-10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798EF8C5" w14:textId="75A5ED0C" w:rsidR="0089267A" w:rsidRPr="00EC624E" w:rsidRDefault="00D17DE7" w:rsidP="00700B12">
      <w:pPr>
        <w:ind w:left="540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งบการเงินรวม</w:t>
      </w:r>
    </w:p>
    <w:p w14:paraId="7CEAA389" w14:textId="1A6E7FDB" w:rsidR="00146B57" w:rsidRPr="00EC624E" w:rsidRDefault="00146B57" w:rsidP="00700B12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C62525" w:rsidRPr="00C62525">
        <w:rPr>
          <w:rFonts w:asciiTheme="majorBidi" w:eastAsia="Cordia New" w:hAnsiTheme="majorBidi" w:cstheme="majorBidi"/>
          <w:b/>
          <w:bCs/>
          <w:sz w:val="28"/>
          <w:szCs w:val="28"/>
        </w:rPr>
        <w:t>31</w:t>
      </w:r>
      <w:r w:rsidR="008C035C" w:rsidRPr="00EC624E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8C035C" w:rsidRPr="00EC624E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มีนาคม </w:t>
      </w:r>
      <w:r w:rsidR="00C62525" w:rsidRPr="00C62525">
        <w:rPr>
          <w:rFonts w:asciiTheme="majorBidi" w:eastAsia="Cordia New" w:hAnsiTheme="majorBidi" w:cstheme="majorBidi"/>
          <w:b/>
          <w:bCs/>
          <w:sz w:val="28"/>
          <w:szCs w:val="28"/>
        </w:rPr>
        <w:t>2563</w:t>
      </w:r>
    </w:p>
    <w:p w14:paraId="5090C1D2" w14:textId="77777777" w:rsidR="0089267A" w:rsidRPr="00EC624E" w:rsidRDefault="0089267A" w:rsidP="00700B12">
      <w:pPr>
        <w:ind w:left="360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EC624E" w:rsidRPr="00EC624E" w14:paraId="7A33EDD8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C68634A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5EB18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8D00E" w14:textId="77777777" w:rsidR="000D5A00" w:rsidRPr="00EC624E" w:rsidRDefault="000D5A00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5622AF35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BA8637E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5FD8714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EC624E" w:rsidRPr="00EC624E" w14:paraId="620C089F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53860AB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15ADC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7827D" w14:textId="77777777" w:rsidR="000D5A00" w:rsidRPr="00EC624E" w:rsidRDefault="000D5A00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3C05C3B6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31EFD7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ACAD2F6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2C5FAF64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2B3B320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93AA" w14:textId="64638E74" w:rsidR="00B419D8" w:rsidRPr="00EC624E" w:rsidRDefault="00C62525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70402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0402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CADB6" w14:textId="77777777" w:rsidR="00B419D8" w:rsidRPr="00EC624E" w:rsidRDefault="00B419D8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9F0FE80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D60571B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3FA8226" w14:textId="15AE945B" w:rsidR="00B419D8" w:rsidRPr="00EC624E" w:rsidRDefault="00C62525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1C2B0F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C035C" w:rsidRPr="00EC624E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</w:tr>
      <w:tr w:rsidR="00EC624E" w:rsidRPr="00EC624E" w14:paraId="3619B0C8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DD86305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BB2E6" w14:textId="5352C200" w:rsidR="00B419D8" w:rsidRPr="00EC624E" w:rsidRDefault="00C62525" w:rsidP="00700B12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AF39A" w14:textId="77777777" w:rsidR="00B419D8" w:rsidRPr="00EC624E" w:rsidRDefault="00B419D8" w:rsidP="00700B12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319030D0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3AD7B8D" w14:textId="77777777" w:rsidR="00B419D8" w:rsidRPr="00EC624E" w:rsidRDefault="00B419D8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169777C" w14:textId="19C69657" w:rsidR="00B419D8" w:rsidRPr="00EC624E" w:rsidRDefault="00C62525" w:rsidP="00700B12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EC624E" w:rsidRPr="00EC624E" w14:paraId="7BA00EC4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29FAF3E" w14:textId="5C327941" w:rsidR="000D5A00" w:rsidRPr="00EC624E" w:rsidRDefault="000D5A00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ผลขาดทุนสำหรับ</w:t>
            </w:r>
            <w:r w:rsidR="00E439C3" w:rsidRPr="00E439C3">
              <w:rPr>
                <w:rFonts w:asciiTheme="majorBidi" w:hAnsi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950C" w14:textId="1B37A6A1" w:rsidR="000D5A00" w:rsidRPr="00EC624E" w:rsidRDefault="00C62525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811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ECB7B0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4FBBF7" w14:textId="0C9F5E15" w:rsidR="000D5A00" w:rsidRPr="00EC624E" w:rsidRDefault="00564B7E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EAFB8C" w14:textId="77777777" w:rsidR="000D5A00" w:rsidRPr="00EC624E" w:rsidRDefault="000D5A00" w:rsidP="00700B12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C11DC6" w14:textId="07D3CBCA" w:rsidR="000D5A00" w:rsidRPr="00EC624E" w:rsidRDefault="00C62525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564B7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747</w:t>
            </w:r>
          </w:p>
        </w:tc>
      </w:tr>
      <w:tr w:rsidR="00EC624E" w:rsidRPr="00EC624E" w14:paraId="698554DB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6636D3D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6296B2" w14:textId="0D1F8D8E" w:rsidR="000D5A00" w:rsidRPr="00EC624E" w:rsidRDefault="00C62525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C2D31" w14:textId="77777777" w:rsidR="000D5A00" w:rsidRPr="00EC624E" w:rsidRDefault="000D5A00" w:rsidP="00700B12">
            <w:pPr>
              <w:pStyle w:val="BodyTextIndent3"/>
              <w:ind w:left="0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9E7477" w14:textId="3CB0D793" w:rsidR="000D5A00" w:rsidRPr="00EC624E" w:rsidRDefault="00C62525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158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AD87" w14:textId="77777777" w:rsidR="000D5A00" w:rsidRPr="00EC624E" w:rsidRDefault="000D5A00" w:rsidP="00700B1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C0C00" w14:textId="445F5550" w:rsidR="000D5A00" w:rsidRPr="00EC624E" w:rsidRDefault="00C62525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281</w:t>
            </w:r>
          </w:p>
        </w:tc>
      </w:tr>
      <w:tr w:rsidR="00EC624E" w:rsidRPr="00EC624E" w14:paraId="5B549735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B15553D" w14:textId="77777777" w:rsidR="00710CAA" w:rsidRPr="00EC624E" w:rsidRDefault="00710CAA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3CC6B" w14:textId="52B1D9DC" w:rsidR="00710CAA" w:rsidRPr="00EC624E" w:rsidRDefault="00C62525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C182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5F4BF" w14:textId="77777777" w:rsidR="00710CAA" w:rsidRPr="00EC624E" w:rsidRDefault="00710CAA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B0EFD" w14:textId="1E38013E" w:rsidR="00710CAA" w:rsidRPr="00EC624E" w:rsidRDefault="00564B7E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BAE451" w14:textId="77777777" w:rsidR="00710CAA" w:rsidRPr="00EC624E" w:rsidRDefault="00710CAA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D5BA31" w14:textId="661A26F1" w:rsidR="00710CAA" w:rsidRPr="00EC624E" w:rsidRDefault="00C62525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64B7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696</w:t>
            </w:r>
          </w:p>
        </w:tc>
      </w:tr>
      <w:tr w:rsidR="00EC624E" w:rsidRPr="00EC624E" w14:paraId="36F44676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739A8F0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12F37A" w14:textId="145EB0E8" w:rsidR="005636AA" w:rsidRPr="00EC624E" w:rsidRDefault="00C62525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EC182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136591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2C21C7" w14:textId="67B72D87" w:rsidR="005636AA" w:rsidRPr="00EC624E" w:rsidRDefault="00C62525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433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88851" w14:textId="77777777" w:rsidR="005636AA" w:rsidRPr="00EC624E" w:rsidRDefault="005636AA" w:rsidP="00700B12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247AB" w14:textId="2054566B" w:rsidR="005636AA" w:rsidRPr="00EC624E" w:rsidRDefault="00C62525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564B7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782</w:t>
            </w:r>
          </w:p>
        </w:tc>
      </w:tr>
      <w:tr w:rsidR="00EC624E" w:rsidRPr="00EC624E" w14:paraId="7B8101C9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43FE074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9295D6" w14:textId="524E9F62" w:rsidR="005636AA" w:rsidRPr="00EC624E" w:rsidRDefault="00C62525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983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8B0875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D068E9" w14:textId="3EBEEF5A" w:rsidR="005636AA" w:rsidRPr="00EC624E" w:rsidRDefault="00C62525" w:rsidP="00700B12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523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D55AEE1" w14:textId="77777777" w:rsidR="005636AA" w:rsidRPr="00EC624E" w:rsidRDefault="005636AA" w:rsidP="00700B12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22A781" w14:textId="5083A37B" w:rsidR="005636AA" w:rsidRPr="00EC624E" w:rsidRDefault="00C62525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506</w:t>
            </w:r>
          </w:p>
        </w:tc>
      </w:tr>
      <w:tr w:rsidR="00EC624E" w:rsidRPr="00EC624E" w14:paraId="0902BA40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F2E7B06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326A86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2D6C40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B9E975D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E218288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6997AA4" w14:textId="77777777" w:rsidR="005636AA" w:rsidRPr="00EC624E" w:rsidRDefault="005636AA" w:rsidP="00EC624E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D852A70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8AFE677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294C6F" w14:textId="77777777" w:rsidR="005636AA" w:rsidRPr="00EC624E" w:rsidRDefault="005636AA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65F2B4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1C9597" w14:textId="77777777" w:rsidR="005636AA" w:rsidRPr="00EC624E" w:rsidRDefault="005636AA" w:rsidP="00700B12">
            <w:pPr>
              <w:pStyle w:val="xl32"/>
              <w:tabs>
                <w:tab w:val="decimal" w:pos="63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A3B684" w14:textId="77777777" w:rsidR="005636AA" w:rsidRPr="00EC624E" w:rsidRDefault="005636AA" w:rsidP="00700B1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9DDF1D" w14:textId="77777777" w:rsidR="005636AA" w:rsidRPr="00EC624E" w:rsidRDefault="005636AA" w:rsidP="00700B12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52658F82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8B9C86E" w14:textId="77777777" w:rsidR="006930B3" w:rsidRPr="00EC624E" w:rsidRDefault="006930B3" w:rsidP="00700B12">
            <w:pPr>
              <w:pStyle w:val="xl32"/>
              <w:spacing w:before="0" w:beforeAutospacing="0" w:after="0" w:afterAutospacing="0"/>
              <w:ind w:left="36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4AF137" w14:textId="597ADB3A" w:rsidR="006930B3" w:rsidRPr="00EC624E" w:rsidRDefault="00C62525" w:rsidP="00AB5AD6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1488DF" w14:textId="77777777" w:rsidR="006930B3" w:rsidRPr="00EC624E" w:rsidRDefault="006930B3" w:rsidP="00700B12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D3AE33" w14:textId="77777777" w:rsidR="006930B3" w:rsidRPr="00EC624E" w:rsidRDefault="006930B3" w:rsidP="00AB5AD6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EB68B" w14:textId="77777777" w:rsidR="006930B3" w:rsidRPr="00EC624E" w:rsidRDefault="006930B3" w:rsidP="00700B1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3DA812" w14:textId="7F982652" w:rsidR="006930B3" w:rsidRPr="00EC624E" w:rsidRDefault="00C62525" w:rsidP="00AB5AD6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</w:tr>
      <w:tr w:rsidR="00EC624E" w:rsidRPr="00EC624E" w14:paraId="1F94605D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D3F4752" w14:textId="77777777" w:rsidR="006930B3" w:rsidRPr="00EC624E" w:rsidRDefault="006930B3" w:rsidP="00700B12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9FC725" w14:textId="0FEA668A" w:rsidR="006930B3" w:rsidRPr="00EC624E" w:rsidRDefault="00C62525" w:rsidP="00AB5AD6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A78C50" w14:textId="77777777" w:rsidR="006930B3" w:rsidRPr="00EC624E" w:rsidRDefault="006930B3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BEC9E7" w14:textId="77777777" w:rsidR="006930B3" w:rsidRPr="00EC624E" w:rsidRDefault="006930B3" w:rsidP="00AB5AD6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75491E3" w14:textId="77777777" w:rsidR="006930B3" w:rsidRPr="00EC624E" w:rsidRDefault="006930B3" w:rsidP="00700B1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6D8BAD" w14:textId="121F188B" w:rsidR="006930B3" w:rsidRPr="00EC624E" w:rsidRDefault="00C62525" w:rsidP="00AB5AD6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6930B3" w:rsidRPr="00EC624E" w14:paraId="1C67AD78" w14:textId="77777777" w:rsidTr="00EC1820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A419492" w14:textId="77777777" w:rsidR="006930B3" w:rsidRPr="00EC624E" w:rsidRDefault="006930B3" w:rsidP="00700B12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ED7523" w14:textId="09944DB9" w:rsidR="006930B3" w:rsidRPr="00EC624E" w:rsidRDefault="00C62525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A03A" w14:textId="77777777" w:rsidR="006930B3" w:rsidRPr="00EC624E" w:rsidRDefault="006930B3" w:rsidP="00700B12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1682BF" w14:textId="77777777" w:rsidR="006930B3" w:rsidRPr="00EC624E" w:rsidRDefault="006930B3" w:rsidP="00AB5AD6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8A2C3A3" w14:textId="77777777" w:rsidR="006930B3" w:rsidRPr="00EC624E" w:rsidRDefault="006930B3" w:rsidP="00700B12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380D6B" w14:textId="7149B829" w:rsidR="006930B3" w:rsidRPr="00EC624E" w:rsidRDefault="00C62525" w:rsidP="00700B12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6930B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</w:tr>
    </w:tbl>
    <w:p w14:paraId="2C9584A4" w14:textId="77777777" w:rsidR="009640F5" w:rsidRDefault="009640F5" w:rsidP="009640F5">
      <w:pPr>
        <w:ind w:left="547"/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</w:p>
    <w:p w14:paraId="60F94E60" w14:textId="77777777" w:rsidR="009640F5" w:rsidRDefault="009640F5">
      <w:pPr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  <w:r>
        <w:rPr>
          <w:rFonts w:asciiTheme="majorBidi" w:eastAsia="Cordia New" w:hAnsiTheme="majorBidi" w:cstheme="majorBidi"/>
          <w:b/>
          <w:bCs/>
          <w:sz w:val="28"/>
          <w:szCs w:val="28"/>
          <w:cs/>
        </w:rPr>
        <w:br w:type="page"/>
      </w:r>
    </w:p>
    <w:p w14:paraId="4281B636" w14:textId="157CEE46" w:rsidR="00F13B12" w:rsidRPr="00EC624E" w:rsidRDefault="00F13B12" w:rsidP="009640F5">
      <w:pPr>
        <w:ind w:left="547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eastAsia="Cordia New" w:hAnsiTheme="majorBidi" w:cstheme="majorBidi"/>
          <w:b/>
          <w:bCs/>
          <w:sz w:val="28"/>
          <w:szCs w:val="28"/>
          <w:cs/>
        </w:rPr>
        <w:lastRenderedPageBreak/>
        <w:t xml:space="preserve">ณ วันที่ </w:t>
      </w:r>
      <w:r w:rsidR="00C62525" w:rsidRPr="00C62525">
        <w:rPr>
          <w:rFonts w:asciiTheme="majorBidi" w:eastAsia="Cordia New" w:hAnsiTheme="majorBidi" w:cstheme="majorBidi"/>
          <w:b/>
          <w:bCs/>
          <w:sz w:val="28"/>
          <w:szCs w:val="28"/>
        </w:rPr>
        <w:t>31</w:t>
      </w:r>
      <w:r w:rsidR="000D04EE" w:rsidRPr="00EC624E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0D04EE" w:rsidRPr="00EC624E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มีนาคม </w:t>
      </w:r>
      <w:r w:rsidR="00C62525" w:rsidRPr="00C62525">
        <w:rPr>
          <w:rFonts w:asciiTheme="majorBidi" w:eastAsia="Cordia New" w:hAnsiTheme="majorBidi" w:cstheme="majorBidi"/>
          <w:b/>
          <w:bCs/>
          <w:sz w:val="28"/>
          <w:szCs w:val="28"/>
        </w:rPr>
        <w:t>2562</w:t>
      </w:r>
    </w:p>
    <w:p w14:paraId="05380AD1" w14:textId="77777777" w:rsidR="00F13B12" w:rsidRPr="00EC624E" w:rsidRDefault="00F13B12" w:rsidP="00700B12">
      <w:pPr>
        <w:ind w:left="360" w:right="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6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44"/>
        <w:gridCol w:w="1242"/>
        <w:gridCol w:w="180"/>
        <w:gridCol w:w="1053"/>
      </w:tblGrid>
      <w:tr w:rsidR="00EC624E" w:rsidRPr="00EC624E" w14:paraId="64A10BEB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2039531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F6B83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C8451" w14:textId="77777777" w:rsidR="00E86E21" w:rsidRPr="00EC624E" w:rsidRDefault="00E86E21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777CD77D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</w:tcPr>
          <w:p w14:paraId="0B63BBDE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0C2AE508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EC624E" w:rsidRPr="00EC624E" w14:paraId="5802DD14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1531010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BF98C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1517F" w14:textId="77777777" w:rsidR="00E86E21" w:rsidRPr="00EC624E" w:rsidRDefault="00E86E21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6F601C3F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</w:tcPr>
          <w:p w14:paraId="5528960B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11111943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76B97109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0E83BE2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E0AFD" w14:textId="567ED0B8" w:rsidR="00E86E21" w:rsidRPr="00EC624E" w:rsidRDefault="00C62525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E86E21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E86E21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88D77" w14:textId="77777777" w:rsidR="00E86E21" w:rsidRPr="00EC624E" w:rsidRDefault="00E86E21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0427CF59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</w:tcPr>
          <w:p w14:paraId="064A36E4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68288D16" w14:textId="07ED412A" w:rsidR="00E86E21" w:rsidRPr="00EC624E" w:rsidRDefault="00C62525" w:rsidP="00C96EA1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0D04E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D04EE" w:rsidRPr="00EC624E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</w:tr>
      <w:tr w:rsidR="00EC624E" w:rsidRPr="00EC624E" w14:paraId="5B301719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33263A0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4C69D" w14:textId="10AE4246" w:rsidR="00E86E21" w:rsidRPr="00EC624E" w:rsidRDefault="00C62525" w:rsidP="006A6A28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47EE7" w14:textId="77777777" w:rsidR="00E86E21" w:rsidRPr="00EC624E" w:rsidRDefault="00E86E21" w:rsidP="006A6A28">
            <w:pPr>
              <w:pStyle w:val="BodyTextIndent3"/>
              <w:spacing w:line="3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18E54627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</w:tcPr>
          <w:p w14:paraId="2EC0FEAA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CF697F3" w14:textId="64B1B0A3" w:rsidR="00E86E21" w:rsidRPr="00EC624E" w:rsidRDefault="00C62525" w:rsidP="006A6A28">
            <w:pPr>
              <w:pStyle w:val="xl32"/>
              <w:spacing w:before="0" w:beforeAutospacing="0" w:after="0" w:afterAutospacing="0"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2BF295F8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EF30168" w14:textId="44022E9B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</w:t>
            </w:r>
            <w:r w:rsidR="00E439C3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สำหรับ</w:t>
            </w:r>
            <w:r w:rsidR="00E439C3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ลูก</w:t>
            </w:r>
            <w:r w:rsidR="00E439C3" w:rsidRPr="00161F91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หนี้</w:t>
            </w:r>
            <w:r w:rsidR="00E439C3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89DF21" w14:textId="0E17AA3C" w:rsidR="003A3122" w:rsidRPr="00EC624E" w:rsidRDefault="00C62525" w:rsidP="003A3122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788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41C17D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A8C3B4" w14:textId="2B5C177C" w:rsidR="003A3122" w:rsidRPr="00EC624E" w:rsidRDefault="00C62525" w:rsidP="003A3122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267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68D4CB" w14:textId="77777777" w:rsidR="003A3122" w:rsidRPr="00EC624E" w:rsidRDefault="003A3122" w:rsidP="003A3122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B821B9" w14:textId="19828159" w:rsidR="003A3122" w:rsidRPr="00EC624E" w:rsidRDefault="00C62525" w:rsidP="003A3122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055</w:t>
            </w:r>
          </w:p>
        </w:tc>
      </w:tr>
      <w:tr w:rsidR="00EC624E" w:rsidRPr="00EC624E" w14:paraId="6CD7DB9A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47003D1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4F2FA9" w14:textId="689E3EC5" w:rsidR="003A3122" w:rsidRPr="00EC624E" w:rsidRDefault="00C62525" w:rsidP="003A3122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434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E42BDB" w14:textId="77777777" w:rsidR="003A3122" w:rsidRPr="00EC624E" w:rsidRDefault="003A3122" w:rsidP="003A3122">
            <w:pPr>
              <w:pStyle w:val="BodyTextIndent3"/>
              <w:spacing w:line="3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7332A5" w14:textId="70565896" w:rsidR="003A3122" w:rsidRPr="00EC624E" w:rsidRDefault="003A3122" w:rsidP="003A3122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91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6AC5B9" w14:textId="77777777" w:rsidR="003A3122" w:rsidRPr="00EC624E" w:rsidRDefault="003A3122" w:rsidP="003A3122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303115" w14:textId="7EF2C930" w:rsidR="003A3122" w:rsidRPr="00EC624E" w:rsidRDefault="00C62525" w:rsidP="003A3122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343</w:t>
            </w:r>
          </w:p>
        </w:tc>
      </w:tr>
      <w:tr w:rsidR="00EC624E" w:rsidRPr="00EC624E" w14:paraId="519670C7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0108F38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531CF5" w14:textId="70D3A30F" w:rsidR="003A3122" w:rsidRPr="00EC624E" w:rsidRDefault="00C62525" w:rsidP="003A3122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8A8CAA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432F4D" w14:textId="0A8008A8" w:rsidR="003A3122" w:rsidRPr="00EC624E" w:rsidRDefault="003A3122" w:rsidP="003A3122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518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A52C6" w14:textId="77777777" w:rsidR="003A3122" w:rsidRPr="00EC624E" w:rsidRDefault="003A3122" w:rsidP="003A3122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C63970" w14:textId="2294D88F" w:rsidR="003A3122" w:rsidRPr="00EC624E" w:rsidRDefault="00C62525" w:rsidP="003A3122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643</w:t>
            </w:r>
          </w:p>
        </w:tc>
      </w:tr>
      <w:tr w:rsidR="00EC624E" w:rsidRPr="00EC624E" w14:paraId="25B6F7C5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3715C23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E85605" w14:textId="5282C10E" w:rsidR="003A3122" w:rsidRPr="00EC624E" w:rsidRDefault="00C62525" w:rsidP="003A3122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38FD92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649857" w14:textId="782F4313" w:rsidR="003A3122" w:rsidRPr="00EC624E" w:rsidRDefault="003A3122" w:rsidP="003A3122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680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351453" w14:textId="77777777" w:rsidR="003A3122" w:rsidRPr="00EC624E" w:rsidRDefault="003A3122" w:rsidP="003A3122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59A25F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042D8A2E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74C1190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4AA8B7" w14:textId="0329CF18" w:rsidR="003A3122" w:rsidRPr="00EC624E" w:rsidRDefault="00C62525" w:rsidP="003A3122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499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37416F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D607B5" w14:textId="4BFE3746" w:rsidR="003A3122" w:rsidRPr="00EC624E" w:rsidRDefault="00C62525" w:rsidP="003A3122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674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F27010" w14:textId="77777777" w:rsidR="003A3122" w:rsidRPr="00EC624E" w:rsidRDefault="003A3122" w:rsidP="003A3122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C1F054" w14:textId="4B56D6BF" w:rsidR="003A3122" w:rsidRPr="00EC624E" w:rsidRDefault="00C62525" w:rsidP="003A3122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173</w:t>
            </w:r>
          </w:p>
        </w:tc>
      </w:tr>
      <w:tr w:rsidR="00EC624E" w:rsidRPr="00EC624E" w14:paraId="3C903860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21ABB02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8533B0" w14:textId="731BD8F8" w:rsidR="003A3122" w:rsidRPr="00EC624E" w:rsidRDefault="00C62525" w:rsidP="003A3122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562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1CB95C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FFD0C4" w14:textId="0A223BF8" w:rsidR="003A3122" w:rsidRPr="00EC624E" w:rsidRDefault="003A3122" w:rsidP="003A3122">
            <w:pPr>
              <w:pStyle w:val="xl32"/>
              <w:tabs>
                <w:tab w:val="decimal" w:pos="1107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348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</w:tcPr>
          <w:p w14:paraId="1FF8E0F2" w14:textId="77777777" w:rsidR="003A3122" w:rsidRPr="00EC624E" w:rsidRDefault="003A3122" w:rsidP="003A3122">
            <w:pPr>
              <w:pStyle w:val="xl32"/>
              <w:tabs>
                <w:tab w:val="decimal" w:pos="812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9DA7391" w14:textId="204C5245" w:rsidR="003A3122" w:rsidRPr="00EC624E" w:rsidRDefault="00C62525" w:rsidP="003A3122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214</w:t>
            </w:r>
          </w:p>
        </w:tc>
      </w:tr>
      <w:tr w:rsidR="00EC624E" w:rsidRPr="00EC624E" w14:paraId="404D9E4C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3CF8548" w14:textId="77777777" w:rsidR="00E86E21" w:rsidRPr="00EC624E" w:rsidRDefault="00E86E21" w:rsidP="00CB44A8">
            <w:pPr>
              <w:pStyle w:val="xl32"/>
              <w:spacing w:before="0" w:beforeAutospacing="0" w:after="0" w:afterAutospacing="0" w:line="1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B38DCCB" w14:textId="77777777" w:rsidR="00E86E21" w:rsidRPr="00EC624E" w:rsidRDefault="00E86E21" w:rsidP="00CB44A8">
            <w:pPr>
              <w:pStyle w:val="xl32"/>
              <w:tabs>
                <w:tab w:val="decimal" w:pos="963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7B3614" w14:textId="77777777" w:rsidR="00E86E21" w:rsidRPr="00EC624E" w:rsidRDefault="00E86E21" w:rsidP="00CB44A8">
            <w:pPr>
              <w:pStyle w:val="xl32"/>
              <w:spacing w:before="0" w:beforeAutospacing="0" w:after="0" w:afterAutospacing="0" w:line="12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4D69168" w14:textId="77777777" w:rsidR="00E86E21" w:rsidRPr="00EC624E" w:rsidRDefault="00E86E21" w:rsidP="00CB44A8">
            <w:pPr>
              <w:pStyle w:val="xl32"/>
              <w:tabs>
                <w:tab w:val="decimal" w:pos="630"/>
                <w:tab w:val="decimal" w:pos="900"/>
              </w:tabs>
              <w:spacing w:before="0" w:beforeAutospacing="0" w:after="0" w:afterAutospacing="0" w:line="12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</w:tcPr>
          <w:p w14:paraId="06950B17" w14:textId="77777777" w:rsidR="00E86E21" w:rsidRPr="00EC624E" w:rsidRDefault="00E86E21" w:rsidP="00CB44A8">
            <w:pPr>
              <w:pStyle w:val="xl32"/>
              <w:tabs>
                <w:tab w:val="decimal" w:pos="900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ED72FB3" w14:textId="77777777" w:rsidR="00E86E21" w:rsidRPr="00EC624E" w:rsidRDefault="00E86E21" w:rsidP="00CB44A8">
            <w:pPr>
              <w:pStyle w:val="xl32"/>
              <w:tabs>
                <w:tab w:val="decimal" w:pos="900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46B8A670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CBEB341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AEFC929" w14:textId="77777777" w:rsidR="00E86E21" w:rsidRPr="00EC624E" w:rsidRDefault="00E86E21" w:rsidP="006A6A28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05102D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4A3F81" w14:textId="77777777" w:rsidR="00E86E21" w:rsidRPr="00EC624E" w:rsidRDefault="00E86E21" w:rsidP="006A6A28">
            <w:pPr>
              <w:pStyle w:val="xl32"/>
              <w:tabs>
                <w:tab w:val="decimal" w:pos="63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72F156" w14:textId="77777777" w:rsidR="00E86E21" w:rsidRPr="00EC624E" w:rsidRDefault="00E86E21" w:rsidP="006A6A28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A12FEE" w14:textId="77777777" w:rsidR="00E86E21" w:rsidRPr="00EC624E" w:rsidRDefault="00E86E21" w:rsidP="006A6A28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630AA3D2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4D5E7FC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36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318B76" w14:textId="23E06A82" w:rsidR="003A3122" w:rsidRPr="00EC624E" w:rsidRDefault="00C62525" w:rsidP="003A3122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BFEA56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8DAF20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8415D8" w14:textId="77777777" w:rsidR="003A3122" w:rsidRPr="00EC624E" w:rsidRDefault="003A3122" w:rsidP="003A3122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46FAA6" w14:textId="2D8BEAC5" w:rsidR="003A3122" w:rsidRPr="00EC624E" w:rsidRDefault="00C62525" w:rsidP="003A3122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</w:tr>
      <w:tr w:rsidR="00EC624E" w:rsidRPr="00EC624E" w14:paraId="61EC4AE2" w14:textId="77777777" w:rsidTr="00E86E21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A3B903F" w14:textId="77777777" w:rsidR="00A61EA0" w:rsidRPr="00EC624E" w:rsidRDefault="00A61EA0" w:rsidP="00A61EA0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199C60" w14:textId="6512C8AA" w:rsidR="00A61EA0" w:rsidRPr="00EC624E" w:rsidRDefault="00C62525" w:rsidP="00A61E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A61EA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90E065" w14:textId="77777777" w:rsidR="00A61EA0" w:rsidRPr="00EC624E" w:rsidRDefault="00A61EA0" w:rsidP="00A61EA0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FD7481" w14:textId="77777777" w:rsidR="00A61EA0" w:rsidRPr="00EC624E" w:rsidRDefault="00A61EA0" w:rsidP="00A61E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</w:tcPr>
          <w:p w14:paraId="516B75B1" w14:textId="77777777" w:rsidR="00A61EA0" w:rsidRPr="00EC624E" w:rsidRDefault="00A61EA0" w:rsidP="00A61E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8EF8D2" w14:textId="1A30699A" w:rsidR="00A61EA0" w:rsidRPr="00EC624E" w:rsidRDefault="00C62525" w:rsidP="00A61E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A61EA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CE5E04" w:rsidRPr="00EC624E" w14:paraId="6F58B461" w14:textId="77777777" w:rsidTr="00E86E21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1019B97" w14:textId="77777777" w:rsidR="00CE5E04" w:rsidRPr="00EC624E" w:rsidRDefault="00CE5E04" w:rsidP="00CE5E04">
            <w:pPr>
              <w:pStyle w:val="xl32"/>
              <w:spacing w:before="0" w:beforeAutospacing="0" w:after="0" w:afterAutospacing="0" w:line="36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5BAC160" w14:textId="6BDFF4E3" w:rsidR="00CE5E04" w:rsidRPr="00EC624E" w:rsidRDefault="00C62525" w:rsidP="00CE5E04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CE5E04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971B2" w14:textId="77777777" w:rsidR="00CE5E04" w:rsidRPr="00EC624E" w:rsidRDefault="00CE5E04" w:rsidP="00CE5E04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AB69D8" w14:textId="77777777" w:rsidR="00CE5E04" w:rsidRPr="00EC624E" w:rsidRDefault="00CE5E04" w:rsidP="00CE5E04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</w:tcPr>
          <w:p w14:paraId="38085571" w14:textId="77777777" w:rsidR="00CE5E04" w:rsidRPr="00EC624E" w:rsidRDefault="00CE5E04" w:rsidP="00CE5E04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2C29EF4" w14:textId="07F0A65C" w:rsidR="00CE5E04" w:rsidRPr="00EC624E" w:rsidRDefault="00C62525" w:rsidP="00CE5E04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CE5E04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</w:tr>
    </w:tbl>
    <w:p w14:paraId="390CE0DA" w14:textId="78B94711" w:rsidR="00B37205" w:rsidRPr="00EC624E" w:rsidRDefault="003B4782" w:rsidP="009640F5">
      <w:pPr>
        <w:spacing w:before="240"/>
        <w:ind w:left="547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งบการเงินเฉพาะกิจการ</w:t>
      </w:r>
    </w:p>
    <w:p w14:paraId="3E1AEF86" w14:textId="21541C0F" w:rsidR="00F13B12" w:rsidRPr="00EC624E" w:rsidRDefault="00F13B12" w:rsidP="00F13B12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</w:t>
      </w:r>
      <w:r w:rsidR="000D04EE" w:rsidRPr="00EC624E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วันที่ </w:t>
      </w:r>
      <w:r w:rsidR="00C62525" w:rsidRPr="00C62525">
        <w:rPr>
          <w:rFonts w:asciiTheme="majorBidi" w:eastAsia="Cordia New" w:hAnsiTheme="majorBidi" w:cstheme="majorBidi"/>
          <w:b/>
          <w:bCs/>
          <w:sz w:val="28"/>
          <w:szCs w:val="28"/>
        </w:rPr>
        <w:t>31</w:t>
      </w:r>
      <w:r w:rsidR="000D04EE" w:rsidRPr="00EC624E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0D04EE" w:rsidRPr="00EC624E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มีนาคม </w:t>
      </w:r>
      <w:r w:rsidR="00C62525" w:rsidRPr="00C62525">
        <w:rPr>
          <w:rFonts w:asciiTheme="majorBidi" w:eastAsia="Cordia New" w:hAnsiTheme="majorBidi" w:cstheme="majorBidi"/>
          <w:b/>
          <w:bCs/>
          <w:sz w:val="28"/>
          <w:szCs w:val="28"/>
        </w:rPr>
        <w:t>2563</w:t>
      </w:r>
    </w:p>
    <w:p w14:paraId="2A63C9D6" w14:textId="77777777" w:rsidR="007A2579" w:rsidRPr="00EC624E" w:rsidRDefault="007A2579" w:rsidP="00FF14DF">
      <w:pPr>
        <w:ind w:left="360" w:right="-9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EC624E" w:rsidRPr="00EC624E" w14:paraId="382312C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42EEA2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9992B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405B1B4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97F313D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0F90CBC0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0E54F61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EC624E" w:rsidRPr="00EC624E" w14:paraId="1FEF706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49454A1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F7363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697A8111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1BB65CCB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E1295A3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A036966" w14:textId="77777777" w:rsidR="0039796B" w:rsidRPr="00EC624E" w:rsidRDefault="0039796B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0F612D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FB907E6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0D786" w14:textId="467910D6" w:rsidR="00F13B12" w:rsidRPr="00EC624E" w:rsidRDefault="00C62525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F13B12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C0908C5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1A24648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296F1465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256E312C" w14:textId="358D82F1" w:rsidR="00F13B12" w:rsidRPr="00EC624E" w:rsidRDefault="00C62525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</w:rPr>
              <w:t>31</w:t>
            </w:r>
            <w:r w:rsidR="000D04EE"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D04EE"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</w:tr>
      <w:tr w:rsidR="00EC624E" w:rsidRPr="00EC624E" w14:paraId="63B81566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E1ED412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A84B1" w14:textId="52599813" w:rsidR="00F13B12" w:rsidRPr="00EC624E" w:rsidRDefault="00C62525" w:rsidP="007B5BB7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1813F16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65DFF17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F0FF5DD" w14:textId="77777777" w:rsidR="00F13B12" w:rsidRPr="00EC624E" w:rsidRDefault="00F13B12" w:rsidP="007B5BB7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257F753" w14:textId="7BCD7630" w:rsidR="00F13B12" w:rsidRPr="00EC624E" w:rsidRDefault="00C62525" w:rsidP="007B5BB7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EC624E" w:rsidRPr="00EC624E" w14:paraId="736CE2D5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819D9A0" w14:textId="008986C2" w:rsidR="0006333D" w:rsidRPr="00EC624E" w:rsidRDefault="0006333D" w:rsidP="007B5BB7">
            <w:pPr>
              <w:pStyle w:val="xl32"/>
              <w:tabs>
                <w:tab w:val="left" w:pos="3495"/>
              </w:tabs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ผลขาดทุนสำหรับ</w:t>
            </w:r>
            <w:r w:rsidR="00E439C3" w:rsidRPr="00E439C3">
              <w:rPr>
                <w:rFonts w:asciiTheme="majorBidi" w:hAnsi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E945D" w14:textId="60E5C4AA" w:rsidR="0006333D" w:rsidRPr="00EC624E" w:rsidRDefault="00C62525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EC182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633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4E60F7" w14:textId="77777777" w:rsidR="0006333D" w:rsidRPr="00EC624E" w:rsidRDefault="0006333D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EAD1E1" w14:textId="1F53B284" w:rsidR="0006333D" w:rsidRPr="00EC624E" w:rsidRDefault="00550538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26FAB" w14:textId="77777777" w:rsidR="0006333D" w:rsidRPr="00EC624E" w:rsidRDefault="0006333D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BF2D" w14:textId="236BC315" w:rsidR="0006333D" w:rsidRPr="00EC624E" w:rsidRDefault="00C62525" w:rsidP="007B5BB7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569</w:t>
            </w:r>
          </w:p>
        </w:tc>
      </w:tr>
      <w:tr w:rsidR="00EC624E" w:rsidRPr="00EC624E" w14:paraId="38E4533E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46FC24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3C72C" w14:textId="5C0D0258" w:rsidR="00550538" w:rsidRPr="00EC624E" w:rsidRDefault="00C62525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3CB182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2AFDA" w14:textId="73661250" w:rsidR="00550538" w:rsidRPr="00EC624E" w:rsidRDefault="00C62525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158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D1200D" w14:textId="77777777" w:rsidR="00550538" w:rsidRPr="00EC624E" w:rsidRDefault="00550538" w:rsidP="005538CB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7751C" w14:textId="0E496051" w:rsidR="00550538" w:rsidRPr="00EC624E" w:rsidRDefault="00C62525" w:rsidP="005538C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281</w:t>
            </w:r>
          </w:p>
        </w:tc>
      </w:tr>
      <w:tr w:rsidR="00EC624E" w:rsidRPr="00EC624E" w14:paraId="3966861C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A5A417A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A887" w14:textId="10118A5C" w:rsidR="00550538" w:rsidRPr="00EC624E" w:rsidRDefault="00C62525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E4409F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8FFE16" w14:textId="403ADA04" w:rsidR="00550538" w:rsidRPr="00EC624E" w:rsidRDefault="00550538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13623D" w14:textId="77777777" w:rsidR="00550538" w:rsidRPr="00EC624E" w:rsidRDefault="00550538" w:rsidP="005538CB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ACAC9A" w14:textId="26E09EDE" w:rsidR="00550538" w:rsidRPr="00EC624E" w:rsidRDefault="00C62525" w:rsidP="005538C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696</w:t>
            </w:r>
          </w:p>
        </w:tc>
      </w:tr>
      <w:tr w:rsidR="00EC624E" w:rsidRPr="00EC624E" w14:paraId="02EA80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D33A4CF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465B5D" w14:textId="69F7628D" w:rsidR="00550538" w:rsidRPr="00EC624E" w:rsidRDefault="00C62525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2BC12B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9E8C46" w14:textId="1FF292CA" w:rsidR="00550538" w:rsidRPr="00EC624E" w:rsidRDefault="00C62525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601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784ACD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DA4734" w14:textId="2741A469" w:rsidR="00550538" w:rsidRPr="00EC624E" w:rsidRDefault="00C62525" w:rsidP="007B5BB7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768</w:t>
            </w:r>
          </w:p>
        </w:tc>
      </w:tr>
      <w:tr w:rsidR="00EC624E" w:rsidRPr="00EC624E" w14:paraId="3270263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953ED81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CB671A" w14:textId="5A39A9C3" w:rsidR="00550538" w:rsidRPr="00EC624E" w:rsidRDefault="00C62525" w:rsidP="007B5BB7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F16F4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606590" w14:textId="0F7C0AEA" w:rsidR="00550538" w:rsidRPr="00EC624E" w:rsidRDefault="00C62525" w:rsidP="00EE775C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691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24ED65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B442B7" w14:textId="137C4390" w:rsidR="00550538" w:rsidRPr="00EC624E" w:rsidRDefault="00C62525" w:rsidP="007B5BB7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314</w:t>
            </w:r>
          </w:p>
        </w:tc>
      </w:tr>
      <w:tr w:rsidR="00EC624E" w:rsidRPr="00EC624E" w14:paraId="62AFB0E4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3780878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E9A54D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786A3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750B3B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3CC57B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F70BA81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233519B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922065B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5A7745" w14:textId="4537AAA2" w:rsidR="00550538" w:rsidRPr="00EC624E" w:rsidRDefault="00C62525" w:rsidP="00AB5AD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E8456" w14:textId="77777777" w:rsidR="00550538" w:rsidRPr="00EC624E" w:rsidRDefault="00550538" w:rsidP="00AB5AD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478ADE" w14:textId="77777777" w:rsidR="00550538" w:rsidRPr="00EC624E" w:rsidRDefault="00550538" w:rsidP="00AB5AD6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74642" w14:textId="77777777" w:rsidR="00550538" w:rsidRPr="00EC624E" w:rsidRDefault="00550538" w:rsidP="00AB5AD6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3F2320" w14:textId="3F5B8BD7" w:rsidR="00550538" w:rsidRPr="00EC624E" w:rsidRDefault="00C62525" w:rsidP="00AB5AD6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550538" w:rsidRPr="00EC624E" w14:paraId="3766817E" w14:textId="77777777" w:rsidTr="0008700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5CE45A9" w14:textId="77777777" w:rsidR="00550538" w:rsidRPr="00EC624E" w:rsidRDefault="00550538" w:rsidP="007B5BB7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3072A" w14:textId="318D4881" w:rsidR="00550538" w:rsidRPr="00EC624E" w:rsidRDefault="00C62525" w:rsidP="00AB5AD6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46AB84" w14:textId="77777777" w:rsidR="00550538" w:rsidRPr="00EC624E" w:rsidRDefault="00550538" w:rsidP="00AB5AD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B2ECCA1" w14:textId="77777777" w:rsidR="00550538" w:rsidRPr="00EC624E" w:rsidRDefault="00550538" w:rsidP="00AB5AD6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6D290F" w14:textId="77777777" w:rsidR="00550538" w:rsidRPr="00EC624E" w:rsidRDefault="00550538" w:rsidP="00AB5AD6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CD05DB" w14:textId="2AB68995" w:rsidR="00550538" w:rsidRPr="00EC624E" w:rsidRDefault="00C62525" w:rsidP="00AB5AD6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550538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14:paraId="4D6350B1" w14:textId="77777777" w:rsidR="009640F5" w:rsidRDefault="009640F5" w:rsidP="009640F5">
      <w:pPr>
        <w:ind w:left="547"/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</w:p>
    <w:p w14:paraId="176492D6" w14:textId="77777777" w:rsidR="009640F5" w:rsidRDefault="009640F5">
      <w:pPr>
        <w:rPr>
          <w:rFonts w:asciiTheme="majorBidi" w:eastAsia="Cordia New" w:hAnsiTheme="majorBidi" w:cstheme="majorBidi"/>
          <w:b/>
          <w:bCs/>
          <w:sz w:val="28"/>
          <w:szCs w:val="28"/>
          <w:cs/>
        </w:rPr>
      </w:pPr>
      <w:r>
        <w:rPr>
          <w:rFonts w:asciiTheme="majorBidi" w:eastAsia="Cordia New" w:hAnsiTheme="majorBidi" w:cstheme="majorBidi"/>
          <w:b/>
          <w:bCs/>
          <w:sz w:val="28"/>
          <w:szCs w:val="28"/>
          <w:cs/>
        </w:rPr>
        <w:br w:type="page"/>
      </w:r>
    </w:p>
    <w:p w14:paraId="2CB4A775" w14:textId="4F2D0209" w:rsidR="00F13B12" w:rsidRPr="00EC624E" w:rsidRDefault="00F13B12" w:rsidP="009640F5">
      <w:pPr>
        <w:ind w:left="547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eastAsia="Cordia New" w:hAnsiTheme="majorBidi" w:cstheme="majorBidi"/>
          <w:b/>
          <w:bCs/>
          <w:sz w:val="28"/>
          <w:szCs w:val="28"/>
          <w:cs/>
        </w:rPr>
        <w:lastRenderedPageBreak/>
        <w:t xml:space="preserve">ณ </w:t>
      </w:r>
      <w:r w:rsidR="000D04EE" w:rsidRPr="00EC624E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วันที่ </w:t>
      </w:r>
      <w:r w:rsidR="00C62525" w:rsidRPr="00C62525">
        <w:rPr>
          <w:rFonts w:asciiTheme="majorBidi" w:eastAsia="Cordia New" w:hAnsiTheme="majorBidi" w:cstheme="majorBidi"/>
          <w:b/>
          <w:bCs/>
          <w:sz w:val="28"/>
          <w:szCs w:val="28"/>
        </w:rPr>
        <w:t>31</w:t>
      </w:r>
      <w:r w:rsidR="000D04EE" w:rsidRPr="00EC624E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0D04EE" w:rsidRPr="00EC624E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มีนาคม </w:t>
      </w:r>
      <w:r w:rsidR="00C62525" w:rsidRPr="00C62525">
        <w:rPr>
          <w:rFonts w:asciiTheme="majorBidi" w:eastAsia="Cordia New" w:hAnsiTheme="majorBidi" w:cstheme="majorBidi"/>
          <w:b/>
          <w:bCs/>
          <w:sz w:val="28"/>
          <w:szCs w:val="28"/>
        </w:rPr>
        <w:t>2562</w:t>
      </w:r>
    </w:p>
    <w:p w14:paraId="2988FCEF" w14:textId="77777777" w:rsidR="00F13B12" w:rsidRPr="00EC624E" w:rsidRDefault="00F13B12" w:rsidP="00F13B12">
      <w:pPr>
        <w:ind w:left="360" w:right="-9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EC624E" w:rsidRPr="00EC624E" w14:paraId="1E2FCFBF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75C36F7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568E9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0586A1EB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18FE5DCF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716192D5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74ADDE7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EC624E" w:rsidRPr="00EC624E" w14:paraId="2795F3F1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B418A49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2D955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73837F1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52C6FCE1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6E025E5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501A9A15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7FC64EB5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EBC3600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0627C" w14:textId="4059EA66" w:rsidR="00E86E21" w:rsidRPr="00EC624E" w:rsidRDefault="00C62525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E86E21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37F09A2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4BA17CD8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0D3F4104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EADE210" w14:textId="2027838C" w:rsidR="00E86E21" w:rsidRPr="00EC624E" w:rsidRDefault="00C62525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0D04E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D04EE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</w:tr>
      <w:tr w:rsidR="00EC624E" w:rsidRPr="00EC624E" w14:paraId="551049B3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5C68038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1D7F5" w14:textId="6E59D44E" w:rsidR="00E86E21" w:rsidRPr="00EC624E" w:rsidRDefault="00C62525" w:rsidP="0070110D">
            <w:pPr>
              <w:pStyle w:val="xl32"/>
              <w:spacing w:before="0" w:beforeAutospacing="0" w:after="0" w:afterAutospacing="0"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2236B656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27FDBD09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4C49DA29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8433335" w14:textId="3EAF6A9B" w:rsidR="00E86E21" w:rsidRPr="00EC624E" w:rsidRDefault="00C62525" w:rsidP="0070110D">
            <w:pPr>
              <w:pStyle w:val="xl32"/>
              <w:spacing w:before="0" w:beforeAutospacing="0" w:after="0" w:afterAutospacing="0"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7161815A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CE842DF" w14:textId="33B40A68" w:rsidR="003A3122" w:rsidRPr="00EC624E" w:rsidRDefault="003A3122" w:rsidP="0070110D">
            <w:pPr>
              <w:pStyle w:val="xl32"/>
              <w:tabs>
                <w:tab w:val="left" w:pos="3495"/>
              </w:tabs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ผลขาดทุนสำหรับ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หนี้</w:t>
            </w:r>
            <w:r w:rsidR="00E439C3" w:rsidRPr="00E439C3">
              <w:rPr>
                <w:rFonts w:asciiTheme="majorBidi" w:hAnsi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5A65F7" w14:textId="1FBAB1A5" w:rsidR="003A3122" w:rsidRPr="00EC624E" w:rsidRDefault="00C62525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602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067F70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53A2D6" w14:textId="6DEA94D7" w:rsidR="003A3122" w:rsidRPr="00EC624E" w:rsidRDefault="00C62525" w:rsidP="0070110D">
            <w:pPr>
              <w:pStyle w:val="xl32"/>
              <w:tabs>
                <w:tab w:val="decimal" w:pos="108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270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9AB998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CECB7F" w14:textId="69CB4543" w:rsidR="003A3122" w:rsidRPr="00EC624E" w:rsidRDefault="00C62525" w:rsidP="0070110D">
            <w:pPr>
              <w:pStyle w:val="xl32"/>
              <w:tabs>
                <w:tab w:val="decimal" w:pos="90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872</w:t>
            </w:r>
          </w:p>
        </w:tc>
      </w:tr>
      <w:tr w:rsidR="00EC624E" w:rsidRPr="00EC624E" w14:paraId="12C87A5E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4AC5F11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C7F54E" w14:textId="2F232F48" w:rsidR="003A3122" w:rsidRPr="00EC624E" w:rsidRDefault="00C62525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434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1A7AEA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EA4B16" w14:textId="2FC54C4E" w:rsidR="003A3122" w:rsidRPr="00EC624E" w:rsidRDefault="003A3122" w:rsidP="0070110D">
            <w:pPr>
              <w:pStyle w:val="xl32"/>
              <w:tabs>
                <w:tab w:val="decimal" w:pos="108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91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4F49EF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D41F7C" w14:textId="7DDBD985" w:rsidR="003A3122" w:rsidRPr="00EC624E" w:rsidRDefault="00C62525" w:rsidP="0070110D">
            <w:pPr>
              <w:pStyle w:val="xl32"/>
              <w:tabs>
                <w:tab w:val="decimal" w:pos="90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343</w:t>
            </w:r>
          </w:p>
        </w:tc>
      </w:tr>
      <w:tr w:rsidR="00EC624E" w:rsidRPr="00EC624E" w14:paraId="5B6F29E0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00B22F8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494E20" w14:textId="5589B0FF" w:rsidR="003A3122" w:rsidRPr="00EC624E" w:rsidRDefault="00C62525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46E6C9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107998" w14:textId="78533A06" w:rsidR="003A3122" w:rsidRPr="00EC624E" w:rsidRDefault="003A3122" w:rsidP="0070110D">
            <w:pPr>
              <w:pStyle w:val="xl32"/>
              <w:tabs>
                <w:tab w:val="decimal" w:pos="110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518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15AE7D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D3A50A" w14:textId="31B532E1" w:rsidR="003A3122" w:rsidRPr="00EC624E" w:rsidRDefault="00C62525" w:rsidP="0070110D">
            <w:pPr>
              <w:pStyle w:val="xl32"/>
              <w:tabs>
                <w:tab w:val="decimal" w:pos="90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643</w:t>
            </w:r>
          </w:p>
        </w:tc>
      </w:tr>
      <w:tr w:rsidR="00EC624E" w:rsidRPr="00EC624E" w14:paraId="43E9CAC8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2A66DE3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D26C70" w14:textId="2E2F1387" w:rsidR="003A3122" w:rsidRPr="00EC624E" w:rsidRDefault="00C62525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96EFC4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78D4F9" w14:textId="0EFA0C5B" w:rsidR="003A3122" w:rsidRPr="00EC624E" w:rsidRDefault="003A3122" w:rsidP="0070110D">
            <w:pPr>
              <w:pStyle w:val="xl32"/>
              <w:tabs>
                <w:tab w:val="decimal" w:pos="110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680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8F12BA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CE1ADF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5F343131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B15388A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26F6D2" w14:textId="36A9BC10" w:rsidR="003A3122" w:rsidRPr="00EC624E" w:rsidRDefault="00C62525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021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D7DDB0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60651B" w14:textId="2F2FD1BA" w:rsidR="003A3122" w:rsidRPr="00EC624E" w:rsidRDefault="00C62525" w:rsidP="0070110D">
            <w:pPr>
              <w:pStyle w:val="xl32"/>
              <w:tabs>
                <w:tab w:val="decimal" w:pos="108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385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13912E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B5596C" w14:textId="68D6CB4C" w:rsidR="003A3122" w:rsidRPr="00EC624E" w:rsidRDefault="00C62525" w:rsidP="0070110D">
            <w:pPr>
              <w:pStyle w:val="xl32"/>
              <w:tabs>
                <w:tab w:val="decimal" w:pos="90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406</w:t>
            </w:r>
          </w:p>
        </w:tc>
      </w:tr>
      <w:tr w:rsidR="00EC624E" w:rsidRPr="00EC624E" w14:paraId="525AB3A2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04FFE0A" w14:textId="77777777" w:rsidR="003A3122" w:rsidRPr="00EC624E" w:rsidRDefault="003A3122" w:rsidP="0070110D">
            <w:pPr>
              <w:pStyle w:val="xl32"/>
              <w:spacing w:before="0" w:beforeAutospacing="0" w:after="0" w:afterAutospacing="0" w:line="32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7D1AC49" w14:textId="767E5E04" w:rsidR="003A3122" w:rsidRPr="00EC624E" w:rsidRDefault="00C62525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898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CB40AA" w14:textId="77777777" w:rsidR="003A3122" w:rsidRPr="00EC624E" w:rsidRDefault="003A3122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D7C92EB" w14:textId="6924CF6B" w:rsidR="003A3122" w:rsidRPr="00EC624E" w:rsidRDefault="003A3122" w:rsidP="0070110D">
            <w:pPr>
              <w:pStyle w:val="xl32"/>
              <w:tabs>
                <w:tab w:val="decimal" w:pos="109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634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1D476B" w14:textId="77777777" w:rsidR="003A3122" w:rsidRPr="00EC624E" w:rsidRDefault="003A3122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149AC11" w14:textId="6A59228D" w:rsidR="003A3122" w:rsidRPr="00EC624E" w:rsidRDefault="00C62525" w:rsidP="0070110D">
            <w:pPr>
              <w:pStyle w:val="xl32"/>
              <w:tabs>
                <w:tab w:val="decimal" w:pos="90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3A312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264</w:t>
            </w:r>
          </w:p>
        </w:tc>
      </w:tr>
      <w:tr w:rsidR="00EC624E" w:rsidRPr="00EC624E" w14:paraId="380B56DA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CAA352D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8C6EBB2" w14:textId="77777777" w:rsidR="00E86E21" w:rsidRPr="00EC624E" w:rsidRDefault="00E86E21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4CD850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9136E4D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7B2F8D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5DC1B2D" w14:textId="77777777" w:rsidR="00E86E21" w:rsidRPr="00EC624E" w:rsidRDefault="00E86E21" w:rsidP="0070110D">
            <w:pPr>
              <w:pStyle w:val="xl32"/>
              <w:tabs>
                <w:tab w:val="decimal" w:pos="90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545E331B" w14:textId="77777777" w:rsidTr="001E6B7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60FCA4E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D0D566" w14:textId="326DC28E" w:rsidR="00E86E21" w:rsidRPr="00EC624E" w:rsidRDefault="00C62525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E86E2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977355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307672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3CC2D6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0B7A42" w14:textId="66EFE956" w:rsidR="00E86E21" w:rsidRPr="00EC624E" w:rsidRDefault="00C62525" w:rsidP="0070110D">
            <w:pPr>
              <w:pStyle w:val="xl32"/>
              <w:tabs>
                <w:tab w:val="decimal" w:pos="90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E86E2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E86E21" w:rsidRPr="00EC624E" w14:paraId="3E099FA4" w14:textId="77777777" w:rsidTr="001E6B7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CDB79D6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ADDD737" w14:textId="0F44C102" w:rsidR="00E86E21" w:rsidRPr="00EC624E" w:rsidRDefault="00C62525" w:rsidP="0070110D">
            <w:pPr>
              <w:pStyle w:val="xl32"/>
              <w:tabs>
                <w:tab w:val="decimal" w:pos="963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E86E2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9635F8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CA12E88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82DD2B" w14:textId="77777777" w:rsidR="00E86E21" w:rsidRPr="00EC624E" w:rsidRDefault="00E86E21" w:rsidP="0070110D">
            <w:pPr>
              <w:pStyle w:val="xl32"/>
              <w:spacing w:before="0" w:beforeAutospacing="0" w:after="0" w:afterAutospacing="0" w:line="320" w:lineRule="exact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D6B7238" w14:textId="1DE10790" w:rsidR="00E86E21" w:rsidRPr="00EC624E" w:rsidRDefault="00C62525" w:rsidP="0070110D">
            <w:pPr>
              <w:pStyle w:val="xl32"/>
              <w:tabs>
                <w:tab w:val="decimal" w:pos="90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E86E2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14:paraId="123E337E" w14:textId="3AA7E7D9" w:rsidR="001931A9" w:rsidRPr="00EC624E" w:rsidRDefault="001931A9" w:rsidP="008E4656">
      <w:pPr>
        <w:spacing w:before="160"/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ค่าใช้จ่ายภาษีเงินได้สำหรับงวด</w:t>
      </w:r>
      <w:r w:rsidR="000D04EE" w:rsidRPr="00EC624E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0D04EE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0D04EE" w:rsidRPr="00EC624E">
        <w:rPr>
          <w:rFonts w:asciiTheme="majorBidi" w:hAnsiTheme="majorBidi" w:hint="cs"/>
          <w:spacing w:val="-10"/>
          <w:sz w:val="32"/>
          <w:szCs w:val="32"/>
          <w:cs/>
        </w:rPr>
        <w:t>มีนาคม</w:t>
      </w:r>
      <w:r w:rsidR="000D04EE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/>
          <w:spacing w:val="-10"/>
          <w:sz w:val="32"/>
          <w:szCs w:val="32"/>
        </w:rPr>
        <w:t>2563</w:t>
      </w:r>
      <w:r w:rsidR="000D04EE" w:rsidRPr="00EC624E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0D04EE"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และ </w:t>
      </w:r>
      <w:r w:rsidR="00C62525" w:rsidRPr="00C62525">
        <w:rPr>
          <w:rFonts w:asciiTheme="majorBidi" w:hAnsiTheme="majorBidi"/>
          <w:spacing w:val="-10"/>
          <w:sz w:val="32"/>
          <w:szCs w:val="32"/>
        </w:rPr>
        <w:t>2562</w:t>
      </w:r>
      <w:r w:rsidR="000D04EE"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774A253D" w14:textId="77777777" w:rsidR="001931A9" w:rsidRPr="00EC624E" w:rsidRDefault="001931A9" w:rsidP="00FF14DF">
      <w:pPr>
        <w:ind w:left="360"/>
        <w:jc w:val="right"/>
        <w:rPr>
          <w:rFonts w:asciiTheme="majorBidi" w:eastAsia="MS Mincho" w:hAnsiTheme="majorBidi" w:cstheme="majorBidi"/>
          <w:b/>
          <w:bCs/>
          <w:sz w:val="28"/>
          <w:szCs w:val="28"/>
          <w:rtl/>
          <w:cs/>
          <w:lang w:val="en-GB" w:eastAsia="ja-JP" w:bidi="ar-SA"/>
        </w:rPr>
      </w:pPr>
      <w:r w:rsidRPr="00EC624E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หน่วย</w:t>
      </w:r>
      <w:r w:rsidRPr="00EC624E">
        <w:rPr>
          <w:rFonts w:asciiTheme="majorBidi" w:eastAsia="MS Mincho" w:hAnsiTheme="majorBidi" w:cstheme="majorBidi"/>
          <w:b/>
          <w:bCs/>
          <w:sz w:val="28"/>
          <w:szCs w:val="28"/>
          <w:lang w:val="en-GB" w:eastAsia="ja-JP" w:bidi="ar-SA"/>
        </w:rPr>
        <w:t xml:space="preserve"> : </w:t>
      </w:r>
      <w:r w:rsidRPr="00EC624E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EC624E" w:rsidRPr="00EC624E" w14:paraId="12058354" w14:textId="77777777" w:rsidTr="000D04EE">
        <w:trPr>
          <w:gridAfter w:val="1"/>
          <w:wAfter w:w="14" w:type="dxa"/>
          <w:trHeight w:val="144"/>
          <w:tblHeader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72838566" w14:textId="77777777" w:rsidR="00B85DA9" w:rsidRPr="00EC624E" w:rsidRDefault="00B85DA9" w:rsidP="0070110D">
            <w:pPr>
              <w:spacing w:line="32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A19E27" w14:textId="77777777" w:rsidR="00B85DA9" w:rsidRPr="00EC624E" w:rsidRDefault="00B85DA9" w:rsidP="0070110D">
            <w:pPr>
              <w:spacing w:line="320" w:lineRule="exact"/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53D20FF" w14:textId="77777777" w:rsidR="00B85DA9" w:rsidRPr="00EC624E" w:rsidRDefault="00B85DA9" w:rsidP="0070110D">
            <w:pPr>
              <w:spacing w:line="32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7C6E0" w14:textId="77777777" w:rsidR="00B85DA9" w:rsidRPr="00EC624E" w:rsidRDefault="00B85DA9" w:rsidP="0070110D">
            <w:pPr>
              <w:spacing w:line="32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EC624E">
              <w:rPr>
                <w:rFonts w:asciiTheme="majorBidi" w:eastAsia="MS Mincho" w:hAnsiTheme="majorBidi" w:cstheme="majorBidi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EC624E" w:rsidRPr="00EC624E" w14:paraId="7980A5B6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BDC0B" w14:textId="77777777" w:rsidR="000D04EE" w:rsidRPr="00EC624E" w:rsidRDefault="000D04EE" w:rsidP="0070110D">
            <w:pPr>
              <w:spacing w:line="320" w:lineRule="exact"/>
              <w:ind w:left="720"/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28858A7C" w14:textId="13767757" w:rsidR="000D04EE" w:rsidRPr="00EC624E" w:rsidRDefault="00C62525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61E6D86" w14:textId="77777777" w:rsidR="000D04EE" w:rsidRPr="00EC624E" w:rsidRDefault="000D04EE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785C632D" w14:textId="4D392515" w:rsidR="000D04EE" w:rsidRPr="00EC624E" w:rsidRDefault="00C62525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B55A9B7" w14:textId="77777777" w:rsidR="000D04EE" w:rsidRPr="00EC624E" w:rsidRDefault="000D04EE" w:rsidP="0070110D">
            <w:pPr>
              <w:spacing w:line="32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705C8866" w14:textId="3FDA3C07" w:rsidR="000D04EE" w:rsidRPr="00EC624E" w:rsidRDefault="00C62525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8E9B6BA" w14:textId="77777777" w:rsidR="000D04EE" w:rsidRPr="00EC624E" w:rsidRDefault="000D04EE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2913D936" w14:textId="0621B20F" w:rsidR="000D04EE" w:rsidRPr="00EC624E" w:rsidRDefault="00C62525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66C09EBC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220B1" w14:textId="77777777" w:rsidR="00FD2DC1" w:rsidRPr="00EC624E" w:rsidRDefault="00FD2DC1" w:rsidP="0070110D">
            <w:pPr>
              <w:spacing w:line="320" w:lineRule="exact"/>
              <w:ind w:left="720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ค่าใช้จ่าย</w:t>
            </w:r>
            <w:r w:rsidRPr="00EC624E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A8CFD97" w14:textId="57190204" w:rsidR="00FD2DC1" w:rsidRPr="00EC624E" w:rsidRDefault="00C62525" w:rsidP="0070110D">
            <w:pPr>
              <w:pStyle w:val="xl32"/>
              <w:tabs>
                <w:tab w:val="decimal" w:pos="81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1F374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052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DE97B26" w14:textId="77777777" w:rsidR="00FD2DC1" w:rsidRPr="00EC624E" w:rsidRDefault="00FD2DC1" w:rsidP="0070110D">
            <w:pPr>
              <w:pStyle w:val="xl32"/>
              <w:tabs>
                <w:tab w:val="decimal" w:pos="81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41262CDB" w14:textId="528C98F0" w:rsidR="00FD2DC1" w:rsidRPr="00EC624E" w:rsidRDefault="00C62525" w:rsidP="0070110D">
            <w:pPr>
              <w:pStyle w:val="xl32"/>
              <w:tabs>
                <w:tab w:val="decimal" w:pos="81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636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093B568" w14:textId="77777777" w:rsidR="00FD2DC1" w:rsidRPr="00EC624E" w:rsidRDefault="00FD2DC1" w:rsidP="0070110D">
            <w:pPr>
              <w:spacing w:line="32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6DA34D8A" w14:textId="42A9DDD7" w:rsidR="00FD2DC1" w:rsidRPr="00EC624E" w:rsidRDefault="00C62525" w:rsidP="0070110D">
            <w:pPr>
              <w:pStyle w:val="xl32"/>
              <w:tabs>
                <w:tab w:val="decimal" w:pos="898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1F374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713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CE2A397" w14:textId="77777777" w:rsidR="00FD2DC1" w:rsidRPr="00EC624E" w:rsidRDefault="00FD2DC1" w:rsidP="0070110D">
            <w:pPr>
              <w:pStyle w:val="xl32"/>
              <w:tabs>
                <w:tab w:val="decimal" w:pos="81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0DAAA675" w14:textId="47684E0D" w:rsidR="00FD2DC1" w:rsidRPr="00EC624E" w:rsidRDefault="00C62525" w:rsidP="0070110D">
            <w:pPr>
              <w:pStyle w:val="xl32"/>
              <w:tabs>
                <w:tab w:val="decimal" w:pos="898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220</w:t>
            </w:r>
          </w:p>
        </w:tc>
      </w:tr>
      <w:tr w:rsidR="00EC624E" w:rsidRPr="00EC624E" w14:paraId="49384C20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67009" w14:textId="77777777" w:rsidR="00FD2DC1" w:rsidRPr="00EC624E" w:rsidRDefault="00FD2DC1" w:rsidP="0070110D">
            <w:pPr>
              <w:spacing w:line="320" w:lineRule="exact"/>
              <w:ind w:left="720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ภาษี</w:t>
            </w:r>
            <w:r w:rsidRPr="00EC624E">
              <w:rPr>
                <w:rFonts w:asciiTheme="majorBidi" w:eastAsia="MS Mincho" w:hAnsiTheme="majorBidi" w:cstheme="majorBidi"/>
                <w:snapToGrid w:val="0"/>
                <w:spacing w:val="-4"/>
                <w:sz w:val="28"/>
                <w:szCs w:val="28"/>
                <w:cs/>
                <w:lang w:val="en-GB" w:eastAsia="th-TH"/>
              </w:rPr>
              <w:t>เงิน</w:t>
            </w:r>
            <w:r w:rsidRPr="00EC624E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5454C5A9" w14:textId="69311E5C" w:rsidR="00FD2DC1" w:rsidRPr="00EC624E" w:rsidRDefault="002514C0" w:rsidP="0070110D">
            <w:pPr>
              <w:pStyle w:val="xl32"/>
              <w:tabs>
                <w:tab w:val="decimal" w:pos="81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523</w:t>
            </w:r>
            <w:r w:rsidR="001F3741"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532FCDAB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BF1FAD3" w14:textId="3BBD2C1A" w:rsidR="00FD2DC1" w:rsidRPr="00EC624E" w:rsidRDefault="00C62525" w:rsidP="0070110D">
            <w:pPr>
              <w:pStyle w:val="xl32"/>
              <w:tabs>
                <w:tab w:val="decimal" w:pos="81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D306B76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75C9F" w14:textId="5E641CA8" w:rsidR="00FD2DC1" w:rsidRPr="00EC624E" w:rsidRDefault="001F3741" w:rsidP="0070110D">
            <w:pPr>
              <w:pStyle w:val="xl32"/>
              <w:tabs>
                <w:tab w:val="decimal" w:pos="898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691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1AC8EF92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B632C" w14:textId="6E4B5F3B" w:rsidR="00FD2DC1" w:rsidRPr="00EC624E" w:rsidRDefault="00C62525" w:rsidP="0070110D">
            <w:pPr>
              <w:pStyle w:val="xl32"/>
              <w:tabs>
                <w:tab w:val="decimal" w:pos="898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634</w:t>
            </w:r>
          </w:p>
        </w:tc>
      </w:tr>
      <w:tr w:rsidR="00FD2DC1" w:rsidRPr="00EC624E" w14:paraId="64AD31D2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D49DC" w14:textId="77777777" w:rsidR="00FD2DC1" w:rsidRPr="00EC624E" w:rsidRDefault="00FD2DC1" w:rsidP="0070110D">
            <w:pPr>
              <w:spacing w:line="320" w:lineRule="exact"/>
              <w:ind w:left="720" w:right="65"/>
              <w:jc w:val="both"/>
              <w:rPr>
                <w:rFonts w:asciiTheme="majorBidi" w:eastAsia="Cordia New" w:hAnsiTheme="majorBidi" w:cstheme="majorBidi"/>
                <w:spacing w:val="-4"/>
                <w:sz w:val="28"/>
                <w:szCs w:val="28"/>
                <w:rtl/>
                <w:cs/>
                <w:lang w:val="th-TH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97356B" w14:textId="0816D071" w:rsidR="00FD2DC1" w:rsidRPr="00EC624E" w:rsidRDefault="00C62525" w:rsidP="0070110D">
            <w:pPr>
              <w:pStyle w:val="xl32"/>
              <w:tabs>
                <w:tab w:val="decimal" w:pos="81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AF70D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529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0E92210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CC91A2" w14:textId="7669C55C" w:rsidR="00FD2DC1" w:rsidRPr="00EC624E" w:rsidRDefault="00C62525" w:rsidP="0070110D">
            <w:pPr>
              <w:pStyle w:val="xl32"/>
              <w:tabs>
                <w:tab w:val="decimal" w:pos="81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984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4FBDB2E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1439C5" w14:textId="03F7E607" w:rsidR="00FD2DC1" w:rsidRPr="00EC624E" w:rsidRDefault="00C62525" w:rsidP="0070110D">
            <w:pPr>
              <w:pStyle w:val="xl32"/>
              <w:tabs>
                <w:tab w:val="decimal" w:pos="898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AF70D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022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BF90E0A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9C5673" w14:textId="4D33521C" w:rsidR="00FD2DC1" w:rsidRPr="00EC624E" w:rsidRDefault="00C62525" w:rsidP="0070110D">
            <w:pPr>
              <w:pStyle w:val="xl32"/>
              <w:tabs>
                <w:tab w:val="decimal" w:pos="898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854</w:t>
            </w:r>
          </w:p>
        </w:tc>
      </w:tr>
    </w:tbl>
    <w:p w14:paraId="3AAC023D" w14:textId="35F73445" w:rsidR="001931A9" w:rsidRPr="00EC624E" w:rsidRDefault="000D04EE" w:rsidP="009640F5">
      <w:pPr>
        <w:spacing w:before="160"/>
        <w:ind w:left="547"/>
        <w:jc w:val="thaiDistribute"/>
        <w:rPr>
          <w:rFonts w:asciiTheme="majorBidi" w:eastAsia="MS Mincho" w:hAnsiTheme="majorBidi" w:cstheme="majorBidi"/>
          <w:sz w:val="32"/>
          <w:szCs w:val="32"/>
          <w:lang w:val="en-GB" w:eastAsia="ja-JP" w:bidi="ar-SA"/>
        </w:rPr>
      </w:pPr>
      <w:r w:rsidRPr="00EC624E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ค่าใช้จ่ายภาษีเงินได้สำหรับ</w:t>
      </w:r>
      <w:r w:rsidRPr="00EC624E">
        <w:rPr>
          <w:rFonts w:asciiTheme="majorBidi" w:hAnsiTheme="majorBidi" w:cstheme="majorBidi"/>
          <w:sz w:val="32"/>
          <w:szCs w:val="32"/>
          <w:cs/>
        </w:rPr>
        <w:t>งวด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EC624E">
        <w:rPr>
          <w:rFonts w:asciiTheme="majorBidi" w:hAnsiTheme="majorBidi" w:hint="cs"/>
          <w:spacing w:val="-10"/>
          <w:sz w:val="32"/>
          <w:szCs w:val="32"/>
          <w:cs/>
        </w:rPr>
        <w:t>มีนาคม</w:t>
      </w:r>
      <w:r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/>
          <w:spacing w:val="-10"/>
          <w:sz w:val="32"/>
          <w:szCs w:val="32"/>
        </w:rPr>
        <w:t>2563</w:t>
      </w:r>
      <w:r w:rsidRPr="00EC624E">
        <w:rPr>
          <w:rFonts w:asciiTheme="majorBidi" w:hAnsiTheme="majorBidi"/>
          <w:spacing w:val="-10"/>
          <w:sz w:val="32"/>
          <w:szCs w:val="32"/>
        </w:rPr>
        <w:t xml:space="preserve"> </w:t>
      </w:r>
      <w:r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และ </w:t>
      </w:r>
      <w:r w:rsidR="00C62525" w:rsidRPr="00C62525">
        <w:rPr>
          <w:rFonts w:asciiTheme="majorBidi" w:hAnsiTheme="majorBidi"/>
          <w:spacing w:val="-10"/>
          <w:sz w:val="32"/>
          <w:szCs w:val="32"/>
        </w:rPr>
        <w:t>2562</w:t>
      </w:r>
      <w:r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1931A9" w:rsidRPr="00EC624E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สามารถกระทบยอด</w:t>
      </w:r>
      <w:r w:rsidR="00787D8D" w:rsidRPr="00EC624E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br/>
      </w:r>
      <w:r w:rsidR="001931A9" w:rsidRPr="00EC624E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กับกำไรทางบัญชีได้ดังนี้</w:t>
      </w:r>
    </w:p>
    <w:p w14:paraId="73DEB945" w14:textId="77777777" w:rsidR="001931A9" w:rsidRPr="00EC624E" w:rsidRDefault="001931A9" w:rsidP="00700B12">
      <w:pPr>
        <w:ind w:left="360"/>
        <w:jc w:val="right"/>
        <w:rPr>
          <w:rFonts w:asciiTheme="majorBidi" w:eastAsia="MS Mincho" w:hAnsiTheme="majorBidi" w:cstheme="majorBidi"/>
          <w:b/>
          <w:bCs/>
          <w:sz w:val="28"/>
          <w:szCs w:val="28"/>
          <w:rtl/>
          <w:cs/>
          <w:lang w:val="en-GB" w:eastAsia="ja-JP" w:bidi="ar-SA"/>
        </w:rPr>
      </w:pPr>
      <w:r w:rsidRPr="00EC624E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หน่วย</w:t>
      </w:r>
      <w:r w:rsidRPr="00EC624E">
        <w:rPr>
          <w:rFonts w:asciiTheme="majorBidi" w:eastAsia="MS Mincho" w:hAnsiTheme="majorBidi" w:cstheme="majorBidi"/>
          <w:b/>
          <w:bCs/>
          <w:sz w:val="28"/>
          <w:szCs w:val="28"/>
          <w:lang w:val="en-GB" w:eastAsia="ja-JP" w:bidi="ar-SA"/>
        </w:rPr>
        <w:t xml:space="preserve"> : </w:t>
      </w:r>
      <w:r w:rsidRPr="00EC624E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EC624E" w:rsidRPr="00EC624E" w14:paraId="34253DDD" w14:textId="77777777" w:rsidTr="00B85DA9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2768779" w14:textId="77777777" w:rsidR="001931A9" w:rsidRPr="00EC624E" w:rsidRDefault="001931A9" w:rsidP="0070110D">
            <w:pPr>
              <w:spacing w:line="32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80D17" w14:textId="77777777" w:rsidR="001931A9" w:rsidRPr="00EC624E" w:rsidRDefault="001931A9" w:rsidP="0070110D">
            <w:pPr>
              <w:spacing w:line="32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5B06EA" w14:textId="77777777" w:rsidR="001931A9" w:rsidRPr="00EC624E" w:rsidRDefault="001931A9" w:rsidP="0070110D">
            <w:pPr>
              <w:spacing w:line="32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EC624E">
              <w:rPr>
                <w:rFonts w:asciiTheme="majorBidi" w:eastAsia="MS Mincho" w:hAnsiTheme="majorBidi" w:cstheme="majorBidi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EC624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EC624E" w:rsidRPr="00EC624E" w14:paraId="7A90C748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3C30EB2" w14:textId="77777777" w:rsidR="000D04EE" w:rsidRPr="00EC624E" w:rsidRDefault="000D04EE" w:rsidP="0070110D">
            <w:pPr>
              <w:spacing w:line="32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177A1D" w14:textId="0CD0E124" w:rsidR="000D04EE" w:rsidRPr="00EC624E" w:rsidRDefault="00C62525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8B46DE5" w14:textId="77777777" w:rsidR="000D04EE" w:rsidRPr="00EC624E" w:rsidRDefault="000D04EE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14:paraId="4CE8CF58" w14:textId="4878F6B1" w:rsidR="000D04EE" w:rsidRPr="00EC624E" w:rsidRDefault="00C62525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</w:tcPr>
          <w:p w14:paraId="1A67450D" w14:textId="77777777" w:rsidR="000D04EE" w:rsidRPr="00EC624E" w:rsidRDefault="000D04EE" w:rsidP="0070110D">
            <w:pPr>
              <w:spacing w:line="32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6D0D4A6" w14:textId="11C97F23" w:rsidR="000D04EE" w:rsidRPr="00EC624E" w:rsidRDefault="00C62525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7A9E61" w14:textId="77777777" w:rsidR="000D04EE" w:rsidRPr="00EC624E" w:rsidRDefault="000D04EE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F1A99F3" w14:textId="17B8D0BD" w:rsidR="000D04EE" w:rsidRPr="00EC624E" w:rsidRDefault="00C62525" w:rsidP="0070110D">
            <w:pPr>
              <w:pStyle w:val="xl32"/>
              <w:spacing w:before="0" w:beforeAutospacing="0" w:after="0" w:afterAutospacing="0"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0A340F2E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F3A045A" w14:textId="77777777" w:rsidR="00FD2DC1" w:rsidRPr="00EC624E" w:rsidRDefault="00FD2DC1" w:rsidP="0070110D">
            <w:pPr>
              <w:spacing w:line="320" w:lineRule="exact"/>
              <w:ind w:left="720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EC624E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กำไรก่อนค่าใช้จ่ายภาษีเงินได้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C5B974" w14:textId="3EC94CA6" w:rsidR="00FD2DC1" w:rsidRPr="00EC624E" w:rsidRDefault="00C62525" w:rsidP="0070110D">
            <w:pPr>
              <w:pStyle w:val="xl32"/>
              <w:tabs>
                <w:tab w:val="decimal" w:pos="82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115</w:t>
            </w:r>
            <w:r w:rsidR="00BB23B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673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F6858EE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28685E" w14:textId="75CB598B" w:rsidR="00FD2DC1" w:rsidRPr="00EC624E" w:rsidRDefault="00C62525" w:rsidP="0070110D">
            <w:pPr>
              <w:pStyle w:val="xl32"/>
              <w:tabs>
                <w:tab w:val="decimal" w:pos="82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89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281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38CA0C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ABF76B" w14:textId="25A1D903" w:rsidR="00FD2DC1" w:rsidRPr="00EC624E" w:rsidRDefault="00C62525" w:rsidP="0070110D">
            <w:pPr>
              <w:pStyle w:val="xl32"/>
              <w:tabs>
                <w:tab w:val="decimal" w:pos="86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131</w:t>
            </w:r>
            <w:r w:rsidR="00BB23B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F7B2B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4FC69" w14:textId="01305F3A" w:rsidR="00FD2DC1" w:rsidRPr="00EC624E" w:rsidRDefault="00C62525" w:rsidP="0070110D">
            <w:pPr>
              <w:pStyle w:val="xl32"/>
              <w:tabs>
                <w:tab w:val="decimal" w:pos="86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97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325</w:t>
            </w:r>
          </w:p>
        </w:tc>
      </w:tr>
      <w:tr w:rsidR="00EC624E" w:rsidRPr="00EC624E" w14:paraId="4C79544D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A3712AF" w14:textId="05204D0D" w:rsidR="00FD2DC1" w:rsidRPr="00EC624E" w:rsidRDefault="00FD2DC1" w:rsidP="0070110D">
            <w:pPr>
              <w:spacing w:line="32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EC624E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C62525" w:rsidRPr="00C62525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DD4752C" w14:textId="2A6687E9" w:rsidR="00FD2DC1" w:rsidRPr="00EC624E" w:rsidRDefault="00C62525" w:rsidP="0070110D">
            <w:pPr>
              <w:pStyle w:val="xl32"/>
              <w:tabs>
                <w:tab w:val="decimal" w:pos="82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BB23B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135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A022A0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5D47E4" w14:textId="2BDF1596" w:rsidR="00FD2DC1" w:rsidRPr="00EC624E" w:rsidRDefault="00C62525" w:rsidP="0070110D">
            <w:pPr>
              <w:pStyle w:val="xl32"/>
              <w:tabs>
                <w:tab w:val="decimal" w:pos="82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856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BC1A8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611CFA" w14:textId="091CB808" w:rsidR="00FD2DC1" w:rsidRPr="00EC624E" w:rsidRDefault="00C62525" w:rsidP="0070110D">
            <w:pPr>
              <w:pStyle w:val="xl32"/>
              <w:tabs>
                <w:tab w:val="decimal" w:pos="86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BB23B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17F96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DA84C06" w14:textId="26834486" w:rsidR="00FD2DC1" w:rsidRPr="00EC624E" w:rsidRDefault="00C62525" w:rsidP="0070110D">
            <w:pPr>
              <w:pStyle w:val="xl32"/>
              <w:tabs>
                <w:tab w:val="decimal" w:pos="86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465</w:t>
            </w:r>
          </w:p>
        </w:tc>
      </w:tr>
      <w:tr w:rsidR="00EC624E" w:rsidRPr="00EC624E" w14:paraId="1817C9EF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5A3EACF" w14:textId="77777777" w:rsidR="00FD2DC1" w:rsidRPr="00EC624E" w:rsidRDefault="00FD2DC1" w:rsidP="0070110D">
            <w:pPr>
              <w:spacing w:line="320" w:lineRule="exact"/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val="en-GB" w:eastAsia="th-TH" w:bidi="ar-SA"/>
              </w:rPr>
            </w:pPr>
            <w:r w:rsidRPr="00EC624E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73E30F" w14:textId="77777777" w:rsidR="00FD2DC1" w:rsidRPr="00EC624E" w:rsidRDefault="00FD2DC1" w:rsidP="0070110D">
            <w:pPr>
              <w:pStyle w:val="xl32"/>
              <w:tabs>
                <w:tab w:val="decimal" w:pos="82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DAAAD0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7CAC6" w14:textId="77777777" w:rsidR="00FD2DC1" w:rsidRPr="00EC624E" w:rsidRDefault="00FD2DC1" w:rsidP="0070110D">
            <w:pPr>
              <w:pStyle w:val="xl32"/>
              <w:tabs>
                <w:tab w:val="decimal" w:pos="82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AE644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0C4D4" w14:textId="77777777" w:rsidR="00FD2DC1" w:rsidRPr="00EC624E" w:rsidRDefault="00FD2DC1" w:rsidP="0070110D">
            <w:pPr>
              <w:pStyle w:val="xl32"/>
              <w:tabs>
                <w:tab w:val="decimal" w:pos="86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B1E3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7642622" w14:textId="77777777" w:rsidR="00FD2DC1" w:rsidRPr="00EC624E" w:rsidRDefault="00FD2DC1" w:rsidP="0070110D">
            <w:pPr>
              <w:pStyle w:val="xl32"/>
              <w:tabs>
                <w:tab w:val="decimal" w:pos="86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C624E" w:rsidRPr="00EC624E" w14:paraId="7F93844B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3AA98A9" w14:textId="77777777" w:rsidR="00FD2DC1" w:rsidRPr="00EC624E" w:rsidRDefault="00FD2DC1" w:rsidP="0070110D">
            <w:pPr>
              <w:spacing w:line="320" w:lineRule="exact"/>
              <w:ind w:left="1440" w:hanging="630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val="en-GB" w:eastAsia="th-TH" w:bidi="ar-SA"/>
              </w:rPr>
            </w:pPr>
            <w:r w:rsidRPr="00EC624E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2AF6623" w14:textId="38C9FB5B" w:rsidR="00FD2DC1" w:rsidRPr="00EC624E" w:rsidRDefault="00C62525" w:rsidP="0070110D">
            <w:pPr>
              <w:pStyle w:val="xl32"/>
              <w:tabs>
                <w:tab w:val="decimal" w:pos="82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A1ED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394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EDFEEB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94BAB" w14:textId="0035C76C" w:rsidR="00FD2DC1" w:rsidRPr="00EC624E" w:rsidRDefault="00C62525" w:rsidP="0070110D">
            <w:pPr>
              <w:pStyle w:val="xl32"/>
              <w:tabs>
                <w:tab w:val="decimal" w:pos="82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128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8D834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B311C" w14:textId="179B16AB" w:rsidR="00FD2DC1" w:rsidRPr="00EC624E" w:rsidRDefault="006A1ED0" w:rsidP="0070110D">
            <w:pPr>
              <w:pStyle w:val="xl32"/>
              <w:tabs>
                <w:tab w:val="decimal" w:pos="86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178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7E081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E5C8CD4" w14:textId="1962390C" w:rsidR="00FD2DC1" w:rsidRPr="00EC624E" w:rsidRDefault="00FD2DC1" w:rsidP="0070110D">
            <w:pPr>
              <w:pStyle w:val="xl32"/>
              <w:tabs>
                <w:tab w:val="decimal" w:pos="86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611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C624E" w:rsidRPr="00EC624E" w14:paraId="5EEAFD82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594724EF" w14:textId="77777777" w:rsidR="00FD2DC1" w:rsidRPr="00EC624E" w:rsidRDefault="00FD2DC1" w:rsidP="0070110D">
            <w:pPr>
              <w:spacing w:line="320" w:lineRule="exact"/>
              <w:ind w:left="720" w:right="65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val="en-GB" w:eastAsia="ja-JP" w:bidi="ar-SA"/>
              </w:rPr>
            </w:pPr>
            <w:r w:rsidRPr="00EC624E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60D00D" w14:textId="5A667BE2" w:rsidR="00FD2DC1" w:rsidRPr="00EC624E" w:rsidRDefault="00C62525" w:rsidP="0070110D">
            <w:pPr>
              <w:pStyle w:val="xl32"/>
              <w:tabs>
                <w:tab w:val="decimal" w:pos="82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6A1ED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529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21A336D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233B8FC" w14:textId="44E04728" w:rsidR="00FD2DC1" w:rsidRPr="00EC624E" w:rsidRDefault="00C62525" w:rsidP="0070110D">
            <w:pPr>
              <w:pStyle w:val="xl32"/>
              <w:tabs>
                <w:tab w:val="decimal" w:pos="827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984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4C73F7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1098B18" w14:textId="3B4C9D03" w:rsidR="00FD2DC1" w:rsidRPr="00EC624E" w:rsidRDefault="00C62525" w:rsidP="0070110D">
            <w:pPr>
              <w:pStyle w:val="xl32"/>
              <w:tabs>
                <w:tab w:val="decimal" w:pos="86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6A1ED0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022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29F2AF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4FEAAE" w14:textId="2F28E088" w:rsidR="00FD2DC1" w:rsidRPr="00EC624E" w:rsidRDefault="00C62525" w:rsidP="0070110D">
            <w:pPr>
              <w:pStyle w:val="xl32"/>
              <w:tabs>
                <w:tab w:val="decimal" w:pos="86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854</w:t>
            </w:r>
          </w:p>
        </w:tc>
      </w:tr>
      <w:tr w:rsidR="00EC624E" w:rsidRPr="00EC624E" w14:paraId="5187359C" w14:textId="77777777" w:rsidTr="008E4656">
        <w:trPr>
          <w:cantSplit/>
          <w:trHeight w:val="3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79D94CEA" w14:textId="77777777" w:rsidR="0068098E" w:rsidRPr="00EC624E" w:rsidRDefault="0068098E" w:rsidP="008E4656">
            <w:pPr>
              <w:spacing w:line="12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2068B65B" w14:textId="77777777" w:rsidR="0068098E" w:rsidRPr="00EC624E" w:rsidRDefault="0068098E" w:rsidP="008E4656">
            <w:pPr>
              <w:pStyle w:val="xl32"/>
              <w:tabs>
                <w:tab w:val="decimal" w:pos="988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C287295" w14:textId="77777777" w:rsidR="0068098E" w:rsidRPr="00EC624E" w:rsidRDefault="0068098E" w:rsidP="008E4656">
            <w:pPr>
              <w:pStyle w:val="xl32"/>
              <w:tabs>
                <w:tab w:val="decimal" w:pos="720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66C0C0CD" w14:textId="77777777" w:rsidR="0068098E" w:rsidRPr="00EC624E" w:rsidRDefault="0068098E" w:rsidP="008E4656">
            <w:pPr>
              <w:pStyle w:val="xl32"/>
              <w:tabs>
                <w:tab w:val="decimal" w:pos="988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0BB17049" w14:textId="77777777" w:rsidR="0068098E" w:rsidRPr="00EC624E" w:rsidRDefault="0068098E" w:rsidP="008E4656">
            <w:pPr>
              <w:tabs>
                <w:tab w:val="left" w:pos="703"/>
              </w:tabs>
              <w:spacing w:line="12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312D6501" w14:textId="77777777" w:rsidR="0068098E" w:rsidRPr="00EC624E" w:rsidRDefault="0068098E" w:rsidP="008E4656">
            <w:pPr>
              <w:pStyle w:val="xl32"/>
              <w:tabs>
                <w:tab w:val="decimal" w:pos="1080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588B1F4" w14:textId="77777777" w:rsidR="0068098E" w:rsidRPr="00EC624E" w:rsidRDefault="0068098E" w:rsidP="008E4656">
            <w:pPr>
              <w:tabs>
                <w:tab w:val="left" w:pos="703"/>
              </w:tabs>
              <w:spacing w:line="12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581FA845" w14:textId="77777777" w:rsidR="0068098E" w:rsidRPr="00EC624E" w:rsidRDefault="0068098E" w:rsidP="008E4656">
            <w:pPr>
              <w:pStyle w:val="xl32"/>
              <w:tabs>
                <w:tab w:val="decimal" w:pos="1080"/>
              </w:tabs>
              <w:spacing w:before="0" w:beforeAutospacing="0" w:after="0" w:afterAutospacing="0" w:line="1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C624E" w:rsidRPr="00EC624E" w14:paraId="3C1FDCEB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A762247" w14:textId="77777777" w:rsidR="00FD2DC1" w:rsidRPr="00EC624E" w:rsidRDefault="00FD2DC1" w:rsidP="0070110D">
            <w:pPr>
              <w:spacing w:line="32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110DC102" w14:textId="77777777" w:rsidR="00FD2DC1" w:rsidRPr="00EC624E" w:rsidRDefault="00FD2DC1" w:rsidP="0070110D">
            <w:pPr>
              <w:pStyle w:val="xl32"/>
              <w:tabs>
                <w:tab w:val="decimal" w:pos="988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7B21A94" w14:textId="77777777" w:rsidR="00FD2DC1" w:rsidRPr="00EC624E" w:rsidRDefault="00FD2DC1" w:rsidP="0070110D">
            <w:pPr>
              <w:pStyle w:val="xl32"/>
              <w:tabs>
                <w:tab w:val="decimal" w:pos="72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66B28A16" w14:textId="77777777" w:rsidR="00FD2DC1" w:rsidRPr="00EC624E" w:rsidRDefault="00FD2DC1" w:rsidP="0070110D">
            <w:pPr>
              <w:pStyle w:val="xl32"/>
              <w:tabs>
                <w:tab w:val="decimal" w:pos="988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6A686487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41E57685" w14:textId="77777777" w:rsidR="00FD2DC1" w:rsidRPr="00EC624E" w:rsidRDefault="00FD2DC1" w:rsidP="0070110D">
            <w:pPr>
              <w:pStyle w:val="xl32"/>
              <w:tabs>
                <w:tab w:val="decimal" w:pos="108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B00A03D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0210086D" w14:textId="77777777" w:rsidR="00FD2DC1" w:rsidRPr="00EC624E" w:rsidRDefault="00FD2DC1" w:rsidP="0070110D">
            <w:pPr>
              <w:pStyle w:val="xl32"/>
              <w:tabs>
                <w:tab w:val="decimal" w:pos="1080"/>
              </w:tabs>
              <w:spacing w:before="0" w:beforeAutospacing="0" w:after="0" w:afterAutospacing="0" w:line="320" w:lineRule="exact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</w:tr>
      <w:tr w:rsidR="00EC624E" w:rsidRPr="00EC624E" w14:paraId="4C8E5C46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D6AFA5E" w14:textId="77777777" w:rsidR="00FD2DC1" w:rsidRPr="00EC624E" w:rsidRDefault="00FD2DC1" w:rsidP="0070110D">
            <w:pPr>
              <w:spacing w:line="32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EC624E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7C13AE34" w14:textId="6E0B7655" w:rsidR="00FD2DC1" w:rsidRPr="00EC624E" w:rsidRDefault="00C62525" w:rsidP="0070110D">
            <w:pPr>
              <w:pStyle w:val="xl32"/>
              <w:spacing w:before="0" w:beforeAutospacing="0" w:after="0" w:afterAutospacing="0"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4B69C1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0EFABA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4BB57288" w14:textId="360FB7D7" w:rsidR="00FD2DC1" w:rsidRPr="00EC624E" w:rsidRDefault="00C62525" w:rsidP="0070110D">
            <w:pPr>
              <w:pStyle w:val="xl32"/>
              <w:spacing w:before="0" w:beforeAutospacing="0" w:after="0" w:afterAutospacing="0"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38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0AF7B7C2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5C51339D" w14:textId="3F4BBFD0" w:rsidR="00FD2DC1" w:rsidRPr="00EC624E" w:rsidRDefault="00C62525" w:rsidP="0070110D">
            <w:pPr>
              <w:pStyle w:val="xl32"/>
              <w:spacing w:before="0" w:beforeAutospacing="0" w:after="0" w:afterAutospacing="0"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4B69C1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81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235F955" w14:textId="77777777" w:rsidR="00FD2DC1" w:rsidRPr="00EC624E" w:rsidRDefault="00FD2DC1" w:rsidP="0070110D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5BAB0FEA" w14:textId="21349606" w:rsidR="00FD2DC1" w:rsidRPr="00EC624E" w:rsidRDefault="00C62525" w:rsidP="0070110D">
            <w:pPr>
              <w:pStyle w:val="xl32"/>
              <w:spacing w:before="0" w:beforeAutospacing="0" w:after="0" w:afterAutospacing="0"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FD2DC1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</w:t>
            </w:r>
          </w:p>
        </w:tc>
      </w:tr>
    </w:tbl>
    <w:p w14:paraId="64944B2C" w14:textId="60825809" w:rsidR="0070110D" w:rsidRPr="0070110D" w:rsidRDefault="0070110D" w:rsidP="008E4656">
      <w:pPr>
        <w:tabs>
          <w:tab w:val="left" w:pos="540"/>
        </w:tabs>
        <w:spacing w:before="120" w:after="12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70110D">
        <w:rPr>
          <w:rFonts w:asciiTheme="majorBidi" w:eastAsia="Calibri" w:hAnsiTheme="majorBidi"/>
          <w:sz w:val="32"/>
          <w:szCs w:val="32"/>
          <w:cs/>
        </w:rPr>
        <w:t xml:space="preserve">สำหรับงวดสามเดือนสิ้นสุดวันที่ </w:t>
      </w:r>
      <w:r w:rsidR="00C62525" w:rsidRPr="00C62525">
        <w:rPr>
          <w:rFonts w:asciiTheme="majorBidi" w:eastAsia="Calibri" w:hAnsiTheme="majorBidi"/>
          <w:sz w:val="32"/>
          <w:szCs w:val="32"/>
        </w:rPr>
        <w:t>31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มีนาคม </w:t>
      </w:r>
      <w:r w:rsidR="00C62525" w:rsidRPr="00C62525">
        <w:rPr>
          <w:rFonts w:asciiTheme="majorBidi" w:eastAsia="Calibri" w:hAnsiTheme="majorBidi"/>
          <w:sz w:val="32"/>
          <w:szCs w:val="32"/>
        </w:rPr>
        <w:t>2563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และ </w:t>
      </w:r>
      <w:r w:rsidR="00C62525" w:rsidRPr="00C62525">
        <w:rPr>
          <w:rFonts w:asciiTheme="majorBidi" w:eastAsia="Calibri" w:hAnsiTheme="majorBidi"/>
          <w:sz w:val="32"/>
          <w:szCs w:val="32"/>
        </w:rPr>
        <w:t>2562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บริษัทและบริษัทย่อยในประเทศไทยใช้อัตราภาษีเงินได้ร้อยละ </w:t>
      </w:r>
      <w:r w:rsidR="00C62525" w:rsidRPr="00C62525">
        <w:rPr>
          <w:rFonts w:asciiTheme="majorBidi" w:eastAsia="Calibri" w:hAnsiTheme="majorBidi"/>
          <w:sz w:val="32"/>
          <w:szCs w:val="32"/>
        </w:rPr>
        <w:t>20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ในการคำนวณค่าใช้จ่ายภาษีเงินได้นิติบุคคล และภาษีเงินได้รอการตัดบัญชี </w:t>
      </w:r>
    </w:p>
    <w:p w14:paraId="2EBA8A1B" w14:textId="15572228" w:rsidR="008E4656" w:rsidRDefault="0070110D" w:rsidP="008E4656">
      <w:pPr>
        <w:tabs>
          <w:tab w:val="left" w:pos="540"/>
        </w:tabs>
        <w:spacing w:after="240"/>
        <w:ind w:left="547"/>
        <w:jc w:val="thaiDistribute"/>
        <w:rPr>
          <w:rFonts w:asciiTheme="majorBidi" w:eastAsia="Calibri" w:hAnsiTheme="majorBidi"/>
          <w:sz w:val="32"/>
          <w:szCs w:val="32"/>
          <w:cs/>
        </w:rPr>
      </w:pPr>
      <w:r w:rsidRPr="0070110D">
        <w:rPr>
          <w:rFonts w:asciiTheme="majorBidi" w:eastAsia="Calibri" w:hAnsiTheme="majorBidi"/>
          <w:sz w:val="32"/>
          <w:szCs w:val="32"/>
          <w:cs/>
        </w:rPr>
        <w:t xml:space="preserve">สำหรับงวดสามเดือนสิ้นสุดวันที่ </w:t>
      </w:r>
      <w:r w:rsidR="00C62525" w:rsidRPr="00C62525">
        <w:rPr>
          <w:rFonts w:asciiTheme="majorBidi" w:eastAsia="Calibri" w:hAnsiTheme="majorBidi"/>
          <w:sz w:val="32"/>
          <w:szCs w:val="32"/>
        </w:rPr>
        <w:t>31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มีนาคม </w:t>
      </w:r>
      <w:r w:rsidR="00C62525" w:rsidRPr="00C62525">
        <w:rPr>
          <w:rFonts w:asciiTheme="majorBidi" w:eastAsia="Calibri" w:hAnsiTheme="majorBidi"/>
          <w:sz w:val="32"/>
          <w:szCs w:val="32"/>
        </w:rPr>
        <w:t>2563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และ </w:t>
      </w:r>
      <w:r w:rsidR="00C62525" w:rsidRPr="00C62525">
        <w:rPr>
          <w:rFonts w:asciiTheme="majorBidi" w:eastAsia="Calibri" w:hAnsiTheme="majorBidi"/>
          <w:sz w:val="32"/>
          <w:szCs w:val="32"/>
        </w:rPr>
        <w:t>2562</w:t>
      </w:r>
      <w:r w:rsidRPr="0070110D">
        <w:rPr>
          <w:rFonts w:asciiTheme="majorBidi" w:eastAsia="Calibri" w:hAnsiTheme="majorBidi"/>
          <w:sz w:val="32"/>
          <w:szCs w:val="32"/>
          <w:cs/>
        </w:rPr>
        <w:t xml:space="preserve"> บริษัทย่อยในต่างประเทศใช้อัตราภาษี</w:t>
      </w:r>
      <w:r>
        <w:rPr>
          <w:rFonts w:asciiTheme="majorBidi" w:eastAsia="Calibri" w:hAnsiTheme="majorBidi"/>
          <w:sz w:val="32"/>
          <w:szCs w:val="32"/>
          <w:cs/>
        </w:rPr>
        <w:br/>
      </w:r>
      <w:r w:rsidRPr="0070110D">
        <w:rPr>
          <w:rFonts w:asciiTheme="majorBidi" w:eastAsia="Calibri" w:hAnsiTheme="majorBidi"/>
          <w:sz w:val="32"/>
          <w:szCs w:val="32"/>
          <w:cs/>
        </w:rPr>
        <w:t>ที่กำหนดในประเทศนั้น ๆ ในการคำนวณค่าใช้จ่ายภาษีเงินได้นิติบุคคล และภาษีเงินได้รอการตัดบัญชี</w:t>
      </w:r>
      <w:r w:rsidR="008E4656">
        <w:rPr>
          <w:rFonts w:asciiTheme="majorBidi" w:eastAsia="Calibri" w:hAnsiTheme="majorBidi"/>
          <w:sz w:val="32"/>
          <w:szCs w:val="32"/>
          <w:cs/>
        </w:rPr>
        <w:br w:type="page"/>
      </w:r>
    </w:p>
    <w:p w14:paraId="4305C18D" w14:textId="284AEC33" w:rsidR="00600CA9" w:rsidRPr="00EC624E" w:rsidRDefault="00C62525" w:rsidP="00700B12">
      <w:pPr>
        <w:ind w:left="547" w:right="72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Pr="00C62525">
        <w:rPr>
          <w:rFonts w:asciiTheme="majorBidi" w:hAnsiTheme="majorBidi" w:cstheme="majorBidi" w:hint="cs"/>
          <w:b/>
          <w:bCs/>
          <w:sz w:val="32"/>
          <w:szCs w:val="32"/>
        </w:rPr>
        <w:t>3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เงิน</w:t>
      </w:r>
      <w:r w:rsidR="00D84B94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บิกเกินบัญชี</w:t>
      </w:r>
      <w:r w:rsidR="006A6E23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ธนาคาร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และเงินกู้ยืมระยะสั้นจากสถาบันการเงิน</w:t>
      </w:r>
    </w:p>
    <w:p w14:paraId="4EDF0494" w14:textId="74A15702" w:rsidR="00600CA9" w:rsidRPr="00EC624E" w:rsidRDefault="00600CA9" w:rsidP="00700B12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4"/>
          <w:sz w:val="32"/>
          <w:szCs w:val="32"/>
          <w:cs/>
        </w:rPr>
        <w:t>เงินเบิกเกินบัญชี</w:t>
      </w:r>
      <w:r w:rsidR="006A6E23" w:rsidRPr="00EC624E">
        <w:rPr>
          <w:rFonts w:asciiTheme="majorBidi" w:hAnsiTheme="majorBidi" w:cstheme="majorBidi"/>
          <w:spacing w:val="4"/>
          <w:sz w:val="32"/>
          <w:szCs w:val="32"/>
          <w:cs/>
        </w:rPr>
        <w:t>ธนาคาร</w:t>
      </w:r>
      <w:r w:rsidRPr="00EC624E">
        <w:rPr>
          <w:rFonts w:asciiTheme="majorBidi" w:hAnsiTheme="majorBidi" w:cstheme="majorBidi"/>
          <w:spacing w:val="4"/>
          <w:sz w:val="32"/>
          <w:szCs w:val="32"/>
          <w:cs/>
        </w:rPr>
        <w:t>และเงินกู้ยืมระยะสั้นจากสถาบันการเงิน</w:t>
      </w:r>
      <w:r w:rsidRPr="00EC624E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C72CB2" w:rsidRPr="00EC624E">
        <w:rPr>
          <w:rFonts w:asciiTheme="majorBidi" w:hAnsiTheme="majorBidi" w:cstheme="majorBidi"/>
          <w:spacing w:val="4"/>
          <w:sz w:val="32"/>
          <w:szCs w:val="32"/>
          <w:cs/>
          <w:lang w:val="en-GB"/>
        </w:rPr>
        <w:t xml:space="preserve">ณ 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791033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0D04EE" w:rsidRPr="00EC624E">
        <w:rPr>
          <w:rFonts w:asciiTheme="majorBidi" w:hAnsiTheme="majorBidi" w:hint="cs"/>
          <w:spacing w:val="-10"/>
          <w:sz w:val="32"/>
          <w:szCs w:val="32"/>
          <w:cs/>
        </w:rPr>
        <w:t>มีนาคม</w:t>
      </w:r>
      <w:r w:rsidR="003E666E" w:rsidRPr="00EC624E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62525" w:rsidRPr="00C62525">
        <w:rPr>
          <w:rFonts w:asciiTheme="majorBidi" w:hAnsiTheme="majorBidi" w:cstheme="majorBidi"/>
          <w:sz w:val="32"/>
          <w:szCs w:val="32"/>
        </w:rPr>
        <w:t>31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z w:val="32"/>
          <w:szCs w:val="32"/>
        </w:rPr>
        <w:t>2562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5CBF911C" w14:textId="77777777" w:rsidR="00600CA9" w:rsidRPr="00EC624E" w:rsidRDefault="00600CA9" w:rsidP="00700B12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7"/>
        <w:gridCol w:w="1079"/>
        <w:gridCol w:w="86"/>
        <w:gridCol w:w="1085"/>
        <w:gridCol w:w="87"/>
        <w:gridCol w:w="1079"/>
        <w:gridCol w:w="86"/>
        <w:gridCol w:w="1088"/>
      </w:tblGrid>
      <w:tr w:rsidR="00EC624E" w:rsidRPr="00EC624E" w14:paraId="626639A6" w14:textId="77777777" w:rsidTr="007F113E">
        <w:tc>
          <w:tcPr>
            <w:tcW w:w="4690" w:type="dxa"/>
            <w:gridSpan w:val="2"/>
          </w:tcPr>
          <w:p w14:paraId="3C2EB5DD" w14:textId="77777777" w:rsidR="00600CA9" w:rsidRPr="00EC624E" w:rsidRDefault="00600CA9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703BF31" w14:textId="77777777" w:rsidR="00600CA9" w:rsidRPr="00EC624E" w:rsidRDefault="00600C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7" w:type="dxa"/>
          </w:tcPr>
          <w:p w14:paraId="15CAA7D3" w14:textId="77777777" w:rsidR="00600CA9" w:rsidRPr="00EC624E" w:rsidRDefault="00600CA9" w:rsidP="009640F5">
            <w:pPr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3" w:type="dxa"/>
            <w:gridSpan w:val="3"/>
          </w:tcPr>
          <w:p w14:paraId="1A950825" w14:textId="77777777" w:rsidR="00600CA9" w:rsidRPr="00EC624E" w:rsidRDefault="00600C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151F4C05" w14:textId="77777777" w:rsidTr="007F113E">
        <w:tc>
          <w:tcPr>
            <w:tcW w:w="4683" w:type="dxa"/>
          </w:tcPr>
          <w:p w14:paraId="06BE76B7" w14:textId="77777777" w:rsidR="001973F2" w:rsidRPr="00EC624E" w:rsidRDefault="001973F2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53DD030D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14:paraId="60CAE8E1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6354F3CD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7" w:type="dxa"/>
          </w:tcPr>
          <w:p w14:paraId="4D19E72C" w14:textId="77777777" w:rsidR="001973F2" w:rsidRPr="00EC624E" w:rsidRDefault="001973F2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75C66BCE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14:paraId="5822C275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488AEFD3" w14:textId="77777777" w:rsidR="001973F2" w:rsidRPr="00EC624E" w:rsidRDefault="001973F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79259886" w14:textId="77777777" w:rsidTr="007F113E">
        <w:tc>
          <w:tcPr>
            <w:tcW w:w="4683" w:type="dxa"/>
          </w:tcPr>
          <w:p w14:paraId="6CB4118A" w14:textId="77777777" w:rsidR="007F113E" w:rsidRPr="00EC624E" w:rsidRDefault="007F113E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5311BE0A" w14:textId="0EEBF677" w:rsidR="007F113E" w:rsidRPr="00EC624E" w:rsidRDefault="00C62525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F113E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86" w:type="dxa"/>
          </w:tcPr>
          <w:p w14:paraId="6AB4567A" w14:textId="77777777" w:rsidR="007F113E" w:rsidRPr="00EC624E" w:rsidRDefault="007F113E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23668626" w14:textId="7611BFBD" w:rsidR="007F113E" w:rsidRPr="00EC624E" w:rsidRDefault="00C62525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14:paraId="2F353500" w14:textId="77777777" w:rsidR="007F113E" w:rsidRPr="00EC624E" w:rsidRDefault="007F113E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273F08A2" w14:textId="6868E6F6" w:rsidR="007F113E" w:rsidRPr="00EC624E" w:rsidRDefault="00C62525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F113E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86" w:type="dxa"/>
          </w:tcPr>
          <w:p w14:paraId="383AFB34" w14:textId="77777777" w:rsidR="007F113E" w:rsidRPr="00EC624E" w:rsidRDefault="007F113E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49C3D740" w14:textId="6661526E" w:rsidR="007F113E" w:rsidRPr="00EC624E" w:rsidRDefault="00C62525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166ABA92" w14:textId="77777777" w:rsidTr="00C04230">
        <w:tc>
          <w:tcPr>
            <w:tcW w:w="4683" w:type="dxa"/>
          </w:tcPr>
          <w:p w14:paraId="32594A8F" w14:textId="77777777" w:rsidR="007F113E" w:rsidRPr="00EC624E" w:rsidRDefault="007F113E" w:rsidP="009640F5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268E2FC9" w14:textId="0226DC59" w:rsidR="007F113E" w:rsidRPr="00EC624E" w:rsidRDefault="00C62525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6" w:type="dxa"/>
          </w:tcPr>
          <w:p w14:paraId="37CBF1B6" w14:textId="77777777" w:rsidR="007F113E" w:rsidRPr="00EC624E" w:rsidRDefault="007F113E" w:rsidP="009640F5">
            <w:pPr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5" w:type="dxa"/>
          </w:tcPr>
          <w:p w14:paraId="260495BB" w14:textId="56C04E0B" w:rsidR="007F113E" w:rsidRPr="00EC624E" w:rsidRDefault="00C62525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7" w:type="dxa"/>
          </w:tcPr>
          <w:p w14:paraId="18F0ECC5" w14:textId="77777777" w:rsidR="007F113E" w:rsidRPr="00EC624E" w:rsidRDefault="007F113E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6DB80021" w14:textId="614E0859" w:rsidR="007F113E" w:rsidRPr="00EC624E" w:rsidRDefault="00C62525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6" w:type="dxa"/>
          </w:tcPr>
          <w:p w14:paraId="46E9E587" w14:textId="77777777" w:rsidR="007F113E" w:rsidRPr="00EC624E" w:rsidRDefault="007F113E" w:rsidP="009640F5">
            <w:pPr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8" w:type="dxa"/>
          </w:tcPr>
          <w:p w14:paraId="1617497B" w14:textId="54C894C7" w:rsidR="007F113E" w:rsidRPr="00EC624E" w:rsidRDefault="00C62525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69552AD3" w14:textId="77777777" w:rsidTr="00C04230">
        <w:tc>
          <w:tcPr>
            <w:tcW w:w="4683" w:type="dxa"/>
          </w:tcPr>
          <w:p w14:paraId="17842013" w14:textId="77777777" w:rsidR="00B85DA9" w:rsidRPr="00EC624E" w:rsidRDefault="00B85DA9" w:rsidP="009640F5">
            <w:pPr>
              <w:pStyle w:val="Heading2"/>
              <w:tabs>
                <w:tab w:val="clear" w:pos="1116"/>
              </w:tabs>
              <w:spacing w:line="360" w:lineRule="exact"/>
              <w:ind w:left="540" w:right="-82" w:firstLine="8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14:paraId="42CF32BF" w14:textId="77777777" w:rsidR="00B85DA9" w:rsidRPr="00EC624E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14:paraId="21DAABEB" w14:textId="77777777" w:rsidR="00B85DA9" w:rsidRPr="00EC624E" w:rsidRDefault="00B85DA9" w:rsidP="009640F5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5D022ABD" w14:textId="77777777" w:rsidR="00B85DA9" w:rsidRPr="00EC624E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" w:type="dxa"/>
          </w:tcPr>
          <w:p w14:paraId="372E82BB" w14:textId="77777777" w:rsidR="00B85DA9" w:rsidRPr="00EC624E" w:rsidRDefault="00B85DA9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0E5A1342" w14:textId="77777777" w:rsidR="00B85DA9" w:rsidRPr="00EC624E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14:paraId="30A17DDB" w14:textId="77777777" w:rsidR="00B85DA9" w:rsidRPr="00EC624E" w:rsidRDefault="00B85DA9" w:rsidP="009640F5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3E65FAD9" w14:textId="77777777" w:rsidR="00B85DA9" w:rsidRPr="00EC624E" w:rsidRDefault="00B85DA9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C624E" w:rsidRPr="00EC624E" w14:paraId="642036D2" w14:textId="77777777" w:rsidTr="00C04230">
        <w:tc>
          <w:tcPr>
            <w:tcW w:w="4683" w:type="dxa"/>
          </w:tcPr>
          <w:p w14:paraId="0358D23F" w14:textId="77777777" w:rsidR="00415635" w:rsidRPr="00EC624E" w:rsidRDefault="00415635" w:rsidP="009640F5">
            <w:pPr>
              <w:pStyle w:val="Heading2"/>
              <w:tabs>
                <w:tab w:val="clear" w:pos="1116"/>
              </w:tabs>
              <w:spacing w:line="360" w:lineRule="exact"/>
              <w:ind w:left="710" w:right="-82" w:firstLine="8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14:paraId="01867C74" w14:textId="5D2794F6" w:rsidR="00415635" w:rsidRPr="00EC624E" w:rsidRDefault="00C62525" w:rsidP="009640F5">
            <w:pPr>
              <w:tabs>
                <w:tab w:val="decimal" w:pos="981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191</w:t>
            </w:r>
            <w:r w:rsidR="003F198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840</w:t>
            </w:r>
          </w:p>
        </w:tc>
        <w:tc>
          <w:tcPr>
            <w:tcW w:w="86" w:type="dxa"/>
          </w:tcPr>
          <w:p w14:paraId="1F611F25" w14:textId="77777777" w:rsidR="00415635" w:rsidRPr="00EC624E" w:rsidRDefault="00415635" w:rsidP="009640F5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6BF4A056" w14:textId="4A21155E" w:rsidR="00415635" w:rsidRPr="00EC624E" w:rsidRDefault="00C62525" w:rsidP="009640F5">
            <w:pPr>
              <w:tabs>
                <w:tab w:val="decimal" w:pos="981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90</w:t>
            </w:r>
            <w:r w:rsidR="00FD2DC1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986</w:t>
            </w:r>
          </w:p>
        </w:tc>
        <w:tc>
          <w:tcPr>
            <w:tcW w:w="87" w:type="dxa"/>
          </w:tcPr>
          <w:p w14:paraId="22B7FD0A" w14:textId="77777777" w:rsidR="00415635" w:rsidRPr="00EC624E" w:rsidRDefault="00415635" w:rsidP="009640F5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0773392F" w14:textId="77777777" w:rsidR="00415635" w:rsidRPr="00EC624E" w:rsidRDefault="00A925A4" w:rsidP="009640F5">
            <w:pPr>
              <w:spacing w:line="360" w:lineRule="exact"/>
              <w:ind w:left="82" w:right="8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6" w:type="dxa"/>
          </w:tcPr>
          <w:p w14:paraId="6A657DAA" w14:textId="77777777" w:rsidR="00415635" w:rsidRPr="00EC624E" w:rsidRDefault="00415635" w:rsidP="009640F5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5292C86F" w14:textId="77777777" w:rsidR="00415635" w:rsidRPr="00EC624E" w:rsidRDefault="00415635" w:rsidP="009640F5">
            <w:pPr>
              <w:spacing w:line="360" w:lineRule="exact"/>
              <w:ind w:left="82" w:right="8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42E3F0BA" w14:textId="05C7CFCF" w:rsidR="006A6A28" w:rsidRPr="00EC624E" w:rsidRDefault="00C72CB2" w:rsidP="009640F5">
      <w:pPr>
        <w:pStyle w:val="Header"/>
        <w:tabs>
          <w:tab w:val="clear" w:pos="4153"/>
          <w:tab w:val="clear" w:pos="8306"/>
        </w:tabs>
        <w:spacing w:before="160" w:after="1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วันที่ </w:t>
      </w:r>
      <w:r w:rsidR="00C62525" w:rsidRPr="00C62525">
        <w:rPr>
          <w:rFonts w:asciiTheme="majorBidi" w:hAnsiTheme="majorBidi"/>
          <w:sz w:val="32"/>
          <w:szCs w:val="32"/>
        </w:rPr>
        <w:t>31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 มีนาคม </w:t>
      </w:r>
      <w:r w:rsidR="00C62525" w:rsidRPr="00C62525">
        <w:rPr>
          <w:rFonts w:asciiTheme="majorBidi" w:hAnsiTheme="majorBidi"/>
          <w:sz w:val="32"/>
          <w:szCs w:val="32"/>
        </w:rPr>
        <w:t>2563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 และวันที่ </w:t>
      </w:r>
      <w:r w:rsidR="00C62525" w:rsidRPr="00C62525">
        <w:rPr>
          <w:rFonts w:asciiTheme="majorBidi" w:hAnsiTheme="majorBidi"/>
          <w:sz w:val="32"/>
          <w:szCs w:val="32"/>
        </w:rPr>
        <w:t>31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 ธันวาคม </w:t>
      </w:r>
      <w:r w:rsidR="00C62525" w:rsidRPr="00C62525">
        <w:rPr>
          <w:rFonts w:asciiTheme="majorBidi" w:hAnsiTheme="majorBidi"/>
          <w:sz w:val="32"/>
          <w:szCs w:val="32"/>
        </w:rPr>
        <w:t>2562</w:t>
      </w:r>
      <w:r w:rsidR="007F113E" w:rsidRPr="00EC624E">
        <w:rPr>
          <w:rFonts w:asciiTheme="majorBidi" w:hAnsiTheme="majorBidi"/>
          <w:sz w:val="32"/>
          <w:szCs w:val="32"/>
          <w:cs/>
          <w:lang w:val="en-GB"/>
        </w:rPr>
        <w:t xml:space="preserve"> </w:t>
      </w:r>
      <w:r w:rsidR="001A65E7" w:rsidRPr="00EC624E">
        <w:rPr>
          <w:rFonts w:asciiTheme="majorBidi" w:hAnsiTheme="majorBidi" w:cstheme="majorBidi"/>
          <w:spacing w:val="-2"/>
          <w:sz w:val="32"/>
          <w:szCs w:val="32"/>
          <w:cs/>
        </w:rPr>
        <w:t>บริษัทย่อย</w:t>
      </w:r>
      <w:r w:rsidR="009E5467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>แห่งหนึ่ง</w:t>
      </w:r>
      <w:r w:rsidR="00306336" w:rsidRPr="00EC624E">
        <w:rPr>
          <w:rFonts w:asciiTheme="majorBidi" w:hAnsiTheme="majorBidi" w:cstheme="majorBidi"/>
          <w:spacing w:val="-2"/>
          <w:sz w:val="32"/>
          <w:szCs w:val="32"/>
          <w:cs/>
        </w:rPr>
        <w:t>ได้ทำสัญญาเงินเบิกเกินบัญชี</w:t>
      </w:r>
      <w:r w:rsidR="00306336" w:rsidRPr="00EC624E">
        <w:rPr>
          <w:rFonts w:asciiTheme="majorBidi" w:hAnsiTheme="majorBidi" w:cstheme="majorBidi"/>
          <w:spacing w:val="2"/>
          <w:sz w:val="32"/>
          <w:szCs w:val="32"/>
          <w:cs/>
        </w:rPr>
        <w:t>และสินเชื่อประเภทอื่น</w:t>
      </w:r>
      <w:r w:rsidR="007F113E" w:rsidRPr="00EC624E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="00306336" w:rsidRPr="00EC624E">
        <w:rPr>
          <w:rFonts w:asciiTheme="majorBidi" w:hAnsiTheme="majorBidi" w:cstheme="majorBidi"/>
          <w:spacing w:val="2"/>
          <w:sz w:val="32"/>
          <w:szCs w:val="32"/>
          <w:cs/>
        </w:rPr>
        <w:t>ๆ ไว้กับสถาบันการเงินในประเทศ</w:t>
      </w:r>
      <w:r w:rsidR="009E5467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>หลายแห่ง</w:t>
      </w:r>
      <w:r w:rsidR="00306336" w:rsidRPr="00EC624E">
        <w:rPr>
          <w:rFonts w:asciiTheme="majorBidi" w:hAnsiTheme="majorBidi" w:cstheme="majorBidi"/>
          <w:spacing w:val="2"/>
          <w:sz w:val="32"/>
          <w:szCs w:val="32"/>
          <w:cs/>
        </w:rPr>
        <w:t xml:space="preserve"> โดยมีอัตราดอกเบี้ย</w:t>
      </w:r>
      <w:r w:rsidR="008E4656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ระหว่าง                 ร้อยละ </w:t>
      </w:r>
      <w:r w:rsidR="00C62525" w:rsidRPr="00C62525">
        <w:rPr>
          <w:rFonts w:asciiTheme="majorBidi" w:hAnsiTheme="majorBidi" w:cstheme="majorBidi"/>
          <w:spacing w:val="2"/>
          <w:sz w:val="32"/>
          <w:szCs w:val="32"/>
        </w:rPr>
        <w:t>1</w:t>
      </w:r>
      <w:r w:rsidR="008E4656">
        <w:rPr>
          <w:rFonts w:asciiTheme="majorBidi" w:hAnsiTheme="majorBidi" w:cstheme="majorBidi"/>
          <w:spacing w:val="2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pacing w:val="2"/>
          <w:sz w:val="32"/>
          <w:szCs w:val="32"/>
        </w:rPr>
        <w:t>90</w:t>
      </w:r>
      <w:r w:rsidR="008E4656">
        <w:rPr>
          <w:rFonts w:asciiTheme="majorBidi" w:hAnsiTheme="majorBidi" w:cstheme="majorBidi"/>
          <w:spacing w:val="2"/>
          <w:sz w:val="32"/>
          <w:szCs w:val="32"/>
        </w:rPr>
        <w:t xml:space="preserve"> - </w:t>
      </w:r>
      <w:r w:rsidR="00C62525" w:rsidRPr="00C62525">
        <w:rPr>
          <w:rFonts w:asciiTheme="majorBidi" w:hAnsiTheme="majorBidi" w:cstheme="majorBidi"/>
          <w:spacing w:val="2"/>
          <w:sz w:val="32"/>
          <w:szCs w:val="32"/>
        </w:rPr>
        <w:t>2</w:t>
      </w:r>
      <w:r w:rsidR="008E4656">
        <w:rPr>
          <w:rFonts w:asciiTheme="majorBidi" w:hAnsiTheme="majorBidi" w:cstheme="majorBidi"/>
          <w:spacing w:val="2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pacing w:val="2"/>
          <w:sz w:val="32"/>
          <w:szCs w:val="32"/>
        </w:rPr>
        <w:t>63</w:t>
      </w:r>
      <w:r w:rsidR="008E465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="008E4656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และร้อยละ </w:t>
      </w:r>
      <w:r w:rsidR="00C62525" w:rsidRPr="00C62525">
        <w:rPr>
          <w:rFonts w:asciiTheme="majorBidi" w:hAnsiTheme="majorBidi" w:cstheme="majorBidi"/>
          <w:spacing w:val="2"/>
          <w:sz w:val="32"/>
          <w:szCs w:val="32"/>
        </w:rPr>
        <w:t>2</w:t>
      </w:r>
      <w:r w:rsidR="008E4656">
        <w:rPr>
          <w:rFonts w:asciiTheme="majorBidi" w:hAnsiTheme="majorBidi" w:cstheme="majorBidi"/>
          <w:spacing w:val="2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pacing w:val="2"/>
          <w:sz w:val="32"/>
          <w:szCs w:val="32"/>
        </w:rPr>
        <w:t>65</w:t>
      </w:r>
      <w:r w:rsidR="008E4656">
        <w:rPr>
          <w:rFonts w:asciiTheme="majorBidi" w:hAnsiTheme="majorBidi" w:cstheme="majorBidi"/>
          <w:spacing w:val="2"/>
          <w:sz w:val="32"/>
          <w:szCs w:val="32"/>
        </w:rPr>
        <w:t xml:space="preserve"> - </w:t>
      </w:r>
      <w:r w:rsidR="00C62525" w:rsidRPr="00C62525">
        <w:rPr>
          <w:rFonts w:asciiTheme="majorBidi" w:hAnsiTheme="majorBidi" w:cstheme="majorBidi"/>
          <w:spacing w:val="2"/>
          <w:sz w:val="32"/>
          <w:szCs w:val="32"/>
        </w:rPr>
        <w:t>2</w:t>
      </w:r>
      <w:r w:rsidR="008E4656">
        <w:rPr>
          <w:rFonts w:asciiTheme="majorBidi" w:hAnsiTheme="majorBidi" w:cstheme="majorBidi"/>
          <w:spacing w:val="2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pacing w:val="2"/>
          <w:sz w:val="32"/>
          <w:szCs w:val="32"/>
        </w:rPr>
        <w:t>70</w:t>
      </w:r>
      <w:r w:rsidR="008E465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="008E4656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ต่อปี ตามลำดับ </w:t>
      </w:r>
      <w:r w:rsidR="00306336" w:rsidRPr="005B697A">
        <w:rPr>
          <w:rFonts w:asciiTheme="majorBidi" w:hAnsiTheme="majorBidi" w:cstheme="majorBidi"/>
          <w:spacing w:val="6"/>
          <w:sz w:val="32"/>
          <w:szCs w:val="32"/>
          <w:cs/>
        </w:rPr>
        <w:t>และมี</w:t>
      </w:r>
      <w:r w:rsidR="005B697A" w:rsidRPr="005B697A">
        <w:rPr>
          <w:rFonts w:asciiTheme="majorBidi" w:hAnsiTheme="majorBidi" w:cstheme="majorBidi"/>
          <w:spacing w:val="6"/>
          <w:sz w:val="32"/>
          <w:szCs w:val="32"/>
          <w:cs/>
        </w:rPr>
        <w:t>การค้ำประกันโดยการจดจำนองที่ดินและอาคารทั้งหมด</w:t>
      </w:r>
      <w:r w:rsidR="00306336" w:rsidRPr="00EC624E">
        <w:rPr>
          <w:rFonts w:asciiTheme="majorBidi" w:hAnsiTheme="majorBidi" w:cstheme="majorBidi"/>
          <w:sz w:val="32"/>
          <w:szCs w:val="32"/>
          <w:cs/>
        </w:rPr>
        <w:t xml:space="preserve"> (ดูหมายเหตุข้อ </w:t>
      </w:r>
      <w:r w:rsidR="00C62525" w:rsidRPr="00C62525">
        <w:rPr>
          <w:rFonts w:asciiTheme="majorBidi" w:hAnsiTheme="majorBidi" w:cstheme="majorBidi"/>
          <w:sz w:val="32"/>
          <w:szCs w:val="32"/>
        </w:rPr>
        <w:t>9</w:t>
      </w:r>
      <w:r w:rsidR="00306336" w:rsidRPr="00EC624E">
        <w:rPr>
          <w:rFonts w:asciiTheme="majorBidi" w:hAnsiTheme="majorBidi" w:cstheme="majorBidi"/>
          <w:sz w:val="32"/>
          <w:szCs w:val="32"/>
        </w:rPr>
        <w:t xml:space="preserve">) </w:t>
      </w:r>
    </w:p>
    <w:p w14:paraId="3D96F2A0" w14:textId="74B9ECC7" w:rsidR="00700B12" w:rsidRPr="00EC624E" w:rsidRDefault="009E5467" w:rsidP="009640F5">
      <w:pPr>
        <w:pStyle w:val="Header"/>
        <w:tabs>
          <w:tab w:val="clear" w:pos="4153"/>
          <w:tab w:val="clear" w:pos="8306"/>
        </w:tabs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94EF5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ณ วันที่ </w:t>
      </w:r>
      <w:r w:rsidR="00C62525" w:rsidRPr="00C6252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FD2DC1" w:rsidRPr="00B94EF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D2DC1" w:rsidRPr="00B94EF5">
        <w:rPr>
          <w:rFonts w:asciiTheme="majorBidi" w:hAnsiTheme="majorBidi"/>
          <w:spacing w:val="-4"/>
          <w:sz w:val="32"/>
          <w:szCs w:val="32"/>
          <w:cs/>
        </w:rPr>
        <w:t xml:space="preserve">มีนาคม </w:t>
      </w:r>
      <w:r w:rsidR="00C62525" w:rsidRPr="00C62525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FD2DC1" w:rsidRPr="00B94EF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C65FC" w:rsidRPr="00B94EF5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และวันที่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31</w:t>
      </w:r>
      <w:r w:rsidR="00FC65FC" w:rsidRPr="00B94EF5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ธันวาคม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2562</w:t>
      </w:r>
      <w:r w:rsidR="00FC65FC" w:rsidRPr="00B94EF5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Pr="00B94EF5">
        <w:rPr>
          <w:rFonts w:asciiTheme="majorBidi" w:hAnsiTheme="majorBidi" w:cstheme="majorBidi"/>
          <w:spacing w:val="-4"/>
          <w:sz w:val="32"/>
          <w:szCs w:val="32"/>
          <w:cs/>
        </w:rPr>
        <w:t>บริษัทย่อย</w:t>
      </w:r>
      <w:r w:rsidR="005B697A">
        <w:rPr>
          <w:rFonts w:asciiTheme="majorBidi" w:hAnsiTheme="majorBidi" w:cstheme="majorBidi" w:hint="cs"/>
          <w:spacing w:val="-4"/>
          <w:sz w:val="32"/>
          <w:szCs w:val="32"/>
          <w:cs/>
        </w:rPr>
        <w:t>แห่งหนึ่ง</w:t>
      </w:r>
      <w:r w:rsidRPr="00B94EF5">
        <w:rPr>
          <w:rFonts w:asciiTheme="majorBidi" w:hAnsiTheme="majorBidi" w:cstheme="majorBidi"/>
          <w:spacing w:val="-4"/>
          <w:sz w:val="32"/>
          <w:szCs w:val="32"/>
          <w:cs/>
        </w:rPr>
        <w:t>ได้ทำสัญญาเงิน</w:t>
      </w:r>
      <w:r w:rsidR="00FC65FC"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กู้ยืมระยะสั้น</w:t>
      </w:r>
      <w:r w:rsidR="008E465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</w:t>
      </w:r>
      <w:r w:rsidR="00FC65FC"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และสิน</w:t>
      </w:r>
      <w:r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เชื่อประเภทอื่น</w:t>
      </w:r>
      <w:r w:rsidR="007F113E" w:rsidRPr="00B94EF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ๆ </w:t>
      </w:r>
      <w:r w:rsidRPr="00B94EF5">
        <w:rPr>
          <w:rFonts w:asciiTheme="majorBidi" w:hAnsiTheme="majorBidi" w:cstheme="majorBidi"/>
          <w:spacing w:val="-4"/>
          <w:sz w:val="32"/>
          <w:szCs w:val="32"/>
          <w:cs/>
        </w:rPr>
        <w:t>ไว้</w:t>
      </w:r>
      <w:r w:rsidR="00D30D07" w:rsidRPr="00B94EF5">
        <w:rPr>
          <w:rFonts w:asciiTheme="majorBidi" w:hAnsiTheme="majorBidi" w:cstheme="majorBidi"/>
          <w:spacing w:val="-4"/>
          <w:sz w:val="32"/>
          <w:szCs w:val="32"/>
          <w:cs/>
        </w:rPr>
        <w:t>กับสถาบันการเงิน</w:t>
      </w:r>
      <w:r w:rsidR="00D30D07"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ต่าง</w:t>
      </w:r>
      <w:r w:rsidRPr="00B94EF5">
        <w:rPr>
          <w:rFonts w:asciiTheme="majorBidi" w:hAnsiTheme="majorBidi" w:cstheme="majorBidi"/>
          <w:spacing w:val="-4"/>
          <w:sz w:val="32"/>
          <w:szCs w:val="32"/>
          <w:cs/>
        </w:rPr>
        <w:t>ประเทศ</w:t>
      </w:r>
      <w:r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หลายแห่ง</w:t>
      </w:r>
      <w:r w:rsidRPr="00B94EF5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โดยมีอัตราดอกเบี้ย</w:t>
      </w:r>
      <w:r w:rsidR="003312B1"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ระหว่าง</w:t>
      </w:r>
      <w:r w:rsidR="008E465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           </w:t>
      </w:r>
      <w:r w:rsidR="003312B1"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ร้อยละ </w:t>
      </w:r>
      <w:r w:rsidR="00C62525" w:rsidRPr="00C62525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2514C0" w:rsidRPr="00B94EF5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pacing w:val="-4"/>
          <w:sz w:val="32"/>
          <w:szCs w:val="32"/>
        </w:rPr>
        <w:t>19</w:t>
      </w:r>
      <w:r w:rsidR="00CC42DD" w:rsidRPr="00B94EF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C42DD" w:rsidRPr="00B94EF5">
        <w:rPr>
          <w:rFonts w:asciiTheme="majorBidi" w:hAnsiTheme="majorBidi" w:cstheme="majorBidi" w:hint="cs"/>
          <w:spacing w:val="-4"/>
          <w:sz w:val="32"/>
          <w:szCs w:val="32"/>
          <w:cs/>
        </w:rPr>
        <w:t>-</w:t>
      </w:r>
      <w:r w:rsidR="002514C0" w:rsidRPr="00B94EF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2514C0" w:rsidRPr="00B94EF5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pacing w:val="-4"/>
          <w:sz w:val="32"/>
          <w:szCs w:val="32"/>
        </w:rPr>
        <w:t>25</w:t>
      </w:r>
      <w:r w:rsidR="00FC65FC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FC65FC" w:rsidRPr="00EC624E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8E4656">
        <w:rPr>
          <w:rFonts w:asciiTheme="majorBidi" w:hAnsiTheme="majorBidi" w:cstheme="majorBidi" w:hint="cs"/>
          <w:sz w:val="32"/>
          <w:szCs w:val="32"/>
          <w:cs/>
        </w:rPr>
        <w:t>ร้อยละ</w:t>
      </w:r>
      <w:r w:rsidR="00FC65FC" w:rsidRPr="00EC624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2</w:t>
      </w:r>
      <w:r w:rsidR="00CB71D0"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31</w:t>
      </w:r>
      <w:r w:rsidR="00CB71D0" w:rsidRPr="00EC624E">
        <w:rPr>
          <w:rFonts w:asciiTheme="majorBidi" w:hAnsiTheme="majorBidi" w:cstheme="majorBidi"/>
          <w:sz w:val="32"/>
          <w:szCs w:val="32"/>
        </w:rPr>
        <w:t xml:space="preserve"> - </w:t>
      </w:r>
      <w:r w:rsidR="00C62525" w:rsidRPr="00C62525">
        <w:rPr>
          <w:rFonts w:asciiTheme="majorBidi" w:hAnsiTheme="majorBidi" w:cstheme="majorBidi"/>
          <w:sz w:val="32"/>
          <w:szCs w:val="32"/>
        </w:rPr>
        <w:t>2</w:t>
      </w:r>
      <w:r w:rsidR="00CB71D0"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36</w:t>
      </w:r>
      <w:r w:rsidR="003312B1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3312B1" w:rsidRPr="00EC624E">
        <w:rPr>
          <w:rFonts w:asciiTheme="majorBidi" w:hAnsiTheme="majorBidi" w:cstheme="majorBidi" w:hint="cs"/>
          <w:sz w:val="32"/>
          <w:szCs w:val="32"/>
          <w:cs/>
        </w:rPr>
        <w:t>ต่อปี</w:t>
      </w:r>
      <w:r w:rsidR="008E465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C65FC" w:rsidRPr="00EC624E">
        <w:rPr>
          <w:rFonts w:asciiTheme="majorBidi" w:hAnsiTheme="majorBidi" w:cstheme="majorBidi" w:hint="cs"/>
          <w:sz w:val="32"/>
          <w:szCs w:val="32"/>
          <w:cs/>
        </w:rPr>
        <w:t xml:space="preserve">ตามลำดับ </w:t>
      </w:r>
      <w:r w:rsidR="005373CB" w:rsidRPr="00EC624E">
        <w:rPr>
          <w:rFonts w:asciiTheme="majorBidi" w:hAnsiTheme="majorBidi" w:cstheme="majorBidi" w:hint="cs"/>
          <w:sz w:val="32"/>
          <w:szCs w:val="32"/>
          <w:cs/>
        </w:rPr>
        <w:t>และค้ำประกันโดยบริษัท</w:t>
      </w:r>
      <w:r w:rsidR="003312B1" w:rsidRPr="00EC624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(ดูหมายเหตุ</w:t>
      </w:r>
      <w:r w:rsidR="008E4656">
        <w:rPr>
          <w:rFonts w:asciiTheme="majorBidi" w:hAnsiTheme="majorBidi" w:cstheme="majorBidi" w:hint="cs"/>
          <w:sz w:val="32"/>
          <w:szCs w:val="32"/>
          <w:cs/>
        </w:rPr>
        <w:t xml:space="preserve">                       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ข้อ </w:t>
      </w:r>
      <w:r w:rsidR="00C62525" w:rsidRPr="00C62525">
        <w:rPr>
          <w:rFonts w:asciiTheme="majorBidi" w:hAnsiTheme="majorBidi" w:cstheme="majorBidi"/>
          <w:sz w:val="32"/>
          <w:szCs w:val="32"/>
        </w:rPr>
        <w:t>23</w:t>
      </w:r>
      <w:r w:rsidR="005D7128"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5</w:t>
      </w:r>
      <w:r w:rsidRPr="00EC624E">
        <w:rPr>
          <w:rFonts w:asciiTheme="majorBidi" w:hAnsiTheme="majorBidi" w:cstheme="majorBidi"/>
          <w:sz w:val="32"/>
          <w:szCs w:val="32"/>
        </w:rPr>
        <w:t>)</w:t>
      </w:r>
    </w:p>
    <w:p w14:paraId="62E6C2E8" w14:textId="2DD460E5" w:rsidR="003802B2" w:rsidRPr="00EC624E" w:rsidRDefault="00C62525" w:rsidP="00700B12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966852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66852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3802B2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4E2F86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3802B2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9D035DE" w14:textId="07B1058E" w:rsidR="003802B2" w:rsidRPr="00EC624E" w:rsidRDefault="003802B2" w:rsidP="00700B12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เจ้าหนี้การค้าและเจ้าหนี้</w:t>
      </w:r>
      <w:r w:rsidR="004E2F86" w:rsidRPr="00EC624E">
        <w:rPr>
          <w:rFonts w:asciiTheme="majorBidi" w:hAnsiTheme="majorBidi" w:cstheme="majorBidi"/>
          <w:spacing w:val="-4"/>
          <w:sz w:val="32"/>
          <w:szCs w:val="32"/>
          <w:cs/>
        </w:rPr>
        <w:t>หมุนเวียน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อื่น </w:t>
      </w:r>
      <w:r w:rsidR="00C72CB2" w:rsidRPr="00EC624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ณ วันที่</w:t>
      </w:r>
      <w:r w:rsidR="00A45BF3" w:rsidRPr="00EC624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="00C62525" w:rsidRPr="00C6252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7F113E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F113E" w:rsidRPr="00EC624E">
        <w:rPr>
          <w:rFonts w:asciiTheme="majorBidi" w:hAnsiTheme="majorBidi"/>
          <w:spacing w:val="-10"/>
          <w:sz w:val="32"/>
          <w:szCs w:val="32"/>
          <w:cs/>
        </w:rPr>
        <w:t>มีนาคม</w:t>
      </w:r>
      <w:r w:rsidR="00A45BF3" w:rsidRPr="00EC624E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C62525" w:rsidRPr="00C62525">
        <w:rPr>
          <w:rFonts w:asciiTheme="majorBidi" w:hAnsiTheme="majorBidi"/>
          <w:spacing w:val="-10"/>
          <w:sz w:val="32"/>
          <w:szCs w:val="32"/>
        </w:rPr>
        <w:t>2563</w:t>
      </w:r>
      <w:r w:rsidR="007F113E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62525" w:rsidRPr="00C62525">
        <w:rPr>
          <w:rFonts w:asciiTheme="majorBidi" w:hAnsiTheme="majorBidi" w:cstheme="majorBidi"/>
          <w:sz w:val="32"/>
          <w:szCs w:val="32"/>
        </w:rPr>
        <w:t>31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z w:val="32"/>
          <w:szCs w:val="32"/>
        </w:rPr>
        <w:t>2562</w:t>
      </w:r>
      <w:r w:rsidR="00A45BF3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53AF5B97" w14:textId="77777777" w:rsidR="003802B2" w:rsidRPr="00EC624E" w:rsidRDefault="003802B2" w:rsidP="00700B12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EC624E" w:rsidRPr="00EC624E" w14:paraId="10079098" w14:textId="77777777" w:rsidTr="003653E2">
        <w:trPr>
          <w:cantSplit/>
        </w:trPr>
        <w:tc>
          <w:tcPr>
            <w:tcW w:w="4681" w:type="dxa"/>
          </w:tcPr>
          <w:p w14:paraId="095996D0" w14:textId="77777777" w:rsidR="003802B2" w:rsidRPr="00EC624E" w:rsidRDefault="003802B2" w:rsidP="009640F5">
            <w:pPr>
              <w:spacing w:line="360" w:lineRule="exact"/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4CFB4CB4" w14:textId="77777777" w:rsidR="003802B2" w:rsidRPr="00EC624E" w:rsidRDefault="003802B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BA767F" w14:textId="77777777" w:rsidR="003802B2" w:rsidRPr="00EC624E" w:rsidRDefault="003802B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0F60CF90" w14:textId="77777777" w:rsidR="003802B2" w:rsidRPr="00EC624E" w:rsidRDefault="003802B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1100F7DC" w14:textId="77777777" w:rsidTr="003653E2">
        <w:tc>
          <w:tcPr>
            <w:tcW w:w="4681" w:type="dxa"/>
          </w:tcPr>
          <w:p w14:paraId="0D42E36D" w14:textId="77777777" w:rsidR="003802B2" w:rsidRPr="00EC624E" w:rsidRDefault="003802B2" w:rsidP="009640F5">
            <w:pPr>
              <w:spacing w:line="360" w:lineRule="exact"/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A1B75A8" w14:textId="77777777" w:rsidR="003802B2" w:rsidRPr="00EC624E" w:rsidRDefault="003802B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A7D9C8C" w14:textId="77777777" w:rsidR="003802B2" w:rsidRPr="00EC624E" w:rsidRDefault="003802B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FEBA3FD" w14:textId="77777777" w:rsidR="003802B2" w:rsidRPr="00EC624E" w:rsidRDefault="003802B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DFF07CA" w14:textId="77777777" w:rsidR="003802B2" w:rsidRPr="00EC624E" w:rsidRDefault="003802B2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7BDA92FE" w14:textId="77777777" w:rsidR="003802B2" w:rsidRPr="00EC624E" w:rsidRDefault="003802B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0B460679" w14:textId="77777777" w:rsidR="003802B2" w:rsidRPr="00EC624E" w:rsidRDefault="003802B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8730E86" w14:textId="77777777" w:rsidR="003802B2" w:rsidRPr="00EC624E" w:rsidRDefault="003802B2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1CA98546" w14:textId="77777777" w:rsidTr="003653E2">
        <w:tc>
          <w:tcPr>
            <w:tcW w:w="4681" w:type="dxa"/>
          </w:tcPr>
          <w:p w14:paraId="6D3169D8" w14:textId="77777777" w:rsidR="007F113E" w:rsidRPr="00EC624E" w:rsidRDefault="007F113E" w:rsidP="009640F5">
            <w:pPr>
              <w:spacing w:line="360" w:lineRule="exact"/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BB662C8" w14:textId="65B31AD0" w:rsidR="007F113E" w:rsidRPr="00EC624E" w:rsidRDefault="00C62525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F113E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3EF847EE" w14:textId="77777777" w:rsidR="007F113E" w:rsidRPr="00EC624E" w:rsidRDefault="007F113E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5EC54EB" w14:textId="7D8C91DF" w:rsidR="007F113E" w:rsidRPr="00EC624E" w:rsidRDefault="00C62525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682A4F1" w14:textId="77777777" w:rsidR="007F113E" w:rsidRPr="00EC624E" w:rsidRDefault="007F113E" w:rsidP="009640F5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CFEAF22" w14:textId="6561C8A1" w:rsidR="007F113E" w:rsidRPr="00EC624E" w:rsidRDefault="00C62525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7F113E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11916F51" w14:textId="77777777" w:rsidR="007F113E" w:rsidRPr="00EC624E" w:rsidRDefault="007F113E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368203D" w14:textId="7942C8F7" w:rsidR="007F113E" w:rsidRPr="00EC624E" w:rsidRDefault="00C62525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736AE5CA" w14:textId="77777777" w:rsidTr="003653E2">
        <w:tc>
          <w:tcPr>
            <w:tcW w:w="4681" w:type="dxa"/>
          </w:tcPr>
          <w:p w14:paraId="2E6AA25A" w14:textId="77777777" w:rsidR="007F113E" w:rsidRPr="00EC624E" w:rsidRDefault="007F113E" w:rsidP="009640F5">
            <w:pPr>
              <w:spacing w:line="360" w:lineRule="exact"/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BE31AF4" w14:textId="79655BD1" w:rsidR="007F113E" w:rsidRPr="00EC624E" w:rsidRDefault="00C62525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628DEEAF" w14:textId="77777777" w:rsidR="007F113E" w:rsidRPr="00EC624E" w:rsidRDefault="007F113E" w:rsidP="009640F5">
            <w:pPr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7A0AACED" w14:textId="14410D06" w:rsidR="007F113E" w:rsidRPr="00EC624E" w:rsidRDefault="00C62525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</w:tcPr>
          <w:p w14:paraId="0698FBE2" w14:textId="77777777" w:rsidR="007F113E" w:rsidRPr="00EC624E" w:rsidRDefault="007F113E" w:rsidP="009640F5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603C347" w14:textId="138473B3" w:rsidR="007F113E" w:rsidRPr="00EC624E" w:rsidRDefault="00C62525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49673AC8" w14:textId="77777777" w:rsidR="007F113E" w:rsidRPr="00EC624E" w:rsidRDefault="007F113E" w:rsidP="009640F5">
            <w:pPr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1846E925" w14:textId="3FF477A6" w:rsidR="007F113E" w:rsidRPr="00EC624E" w:rsidRDefault="00C62525" w:rsidP="009640F5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5A82E239" w14:textId="77777777" w:rsidTr="003653E2">
        <w:tc>
          <w:tcPr>
            <w:tcW w:w="4681" w:type="dxa"/>
          </w:tcPr>
          <w:p w14:paraId="66FE5CCF" w14:textId="77777777" w:rsidR="001D4B2F" w:rsidRPr="00EC624E" w:rsidRDefault="001D4B2F" w:rsidP="009640F5">
            <w:pPr>
              <w:spacing w:line="36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14:paraId="473B56BA" w14:textId="15E1C319" w:rsidR="001D4B2F" w:rsidRPr="00EC624E" w:rsidRDefault="00C62525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793</w:t>
            </w:r>
            <w:r w:rsidR="00DB52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019</w:t>
            </w:r>
          </w:p>
        </w:tc>
        <w:tc>
          <w:tcPr>
            <w:tcW w:w="90" w:type="dxa"/>
          </w:tcPr>
          <w:p w14:paraId="4A7AFC21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B2760AB" w14:textId="31784BE2" w:rsidR="001D4B2F" w:rsidRPr="00EC624E" w:rsidRDefault="001D4B2F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157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153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</w:tcPr>
          <w:p w14:paraId="60B4626D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330D56E" w14:textId="2963118D" w:rsidR="001D4B2F" w:rsidRPr="00EC624E" w:rsidRDefault="00C62525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776</w:t>
            </w:r>
            <w:r w:rsidR="00411B0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864</w:t>
            </w:r>
          </w:p>
        </w:tc>
        <w:tc>
          <w:tcPr>
            <w:tcW w:w="90" w:type="dxa"/>
          </w:tcPr>
          <w:p w14:paraId="03788AAC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26C9452" w14:textId="3BBC080A" w:rsidR="001D4B2F" w:rsidRPr="00EC624E" w:rsidRDefault="001D4B2F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131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895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0EF9DF7B" w14:textId="77777777" w:rsidTr="003653E2">
        <w:tc>
          <w:tcPr>
            <w:tcW w:w="4681" w:type="dxa"/>
          </w:tcPr>
          <w:p w14:paraId="6A2D8A75" w14:textId="77777777" w:rsidR="001D4B2F" w:rsidRPr="00EC624E" w:rsidRDefault="001D4B2F" w:rsidP="009640F5">
            <w:pPr>
              <w:spacing w:line="36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14:paraId="70259DF7" w14:textId="41FF1063" w:rsidR="001D4B2F" w:rsidRPr="00EC624E" w:rsidRDefault="00C62525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73</w:t>
            </w:r>
            <w:r w:rsidR="00DB52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546</w:t>
            </w:r>
          </w:p>
        </w:tc>
        <w:tc>
          <w:tcPr>
            <w:tcW w:w="90" w:type="dxa"/>
          </w:tcPr>
          <w:p w14:paraId="6E2A0969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DB7E493" w14:textId="5ABACDDE" w:rsidR="001D4B2F" w:rsidRPr="00EC624E" w:rsidRDefault="001D4B2F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434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</w:tcPr>
          <w:p w14:paraId="72C8B6BD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9175A9D" w14:textId="1DF1EE69" w:rsidR="001D4B2F" w:rsidRPr="00EC624E" w:rsidRDefault="00C62525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72</w:t>
            </w:r>
            <w:r w:rsidR="00411B0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162</w:t>
            </w:r>
          </w:p>
        </w:tc>
        <w:tc>
          <w:tcPr>
            <w:tcW w:w="90" w:type="dxa"/>
          </w:tcPr>
          <w:p w14:paraId="2FFBE685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DC7399B" w14:textId="4282A034" w:rsidR="001D4B2F" w:rsidRPr="00EC624E" w:rsidRDefault="001D4B2F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209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1AE1E793" w14:textId="77777777" w:rsidTr="003653E2">
        <w:tc>
          <w:tcPr>
            <w:tcW w:w="4681" w:type="dxa"/>
          </w:tcPr>
          <w:p w14:paraId="22FF2204" w14:textId="77777777" w:rsidR="001D4B2F" w:rsidRPr="00EC624E" w:rsidRDefault="001D4B2F" w:rsidP="009640F5">
            <w:pPr>
              <w:spacing w:line="36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14:paraId="30C8AD00" w14:textId="608B4030" w:rsidR="001D4B2F" w:rsidRPr="00EC624E" w:rsidRDefault="00C62525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645</w:t>
            </w:r>
            <w:r w:rsidR="00DB52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517</w:t>
            </w:r>
          </w:p>
        </w:tc>
        <w:tc>
          <w:tcPr>
            <w:tcW w:w="90" w:type="dxa"/>
          </w:tcPr>
          <w:p w14:paraId="1DA19FA9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C76D4E2" w14:textId="13210F60" w:rsidR="001D4B2F" w:rsidRPr="00EC624E" w:rsidRDefault="001D4B2F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332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</w:tcPr>
          <w:p w14:paraId="55D1CEAC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CF27DE4" w14:textId="4987D295" w:rsidR="001D4B2F" w:rsidRPr="00EC624E" w:rsidRDefault="00C62525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645</w:t>
            </w:r>
            <w:r w:rsidR="00411B0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517</w:t>
            </w:r>
          </w:p>
        </w:tc>
        <w:tc>
          <w:tcPr>
            <w:tcW w:w="90" w:type="dxa"/>
          </w:tcPr>
          <w:p w14:paraId="2DD472C4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A438213" w14:textId="18A08BF2" w:rsidR="001D4B2F" w:rsidRPr="00EC624E" w:rsidRDefault="001D4B2F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332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45EFCEE5" w14:textId="77777777" w:rsidTr="003653E2">
        <w:tc>
          <w:tcPr>
            <w:tcW w:w="4681" w:type="dxa"/>
          </w:tcPr>
          <w:p w14:paraId="677DAF9E" w14:textId="77777777" w:rsidR="001D4B2F" w:rsidRPr="00EC624E" w:rsidRDefault="001D4B2F" w:rsidP="009640F5">
            <w:pPr>
              <w:spacing w:line="36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14:paraId="5BC72999" w14:textId="412C359E" w:rsidR="001D4B2F" w:rsidRPr="00EC624E" w:rsidRDefault="00C62525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82</w:t>
            </w:r>
            <w:r w:rsidR="00DB52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305</w:t>
            </w:r>
          </w:p>
        </w:tc>
        <w:tc>
          <w:tcPr>
            <w:tcW w:w="90" w:type="dxa"/>
          </w:tcPr>
          <w:p w14:paraId="0293AD53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66CFB5A" w14:textId="0CACD4B8" w:rsidR="001D4B2F" w:rsidRPr="00EC624E" w:rsidRDefault="001D4B2F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134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494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</w:tcPr>
          <w:p w14:paraId="4DF3A05C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65BD326" w14:textId="5E6F411C" w:rsidR="001D4B2F" w:rsidRPr="00EC624E" w:rsidRDefault="00C62525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="00411B0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147</w:t>
            </w:r>
          </w:p>
        </w:tc>
        <w:tc>
          <w:tcPr>
            <w:tcW w:w="90" w:type="dxa"/>
          </w:tcPr>
          <w:p w14:paraId="5BC01798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356044C" w14:textId="0A5A4079" w:rsidR="001D4B2F" w:rsidRPr="00EC624E" w:rsidRDefault="001D4B2F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106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426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032228AB" w14:textId="77777777" w:rsidTr="003653E2">
        <w:tc>
          <w:tcPr>
            <w:tcW w:w="4681" w:type="dxa"/>
          </w:tcPr>
          <w:p w14:paraId="1BE107A0" w14:textId="10D6D2A8" w:rsidR="001D4B2F" w:rsidRPr="00EC624E" w:rsidRDefault="001D4B2F" w:rsidP="009640F5">
            <w:pPr>
              <w:spacing w:line="36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เงินรับล่วงหน้าจากลูกค้า (ดูหมายเหตุข้อ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14:paraId="22EE5633" w14:textId="3A1C81C9" w:rsidR="001D4B2F" w:rsidRPr="00EC624E" w:rsidRDefault="00C62525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78</w:t>
            </w:r>
            <w:r w:rsidR="00DB52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173</w:t>
            </w:r>
          </w:p>
        </w:tc>
        <w:tc>
          <w:tcPr>
            <w:tcW w:w="90" w:type="dxa"/>
          </w:tcPr>
          <w:p w14:paraId="2C6DAA89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634129B" w14:textId="34862266" w:rsidR="001D4B2F" w:rsidRPr="00EC624E" w:rsidRDefault="001D4B2F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217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</w:tcPr>
          <w:p w14:paraId="16BA66B4" w14:textId="77777777" w:rsidR="001D4B2F" w:rsidRPr="00EC624E" w:rsidRDefault="001D4B2F" w:rsidP="009640F5">
            <w:pPr>
              <w:tabs>
                <w:tab w:val="decimal" w:pos="900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802C92E" w14:textId="2B2F9F25" w:rsidR="001D4B2F" w:rsidRPr="00EC624E" w:rsidRDefault="00C62525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78</w:t>
            </w:r>
            <w:r w:rsidR="00411B0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119</w:t>
            </w:r>
          </w:p>
        </w:tc>
        <w:tc>
          <w:tcPr>
            <w:tcW w:w="90" w:type="dxa"/>
          </w:tcPr>
          <w:p w14:paraId="6DECAF9E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C1A2C4C" w14:textId="69315374" w:rsidR="001D4B2F" w:rsidRPr="00EC624E" w:rsidRDefault="00023ED3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175</w:t>
            </w:r>
            <w:r w:rsidR="001D4B2F"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77F2DD7D" w14:textId="77777777" w:rsidTr="003653E2">
        <w:tc>
          <w:tcPr>
            <w:tcW w:w="4681" w:type="dxa"/>
          </w:tcPr>
          <w:p w14:paraId="507EDF6B" w14:textId="4C63A4F8" w:rsidR="001D4B2F" w:rsidRPr="00EC624E" w:rsidRDefault="001D4B2F" w:rsidP="009640F5">
            <w:pPr>
              <w:spacing w:line="36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รายได้จากการขายตั้งพัก (ดูหมายเหตุข้อ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14:paraId="2E4DE7A9" w14:textId="4EBBC1E4" w:rsidR="001D4B2F" w:rsidRPr="00EC624E" w:rsidRDefault="00C62525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235</w:t>
            </w:r>
            <w:r w:rsidR="00DB52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234</w:t>
            </w:r>
          </w:p>
        </w:tc>
        <w:tc>
          <w:tcPr>
            <w:tcW w:w="90" w:type="dxa"/>
          </w:tcPr>
          <w:p w14:paraId="7DBD1C6D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AF8803A" w14:textId="63A5C9B0" w:rsidR="001D4B2F" w:rsidRPr="00EC624E" w:rsidRDefault="001D4B2F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746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</w:tcPr>
          <w:p w14:paraId="0A5C0A04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7F8DFDF" w14:textId="6769445F" w:rsidR="001D4B2F" w:rsidRPr="00EC624E" w:rsidRDefault="00C62525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225</w:t>
            </w:r>
            <w:r w:rsidR="00411B0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234</w:t>
            </w:r>
          </w:p>
        </w:tc>
        <w:tc>
          <w:tcPr>
            <w:tcW w:w="90" w:type="dxa"/>
          </w:tcPr>
          <w:p w14:paraId="71B12C20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4F6B7B8" w14:textId="52F49522" w:rsidR="001D4B2F" w:rsidRPr="00EC624E" w:rsidRDefault="001D4B2F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97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592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31691651" w14:textId="77777777" w:rsidTr="003653E2">
        <w:tc>
          <w:tcPr>
            <w:tcW w:w="4681" w:type="dxa"/>
          </w:tcPr>
          <w:p w14:paraId="3B2807D6" w14:textId="77777777" w:rsidR="001D4B2F" w:rsidRPr="00EC624E" w:rsidRDefault="001D4B2F" w:rsidP="009640F5">
            <w:pPr>
              <w:spacing w:line="360" w:lineRule="exact"/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C1674D" w14:textId="2D84ECB0" w:rsidR="001D4B2F" w:rsidRPr="00EC624E" w:rsidRDefault="00C62525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3266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907</w:t>
            </w:r>
            <w:r w:rsidR="0043266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794</w:t>
            </w:r>
          </w:p>
        </w:tc>
        <w:tc>
          <w:tcPr>
            <w:tcW w:w="90" w:type="dxa"/>
          </w:tcPr>
          <w:p w14:paraId="5BA49E2F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555472A" w14:textId="53772FCF" w:rsidR="001D4B2F" w:rsidRPr="00EC624E" w:rsidRDefault="001D4B2F" w:rsidP="009640F5">
            <w:pPr>
              <w:tabs>
                <w:tab w:val="decimal" w:pos="984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541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376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</w:tcPr>
          <w:p w14:paraId="43980B25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F07211" w14:textId="6C4E393A" w:rsidR="001D4B2F" w:rsidRPr="00EC624E" w:rsidRDefault="00C62525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3266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862</w:t>
            </w:r>
            <w:r w:rsidR="0043266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043</w:t>
            </w:r>
          </w:p>
        </w:tc>
        <w:tc>
          <w:tcPr>
            <w:tcW w:w="90" w:type="dxa"/>
          </w:tcPr>
          <w:p w14:paraId="3554D808" w14:textId="77777777" w:rsidR="001D4B2F" w:rsidRPr="00EC624E" w:rsidRDefault="001D4B2F" w:rsidP="009640F5">
            <w:pPr>
              <w:spacing w:line="360" w:lineRule="exact"/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F08D4A" w14:textId="39E1F9DC" w:rsidR="001D4B2F" w:rsidRPr="00EC624E" w:rsidRDefault="001D4B2F" w:rsidP="009640F5">
            <w:pPr>
              <w:tabs>
                <w:tab w:val="decimal" w:pos="976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470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629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14:paraId="1C8581D4" w14:textId="77777777" w:rsidR="008E4656" w:rsidRDefault="008E4656" w:rsidP="00EC624E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14:paraId="4A207DAF" w14:textId="77777777" w:rsidR="008E4656" w:rsidRDefault="008E4656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789F160" w14:textId="03BE444A" w:rsidR="00966852" w:rsidRPr="00EC624E" w:rsidRDefault="00C62525" w:rsidP="00EC624E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15</w:t>
      </w:r>
      <w:r w:rsidR="003802B2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802B2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6852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รายได้จากการขายตั้งพักและเงินรับล่วงหน้าจากลูกค้า</w:t>
      </w:r>
    </w:p>
    <w:p w14:paraId="71FDC271" w14:textId="77777777" w:rsidR="00966852" w:rsidRPr="00EC624E" w:rsidRDefault="00966852" w:rsidP="00EC624E">
      <w:pPr>
        <w:spacing w:after="240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A75C99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และบริษัทย่อยแห่งหนึ่ง</w:t>
      </w:r>
      <w:r w:rsidR="00A75C99" w:rsidRPr="00EC624E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ที่ต้องส่งมอบปุ๋ยให้แก่ผู้ถือ</w:t>
      </w:r>
      <w:r w:rsidR="00A75C99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ใบสั่งจ่ายสินค้า</w:t>
      </w:r>
      <w:r w:rsidR="00E10F6F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10F6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(“ตั๋วปุ๋ย”) 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ของบริษัท</w:t>
      </w:r>
      <w:r w:rsidR="00A75C99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และบริษัทย่อยแห่งหนึ่ง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ที่ออกให้แก่ลูกค้า</w:t>
      </w:r>
    </w:p>
    <w:p w14:paraId="2F196FB3" w14:textId="77777777" w:rsidR="00966852" w:rsidRPr="00EC624E" w:rsidRDefault="00966852" w:rsidP="00EC624E">
      <w:pPr>
        <w:spacing w:after="24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EC624E">
        <w:rPr>
          <w:rFonts w:asciiTheme="majorBidi" w:hAnsiTheme="majorBidi" w:cstheme="majorBidi"/>
          <w:sz w:val="32"/>
          <w:szCs w:val="32"/>
          <w:cs/>
        </w:rPr>
        <w:t>ค่าปุ๋ยตามตั๋ว โดยบริษัท</w:t>
      </w:r>
      <w:r w:rsidR="00A75C99" w:rsidRPr="00EC624E">
        <w:rPr>
          <w:rFonts w:asciiTheme="majorBidi" w:hAnsiTheme="majorBidi" w:cstheme="majorBidi" w:hint="cs"/>
          <w:sz w:val="32"/>
          <w:szCs w:val="32"/>
          <w:cs/>
        </w:rPr>
        <w:t>และบริษัทย่อยแห่งหนึ่ง</w:t>
      </w:r>
      <w:r w:rsidRPr="00EC624E">
        <w:rPr>
          <w:rFonts w:asciiTheme="majorBidi" w:hAnsiTheme="majorBidi" w:cstheme="majorBidi"/>
          <w:sz w:val="32"/>
          <w:szCs w:val="32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</w:t>
      </w:r>
      <w:r w:rsidR="00ED039B" w:rsidRPr="00EC624E">
        <w:rPr>
          <w:rFonts w:asciiTheme="majorBidi" w:hAnsiTheme="majorBidi" w:cstheme="majorBidi"/>
          <w:sz w:val="32"/>
          <w:szCs w:val="32"/>
          <w:cs/>
        </w:rPr>
        <w:t>ิก</w:t>
      </w:r>
      <w:r w:rsidR="00ED039B" w:rsidRPr="00EC624E">
        <w:rPr>
          <w:rFonts w:asciiTheme="majorBidi" w:hAnsiTheme="majorBidi" w:cstheme="majorBidi"/>
          <w:spacing w:val="-4"/>
          <w:sz w:val="32"/>
          <w:szCs w:val="32"/>
          <w:cs/>
        </w:rPr>
        <w:t>ตั๋วปุ๋ยค้างส่งที่ยังไม่ได้จ่าย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ชำระเงินได้ แต่บริษัท</w:t>
      </w:r>
      <w:r w:rsidR="00A75C99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และบริษัทย่อยแห่งหนึ่ง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ไม่สามารถขอยกเลิกตั๋วปุ๋ยค้างส่ง</w:t>
      </w:r>
      <w:r w:rsidRPr="00EC624E">
        <w:rPr>
          <w:rFonts w:asciiTheme="majorBidi" w:hAnsiTheme="majorBidi" w:cstheme="majorBidi"/>
          <w:sz w:val="32"/>
          <w:szCs w:val="32"/>
          <w:cs/>
        </w:rPr>
        <w:t>ดังกล่าว</w:t>
      </w:r>
    </w:p>
    <w:p w14:paraId="7DDEE93C" w14:textId="6EC18DE5" w:rsidR="00AB6E87" w:rsidRPr="00EC624E" w:rsidRDefault="00AB6E87" w:rsidP="00EC624E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C624E">
        <w:rPr>
          <w:rFonts w:asciiTheme="majorBidi" w:hAnsiTheme="majorBidi" w:cstheme="majorBidi"/>
          <w:spacing w:val="-8"/>
          <w:sz w:val="32"/>
          <w:szCs w:val="32"/>
          <w:cs/>
        </w:rPr>
        <w:t xml:space="preserve">ทั้งนี้ สินค้าคงเหลือในงบการเงินรวมและงบการเงินเฉพาะกิจการ ณ </w:t>
      </w:r>
      <w:r w:rsidR="007F113E" w:rsidRPr="00EC624E">
        <w:rPr>
          <w:rFonts w:asciiTheme="majorBidi" w:hAnsiTheme="majorBidi"/>
          <w:spacing w:val="-8"/>
          <w:sz w:val="32"/>
          <w:szCs w:val="32"/>
          <w:cs/>
        </w:rPr>
        <w:t>วั</w:t>
      </w:r>
      <w:r w:rsidR="00A45BF3" w:rsidRPr="00EC624E">
        <w:rPr>
          <w:rFonts w:asciiTheme="majorBidi" w:hAnsiTheme="majorBidi"/>
          <w:spacing w:val="-8"/>
          <w:sz w:val="32"/>
          <w:szCs w:val="32"/>
          <w:cs/>
        </w:rPr>
        <w:t>นที่</w:t>
      </w:r>
      <w:r w:rsidR="00A45BF3" w:rsidRPr="00EC624E">
        <w:rPr>
          <w:rFonts w:asciiTheme="majorBidi" w:hAnsiTheme="majorBidi"/>
          <w:spacing w:val="-8"/>
          <w:sz w:val="32"/>
          <w:szCs w:val="32"/>
        </w:rPr>
        <w:t xml:space="preserve"> </w:t>
      </w:r>
      <w:r w:rsidR="00C62525" w:rsidRPr="00C62525">
        <w:rPr>
          <w:rFonts w:asciiTheme="majorBidi" w:hAnsiTheme="majorBidi"/>
          <w:spacing w:val="-8"/>
          <w:sz w:val="32"/>
          <w:szCs w:val="32"/>
        </w:rPr>
        <w:t>31</w:t>
      </w:r>
      <w:r w:rsidR="00A45BF3" w:rsidRPr="00EC624E">
        <w:rPr>
          <w:rFonts w:asciiTheme="majorBidi" w:hAnsiTheme="majorBidi"/>
          <w:spacing w:val="-8"/>
          <w:sz w:val="32"/>
          <w:szCs w:val="32"/>
          <w:cs/>
        </w:rPr>
        <w:t xml:space="preserve"> มีนาคม</w:t>
      </w:r>
      <w:r w:rsidR="00A45BF3" w:rsidRPr="00EC624E">
        <w:rPr>
          <w:rFonts w:asciiTheme="majorBidi" w:hAnsiTheme="majorBidi"/>
          <w:spacing w:val="-8"/>
          <w:sz w:val="32"/>
          <w:szCs w:val="32"/>
        </w:rPr>
        <w:t xml:space="preserve"> </w:t>
      </w:r>
      <w:r w:rsidR="00C62525" w:rsidRPr="00C62525">
        <w:rPr>
          <w:rFonts w:asciiTheme="majorBidi" w:hAnsiTheme="majorBidi"/>
          <w:spacing w:val="-8"/>
          <w:sz w:val="32"/>
          <w:szCs w:val="32"/>
        </w:rPr>
        <w:t>2563</w:t>
      </w:r>
      <w:r w:rsidR="00A45BF3" w:rsidRPr="00EC624E">
        <w:rPr>
          <w:rFonts w:asciiTheme="majorBidi" w:hAnsiTheme="majorBidi"/>
          <w:spacing w:val="-8"/>
          <w:sz w:val="32"/>
          <w:szCs w:val="32"/>
          <w:cs/>
        </w:rPr>
        <w:t xml:space="preserve"> และวันที่ </w:t>
      </w:r>
      <w:r w:rsidR="00C62525" w:rsidRPr="00C62525">
        <w:rPr>
          <w:rFonts w:asciiTheme="majorBidi" w:hAnsiTheme="majorBidi"/>
          <w:spacing w:val="-8"/>
          <w:sz w:val="32"/>
          <w:szCs w:val="32"/>
        </w:rPr>
        <w:t>31</w:t>
      </w:r>
      <w:r w:rsidR="007F113E" w:rsidRPr="00EC624E">
        <w:rPr>
          <w:rFonts w:asciiTheme="majorBidi" w:hAnsiTheme="majorBidi"/>
          <w:spacing w:val="-8"/>
          <w:sz w:val="32"/>
          <w:szCs w:val="32"/>
          <w:cs/>
        </w:rPr>
        <w:t xml:space="preserve"> ธันวาคม </w:t>
      </w:r>
      <w:r w:rsidR="00C62525" w:rsidRPr="00C62525">
        <w:rPr>
          <w:rFonts w:asciiTheme="majorBidi" w:hAnsiTheme="majorBidi"/>
          <w:spacing w:val="-8"/>
          <w:sz w:val="32"/>
          <w:szCs w:val="32"/>
        </w:rPr>
        <w:t>2562</w:t>
      </w:r>
      <w:r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334982" w:rsidRPr="00EC624E">
        <w:rPr>
          <w:rFonts w:asciiTheme="majorBidi" w:hAnsiTheme="majorBidi" w:cstheme="majorBidi"/>
          <w:spacing w:val="-10"/>
          <w:sz w:val="32"/>
          <w:szCs w:val="32"/>
          <w:cs/>
        </w:rPr>
        <w:t>ได้รวมสินค้าที่มีภาระผูกพั</w:t>
      </w:r>
      <w:r w:rsidRPr="00EC624E">
        <w:rPr>
          <w:rFonts w:asciiTheme="majorBidi" w:hAnsiTheme="majorBidi" w:cstheme="majorBidi"/>
          <w:spacing w:val="-10"/>
          <w:sz w:val="32"/>
          <w:szCs w:val="32"/>
          <w:cs/>
        </w:rPr>
        <w:t>นจากการที่บริษัทและบริษัทย่อยแห่งหนึ่งออกตั๋วปุ๋ยให้ลูกค้าแล้ว</w:t>
      </w:r>
      <w:r w:rsidRPr="00EC624E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หรือได้รับชำระเงินล่วงหน้าจากลูกค้าแล้วแต่ยังไม่ได้ส่งมอบปุ๋ย </w:t>
      </w:r>
      <w:r w:rsidR="001930A8"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(ดูหมายเหตุข้อ </w:t>
      </w:r>
      <w:r w:rsidR="00C62525" w:rsidRPr="00C62525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1930A8" w:rsidRPr="00EC624E">
        <w:rPr>
          <w:rFonts w:asciiTheme="majorBidi" w:hAnsiTheme="majorBidi" w:cstheme="majorBidi"/>
          <w:spacing w:val="-8"/>
          <w:sz w:val="32"/>
          <w:szCs w:val="32"/>
        </w:rPr>
        <w:t>)</w:t>
      </w:r>
      <w:r w:rsidR="001930A8"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Pr="00EC624E">
        <w:rPr>
          <w:rFonts w:asciiTheme="majorBidi" w:hAnsiTheme="majorBidi" w:cstheme="majorBidi"/>
          <w:spacing w:val="-8"/>
          <w:sz w:val="32"/>
          <w:szCs w:val="32"/>
          <w:cs/>
        </w:rPr>
        <w:t>ซึ่งบริษัทและบริษัทย่อย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แห่งหนึ่งบันทึกรายการดังกล่าวเป็น</w:t>
      </w:r>
      <w:r w:rsidRPr="00EC624E">
        <w:rPr>
          <w:rFonts w:asciiTheme="majorBidi" w:hAnsiTheme="majorBidi" w:cstheme="majorBidi"/>
          <w:spacing w:val="-4"/>
          <w:sz w:val="32"/>
          <w:szCs w:val="32"/>
        </w:rPr>
        <w:t xml:space="preserve"> “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รายได้จากการขายตั้งพัก</w:t>
      </w:r>
      <w:r w:rsidRPr="00EC624E">
        <w:rPr>
          <w:rFonts w:asciiTheme="majorBidi" w:hAnsiTheme="majorBidi" w:cstheme="majorBidi"/>
          <w:spacing w:val="-4"/>
          <w:sz w:val="32"/>
          <w:szCs w:val="32"/>
        </w:rPr>
        <w:t>”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Pr="00EC624E">
        <w:rPr>
          <w:rFonts w:asciiTheme="majorBidi" w:hAnsiTheme="majorBidi" w:cstheme="majorBidi"/>
          <w:spacing w:val="-4"/>
          <w:sz w:val="32"/>
          <w:szCs w:val="32"/>
        </w:rPr>
        <w:t xml:space="preserve"> “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เงินรับล่วงหน้าจากลูกค้า</w:t>
      </w:r>
      <w:r w:rsidRPr="00EC624E">
        <w:rPr>
          <w:rFonts w:asciiTheme="majorBidi" w:hAnsiTheme="majorBidi" w:cstheme="majorBidi"/>
          <w:spacing w:val="-4"/>
          <w:sz w:val="32"/>
          <w:szCs w:val="32"/>
        </w:rPr>
        <w:t>”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ตามลำดับ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002B9" w:rsidRPr="00EC624E">
        <w:rPr>
          <w:rFonts w:asciiTheme="majorBidi" w:hAnsiTheme="majorBidi" w:cstheme="majorBidi" w:hint="cs"/>
          <w:sz w:val="32"/>
          <w:szCs w:val="32"/>
          <w:cs/>
        </w:rPr>
        <w:t xml:space="preserve">(ดูหมายเหตุข้อ </w:t>
      </w:r>
      <w:r w:rsidR="00C62525" w:rsidRPr="00C62525">
        <w:rPr>
          <w:rFonts w:asciiTheme="majorBidi" w:hAnsiTheme="majorBidi" w:cstheme="majorBidi"/>
          <w:sz w:val="32"/>
          <w:szCs w:val="32"/>
        </w:rPr>
        <w:t>14</w:t>
      </w:r>
      <w:r w:rsidR="00E002B9" w:rsidRPr="00EC624E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72636D32" w14:textId="0DD38858" w:rsidR="00600CA9" w:rsidRPr="00EC624E" w:rsidRDefault="00C62525" w:rsidP="00700B12">
      <w:pPr>
        <w:ind w:left="547" w:right="72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62525">
        <w:rPr>
          <w:rFonts w:asciiTheme="majorBidi" w:hAnsiTheme="majorBidi" w:cstheme="majorBidi" w:hint="cs"/>
          <w:b/>
          <w:bCs/>
          <w:sz w:val="32"/>
          <w:szCs w:val="32"/>
        </w:rPr>
        <w:t>6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หนี้สิน</w:t>
      </w:r>
      <w:r w:rsidR="00787D8D" w:rsidRPr="00EC624E">
        <w:rPr>
          <w:rFonts w:asciiTheme="majorBidi" w:hAnsiTheme="majorBidi" w:cstheme="majorBidi" w:hint="cs"/>
          <w:b/>
          <w:bCs/>
          <w:sz w:val="32"/>
          <w:szCs w:val="32"/>
          <w:cs/>
        </w:rPr>
        <w:t>ตาม</w:t>
      </w:r>
      <w:r w:rsidR="00491072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6B610DC6" w14:textId="4486EC83" w:rsidR="00600CA9" w:rsidRPr="00EC624E" w:rsidRDefault="00787D8D" w:rsidP="00700B12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หนี้สินตาม</w:t>
      </w:r>
      <w:r w:rsidR="00491072" w:rsidRPr="00EC624E">
        <w:rPr>
          <w:rFonts w:asciiTheme="majorBidi" w:hAnsiTheme="majorBidi" w:cstheme="majorBidi"/>
          <w:sz w:val="32"/>
          <w:szCs w:val="32"/>
          <w:cs/>
        </w:rPr>
        <w:t>สัญญาเช่า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72CB2" w:rsidRPr="00EC624E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>วันที่</w:t>
      </w:r>
      <w:r w:rsidR="00A45BF3" w:rsidRPr="00EC624E">
        <w:rPr>
          <w:rFonts w:asciiTheme="majorBidi" w:hAnsiTheme="majorBidi"/>
          <w:sz w:val="32"/>
          <w:szCs w:val="32"/>
          <w:lang w:val="en-GB"/>
        </w:rPr>
        <w:t xml:space="preserve"> </w:t>
      </w:r>
      <w:r w:rsidR="00C62525" w:rsidRPr="00C62525">
        <w:rPr>
          <w:rFonts w:asciiTheme="majorBidi" w:hAnsiTheme="majorBidi"/>
          <w:sz w:val="32"/>
          <w:szCs w:val="32"/>
        </w:rPr>
        <w:t>31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 มีนาคม </w:t>
      </w:r>
      <w:r w:rsidR="00C62525" w:rsidRPr="00C62525">
        <w:rPr>
          <w:rFonts w:asciiTheme="majorBidi" w:hAnsiTheme="majorBidi"/>
          <w:sz w:val="32"/>
          <w:szCs w:val="32"/>
        </w:rPr>
        <w:t>2563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 และวันที่ </w:t>
      </w:r>
      <w:r w:rsidR="00C62525" w:rsidRPr="00C62525">
        <w:rPr>
          <w:rFonts w:asciiTheme="majorBidi" w:hAnsiTheme="majorBidi"/>
          <w:sz w:val="32"/>
          <w:szCs w:val="32"/>
        </w:rPr>
        <w:t>31</w:t>
      </w:r>
      <w:r w:rsidR="00A45BF3" w:rsidRPr="00EC624E">
        <w:rPr>
          <w:rFonts w:asciiTheme="majorBidi" w:hAnsiTheme="majorBidi"/>
          <w:sz w:val="32"/>
          <w:szCs w:val="32"/>
          <w:cs/>
          <w:lang w:val="en-GB"/>
        </w:rPr>
        <w:t xml:space="preserve"> ธันวาคม </w:t>
      </w:r>
      <w:r w:rsidR="00C62525" w:rsidRPr="00C62525">
        <w:rPr>
          <w:rFonts w:asciiTheme="majorBidi" w:hAnsiTheme="majorBidi"/>
          <w:sz w:val="32"/>
          <w:szCs w:val="32"/>
        </w:rPr>
        <w:t>2562</w:t>
      </w:r>
      <w:r w:rsidR="007F113E" w:rsidRPr="00EC624E">
        <w:rPr>
          <w:rFonts w:asciiTheme="majorBidi" w:hAnsiTheme="majorBidi"/>
          <w:sz w:val="32"/>
          <w:szCs w:val="32"/>
          <w:cs/>
          <w:lang w:val="en-GB"/>
        </w:rPr>
        <w:t xml:space="preserve"> 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6E749BFB" w14:textId="77777777" w:rsidR="00787D8D" w:rsidRPr="00EC624E" w:rsidRDefault="00787D8D" w:rsidP="00787D8D">
      <w:pPr>
        <w:spacing w:line="260" w:lineRule="atLeast"/>
        <w:ind w:left="360"/>
        <w:jc w:val="right"/>
        <w:rPr>
          <w:rFonts w:ascii="Angsana New" w:hAnsi="Angsana New"/>
          <w:b/>
          <w:bCs/>
          <w:sz w:val="28"/>
          <w:szCs w:val="28"/>
          <w:lang w:val="en-GB"/>
        </w:rPr>
      </w:pPr>
      <w:r w:rsidRPr="00EC624E">
        <w:rPr>
          <w:rFonts w:ascii="Angsana New" w:hAnsi="Angsana New"/>
          <w:b/>
          <w:bCs/>
          <w:sz w:val="28"/>
          <w:szCs w:val="28"/>
          <w:cs/>
          <w:lang w:val="en-GB"/>
        </w:rPr>
        <w:t>หน่วย</w:t>
      </w:r>
      <w:r w:rsidRPr="00EC624E">
        <w:rPr>
          <w:rFonts w:ascii="Angsana New" w:hAnsi="Angsana New"/>
          <w:b/>
          <w:bCs/>
          <w:sz w:val="28"/>
          <w:szCs w:val="28"/>
          <w:lang w:val="en-GB"/>
        </w:rPr>
        <w:t xml:space="preserve"> : </w:t>
      </w:r>
      <w:r w:rsidRPr="00EC624E">
        <w:rPr>
          <w:rFonts w:ascii="Angsana New" w:hAnsi="Angsana New"/>
          <w:b/>
          <w:bCs/>
          <w:sz w:val="28"/>
          <w:szCs w:val="28"/>
          <w:cs/>
          <w:lang w:val="en-GB"/>
        </w:rPr>
        <w:t>พันบาท</w:t>
      </w:r>
    </w:p>
    <w:tbl>
      <w:tblPr>
        <w:tblW w:w="867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74"/>
        <w:gridCol w:w="99"/>
        <w:gridCol w:w="1074"/>
        <w:gridCol w:w="23"/>
        <w:gridCol w:w="91"/>
        <w:gridCol w:w="24"/>
        <w:gridCol w:w="1050"/>
        <w:gridCol w:w="108"/>
        <w:gridCol w:w="1074"/>
        <w:gridCol w:w="9"/>
      </w:tblGrid>
      <w:tr w:rsidR="00EC624E" w:rsidRPr="00EC624E" w14:paraId="29FA31C6" w14:textId="77777777" w:rsidTr="00787D8D">
        <w:trPr>
          <w:cantSplit/>
        </w:trPr>
        <w:tc>
          <w:tcPr>
            <w:tcW w:w="4050" w:type="dxa"/>
          </w:tcPr>
          <w:p w14:paraId="0A90F0F6" w14:textId="77777777" w:rsidR="00787D8D" w:rsidRPr="00EC624E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270" w:type="dxa"/>
            <w:gridSpan w:val="4"/>
          </w:tcPr>
          <w:p w14:paraId="7578BBBF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115" w:type="dxa"/>
            <w:gridSpan w:val="2"/>
          </w:tcPr>
          <w:p w14:paraId="33C778F0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241" w:type="dxa"/>
            <w:gridSpan w:val="4"/>
          </w:tcPr>
          <w:p w14:paraId="06774E0E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</w:t>
            </w:r>
          </w:p>
        </w:tc>
      </w:tr>
      <w:tr w:rsidR="00EC624E" w:rsidRPr="00EC624E" w14:paraId="12C4F726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7E5445BA" w14:textId="77777777" w:rsidR="00787D8D" w:rsidRPr="00EC624E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0203F7BF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  <w:tc>
          <w:tcPr>
            <w:tcW w:w="99" w:type="dxa"/>
          </w:tcPr>
          <w:p w14:paraId="6D440192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64FD3E2B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  <w:tc>
          <w:tcPr>
            <w:tcW w:w="114" w:type="dxa"/>
            <w:gridSpan w:val="2"/>
          </w:tcPr>
          <w:p w14:paraId="6246D967" w14:textId="77777777" w:rsidR="00787D8D" w:rsidRPr="00EC624E" w:rsidRDefault="00787D8D" w:rsidP="00787D8D">
            <w:pPr>
              <w:spacing w:line="260" w:lineRule="atLeas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  <w:gridSpan w:val="2"/>
          </w:tcPr>
          <w:p w14:paraId="530F1FD4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  <w:tc>
          <w:tcPr>
            <w:tcW w:w="108" w:type="dxa"/>
          </w:tcPr>
          <w:p w14:paraId="0644F8F0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1F0EB867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ณ วันที่</w:t>
            </w:r>
          </w:p>
        </w:tc>
      </w:tr>
      <w:tr w:rsidR="00EC624E" w:rsidRPr="00EC624E" w14:paraId="438EB617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294A3B55" w14:textId="77777777" w:rsidR="00787D8D" w:rsidRPr="00EC624E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1FD2ED25" w14:textId="14330E09" w:rsidR="00787D8D" w:rsidRPr="00EC624E" w:rsidRDefault="00C62525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787D8D" w:rsidRPr="00EC624E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787D8D" w:rsidRPr="00EC624E">
              <w:rPr>
                <w:rFonts w:ascii="Angsana New" w:hAnsi="Angsana New" w:cs="Cordia New"/>
                <w:b/>
                <w:bCs/>
                <w:sz w:val="28"/>
                <w:szCs w:val="28"/>
                <w:cs/>
                <w:lang w:val="en-GB"/>
              </w:rPr>
              <w:t>มีนาคม</w:t>
            </w:r>
          </w:p>
        </w:tc>
        <w:tc>
          <w:tcPr>
            <w:tcW w:w="99" w:type="dxa"/>
          </w:tcPr>
          <w:p w14:paraId="79E05FEE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2FCD3635" w14:textId="050D4456" w:rsidR="00787D8D" w:rsidRPr="00EC624E" w:rsidRDefault="00C62525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787D8D"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 ธันวาคม</w:t>
            </w:r>
          </w:p>
        </w:tc>
        <w:tc>
          <w:tcPr>
            <w:tcW w:w="114" w:type="dxa"/>
            <w:gridSpan w:val="2"/>
          </w:tcPr>
          <w:p w14:paraId="6EA555C2" w14:textId="77777777" w:rsidR="00787D8D" w:rsidRPr="00EC624E" w:rsidRDefault="00787D8D" w:rsidP="00787D8D">
            <w:pPr>
              <w:spacing w:line="260" w:lineRule="atLeas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  <w:gridSpan w:val="2"/>
          </w:tcPr>
          <w:p w14:paraId="57D7F0C1" w14:textId="40A66BE0" w:rsidR="00787D8D" w:rsidRPr="00EC624E" w:rsidRDefault="00C62525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787D8D" w:rsidRPr="00EC624E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787D8D" w:rsidRPr="00EC624E">
              <w:rPr>
                <w:rFonts w:ascii="Angsana New" w:hAnsi="Angsana New" w:cs="Cordia New"/>
                <w:b/>
                <w:bCs/>
                <w:sz w:val="28"/>
                <w:szCs w:val="28"/>
                <w:cs/>
                <w:lang w:val="en-GB"/>
              </w:rPr>
              <w:t>มีนาคม</w:t>
            </w:r>
          </w:p>
        </w:tc>
        <w:tc>
          <w:tcPr>
            <w:tcW w:w="108" w:type="dxa"/>
          </w:tcPr>
          <w:p w14:paraId="123C10EE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256234C2" w14:textId="52ADFAF7" w:rsidR="00787D8D" w:rsidRPr="00EC624E" w:rsidRDefault="00C62525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787D8D" w:rsidRPr="00EC624E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 ธันวาคม</w:t>
            </w:r>
          </w:p>
        </w:tc>
      </w:tr>
      <w:tr w:rsidR="00EC624E" w:rsidRPr="00EC624E" w14:paraId="1789FFE0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54EC725C" w14:textId="77777777" w:rsidR="00787D8D" w:rsidRPr="00EC624E" w:rsidRDefault="00787D8D" w:rsidP="00787D8D">
            <w:pPr>
              <w:spacing w:line="260" w:lineRule="atLeast"/>
              <w:ind w:left="720" w:right="6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0DEC23BE" w14:textId="489ECE61" w:rsidR="00787D8D" w:rsidRPr="00EC624E" w:rsidRDefault="00C62525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" w:type="dxa"/>
          </w:tcPr>
          <w:p w14:paraId="3723EE37" w14:textId="77777777" w:rsidR="00787D8D" w:rsidRPr="00EC624E" w:rsidRDefault="00787D8D" w:rsidP="00787D8D">
            <w:pPr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</w:tcPr>
          <w:p w14:paraId="787684AD" w14:textId="7A85D9E8" w:rsidR="00787D8D" w:rsidRPr="00EC624E" w:rsidRDefault="00C62525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14" w:type="dxa"/>
            <w:gridSpan w:val="2"/>
          </w:tcPr>
          <w:p w14:paraId="75CCD2BC" w14:textId="77777777" w:rsidR="00787D8D" w:rsidRPr="00EC624E" w:rsidRDefault="00787D8D" w:rsidP="00787D8D">
            <w:pPr>
              <w:spacing w:line="26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</w:tcPr>
          <w:p w14:paraId="4DBD7A18" w14:textId="7DDB1BFF" w:rsidR="00787D8D" w:rsidRPr="00EC624E" w:rsidRDefault="00C62525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8" w:type="dxa"/>
          </w:tcPr>
          <w:p w14:paraId="7901D809" w14:textId="77777777" w:rsidR="00787D8D" w:rsidRPr="00EC624E" w:rsidRDefault="00787D8D" w:rsidP="00787D8D">
            <w:pPr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74" w:type="dxa"/>
          </w:tcPr>
          <w:p w14:paraId="56C9D1FF" w14:textId="4CA97E8C" w:rsidR="00787D8D" w:rsidRPr="00EC624E" w:rsidRDefault="00C62525" w:rsidP="00787D8D">
            <w:pPr>
              <w:tabs>
                <w:tab w:val="center" w:pos="409"/>
              </w:tabs>
              <w:spacing w:line="260" w:lineRule="atLeast"/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5CED194E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7627612F" w14:textId="0C5A32FC" w:rsidR="00787D8D" w:rsidRPr="00EC624E" w:rsidRDefault="00787D8D" w:rsidP="00787D8D">
            <w:pPr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ส่วนของหนี้สินตามสัญญาเช่าที่ถึงกำหนด</w:t>
            </w:r>
          </w:p>
        </w:tc>
        <w:tc>
          <w:tcPr>
            <w:tcW w:w="1074" w:type="dxa"/>
            <w:shd w:val="clear" w:color="auto" w:fill="auto"/>
          </w:tcPr>
          <w:p w14:paraId="5FC8456D" w14:textId="77777777" w:rsidR="00787D8D" w:rsidRPr="00EC624E" w:rsidRDefault="00787D8D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9" w:type="dxa"/>
            <w:shd w:val="clear" w:color="auto" w:fill="auto"/>
          </w:tcPr>
          <w:p w14:paraId="211C6275" w14:textId="77777777" w:rsidR="00787D8D" w:rsidRPr="00EC624E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58F9DFA5" w14:textId="77777777" w:rsidR="00787D8D" w:rsidRPr="00EC624E" w:rsidRDefault="00787D8D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4" w:type="dxa"/>
            <w:gridSpan w:val="2"/>
            <w:shd w:val="clear" w:color="auto" w:fill="auto"/>
          </w:tcPr>
          <w:p w14:paraId="05059F2D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43B839D8" w14:textId="77777777" w:rsidR="00787D8D" w:rsidRPr="00EC624E" w:rsidRDefault="00787D8D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8" w:type="dxa"/>
          </w:tcPr>
          <w:p w14:paraId="0D8FEBAA" w14:textId="77777777" w:rsidR="00787D8D" w:rsidRPr="00EC624E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65508437" w14:textId="77777777" w:rsidR="00787D8D" w:rsidRPr="00EC624E" w:rsidRDefault="00787D8D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EC624E" w:rsidRPr="00EC624E" w14:paraId="40371876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2429FEDB" w14:textId="151972EA" w:rsidR="00787D8D" w:rsidRPr="00EC624E" w:rsidRDefault="00787D8D" w:rsidP="00787D8D">
            <w:pPr>
              <w:spacing w:line="260" w:lineRule="atLeast"/>
              <w:ind w:left="180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ชำระภายในหนึ่งปี</w:t>
            </w:r>
          </w:p>
        </w:tc>
        <w:tc>
          <w:tcPr>
            <w:tcW w:w="1074" w:type="dxa"/>
            <w:shd w:val="clear" w:color="auto" w:fill="auto"/>
          </w:tcPr>
          <w:p w14:paraId="7A22E029" w14:textId="77434544" w:rsidR="00787D8D" w:rsidRPr="00EC624E" w:rsidRDefault="00C62525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18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612</w:t>
            </w:r>
          </w:p>
        </w:tc>
        <w:tc>
          <w:tcPr>
            <w:tcW w:w="99" w:type="dxa"/>
            <w:shd w:val="clear" w:color="auto" w:fill="auto"/>
          </w:tcPr>
          <w:p w14:paraId="26FE8579" w14:textId="77777777" w:rsidR="00787D8D" w:rsidRPr="00EC624E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0D53411C" w14:textId="29733601" w:rsidR="00787D8D" w:rsidRPr="00EC624E" w:rsidRDefault="00C62525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810</w:t>
            </w:r>
          </w:p>
        </w:tc>
        <w:tc>
          <w:tcPr>
            <w:tcW w:w="114" w:type="dxa"/>
            <w:gridSpan w:val="2"/>
            <w:shd w:val="clear" w:color="auto" w:fill="auto"/>
          </w:tcPr>
          <w:p w14:paraId="4DF593F5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6139EE1A" w14:textId="55A65D8E" w:rsidR="00787D8D" w:rsidRPr="00EC624E" w:rsidRDefault="00C62525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16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369</w:t>
            </w:r>
          </w:p>
        </w:tc>
        <w:tc>
          <w:tcPr>
            <w:tcW w:w="108" w:type="dxa"/>
          </w:tcPr>
          <w:p w14:paraId="06703BF5" w14:textId="77777777" w:rsidR="00787D8D" w:rsidRPr="00EC624E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1AB8D7AF" w14:textId="509CB4E0" w:rsidR="00787D8D" w:rsidRPr="00EC624E" w:rsidRDefault="00C62525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177</w:t>
            </w:r>
          </w:p>
        </w:tc>
      </w:tr>
      <w:tr w:rsidR="00EC624E" w:rsidRPr="00EC624E" w14:paraId="60CB73E1" w14:textId="77777777" w:rsidTr="00787D8D">
        <w:trPr>
          <w:gridAfter w:val="1"/>
          <w:wAfter w:w="9" w:type="dxa"/>
          <w:trHeight w:val="60"/>
        </w:trPr>
        <w:tc>
          <w:tcPr>
            <w:tcW w:w="4050" w:type="dxa"/>
          </w:tcPr>
          <w:p w14:paraId="1CB23013" w14:textId="7B651245" w:rsidR="00787D8D" w:rsidRPr="00EC624E" w:rsidRDefault="00787D8D" w:rsidP="00787D8D">
            <w:pPr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</w:t>
            </w:r>
            <w:r w:rsidRPr="00EC624E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ตาม</w:t>
            </w:r>
            <w:r w:rsidR="00491072"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</w:p>
        </w:tc>
        <w:tc>
          <w:tcPr>
            <w:tcW w:w="1074" w:type="dxa"/>
            <w:shd w:val="clear" w:color="auto" w:fill="auto"/>
          </w:tcPr>
          <w:p w14:paraId="7AEB0E22" w14:textId="2542F3DB" w:rsidR="00787D8D" w:rsidRPr="00EC624E" w:rsidRDefault="00C62525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54</w:t>
            </w:r>
            <w:r w:rsidR="00787D8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731</w:t>
            </w:r>
          </w:p>
        </w:tc>
        <w:tc>
          <w:tcPr>
            <w:tcW w:w="99" w:type="dxa"/>
            <w:shd w:val="clear" w:color="auto" w:fill="auto"/>
          </w:tcPr>
          <w:p w14:paraId="268A2843" w14:textId="77777777" w:rsidR="00787D8D" w:rsidRPr="00EC624E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shd w:val="clear" w:color="auto" w:fill="auto"/>
          </w:tcPr>
          <w:p w14:paraId="1D375A33" w14:textId="10D275FA" w:rsidR="00787D8D" w:rsidRPr="00EC624E" w:rsidRDefault="00C62525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010</w:t>
            </w:r>
          </w:p>
        </w:tc>
        <w:tc>
          <w:tcPr>
            <w:tcW w:w="114" w:type="dxa"/>
            <w:gridSpan w:val="2"/>
            <w:shd w:val="clear" w:color="auto" w:fill="auto"/>
          </w:tcPr>
          <w:p w14:paraId="6F8C116B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6B852D3B" w14:textId="39E294B5" w:rsidR="00787D8D" w:rsidRPr="00EC624E" w:rsidRDefault="00C62525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52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725</w:t>
            </w:r>
          </w:p>
        </w:tc>
        <w:tc>
          <w:tcPr>
            <w:tcW w:w="108" w:type="dxa"/>
          </w:tcPr>
          <w:p w14:paraId="6F2517E8" w14:textId="77777777" w:rsidR="00787D8D" w:rsidRPr="00EC624E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</w:tcPr>
          <w:p w14:paraId="7D1319A3" w14:textId="0CE06C5F" w:rsidR="00787D8D" w:rsidRPr="00EC624E" w:rsidRDefault="00C62525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575</w:t>
            </w:r>
          </w:p>
        </w:tc>
      </w:tr>
      <w:tr w:rsidR="00787D8D" w:rsidRPr="00EC624E" w14:paraId="7091937B" w14:textId="77777777" w:rsidTr="00787D8D">
        <w:trPr>
          <w:gridAfter w:val="1"/>
          <w:wAfter w:w="9" w:type="dxa"/>
        </w:trPr>
        <w:tc>
          <w:tcPr>
            <w:tcW w:w="4050" w:type="dxa"/>
          </w:tcPr>
          <w:p w14:paraId="78296DB4" w14:textId="77777777" w:rsidR="00787D8D" w:rsidRPr="00EC624E" w:rsidRDefault="00787D8D" w:rsidP="00787D8D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  <w:lang w:val="en-GB"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6292F7" w14:textId="519D4F25" w:rsidR="00787D8D" w:rsidRPr="00EC624E" w:rsidRDefault="00C62525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73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343</w:t>
            </w:r>
          </w:p>
        </w:tc>
        <w:tc>
          <w:tcPr>
            <w:tcW w:w="99" w:type="dxa"/>
            <w:shd w:val="clear" w:color="auto" w:fill="auto"/>
          </w:tcPr>
          <w:p w14:paraId="28AD023F" w14:textId="77777777" w:rsidR="00787D8D" w:rsidRPr="00EC624E" w:rsidRDefault="00787D8D" w:rsidP="00787D8D">
            <w:pPr>
              <w:spacing w:line="260" w:lineRule="atLeast"/>
              <w:ind w:left="3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3BEFAD" w14:textId="3BF6BE0E" w:rsidR="00787D8D" w:rsidRPr="00EC624E" w:rsidRDefault="00C62525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6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820</w:t>
            </w:r>
          </w:p>
        </w:tc>
        <w:tc>
          <w:tcPr>
            <w:tcW w:w="114" w:type="dxa"/>
            <w:gridSpan w:val="2"/>
            <w:shd w:val="clear" w:color="auto" w:fill="auto"/>
          </w:tcPr>
          <w:p w14:paraId="66666995" w14:textId="77777777" w:rsidR="00787D8D" w:rsidRPr="00EC624E" w:rsidRDefault="00787D8D" w:rsidP="00787D8D">
            <w:pPr>
              <w:spacing w:line="260" w:lineRule="atLeast"/>
              <w:ind w:left="32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ED59A4" w14:textId="59297A2E" w:rsidR="00787D8D" w:rsidRPr="00EC624E" w:rsidRDefault="00C62525" w:rsidP="00787D8D">
            <w:pPr>
              <w:tabs>
                <w:tab w:val="decimal" w:pos="980"/>
              </w:tabs>
              <w:spacing w:line="260" w:lineRule="atLeast"/>
              <w:ind w:left="-14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69</w:t>
            </w:r>
            <w:r w:rsidR="00787D8D" w:rsidRPr="00EC624E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094</w:t>
            </w:r>
          </w:p>
        </w:tc>
        <w:tc>
          <w:tcPr>
            <w:tcW w:w="108" w:type="dxa"/>
          </w:tcPr>
          <w:p w14:paraId="09949A42" w14:textId="77777777" w:rsidR="00787D8D" w:rsidRPr="00EC624E" w:rsidRDefault="00787D8D" w:rsidP="00787D8D">
            <w:pPr>
              <w:spacing w:line="260" w:lineRule="atLeast"/>
              <w:ind w:left="3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</w:tcPr>
          <w:p w14:paraId="24EE99DE" w14:textId="54FEEF4D" w:rsidR="00787D8D" w:rsidRPr="00EC624E" w:rsidRDefault="00C62525" w:rsidP="00787D8D">
            <w:pPr>
              <w:tabs>
                <w:tab w:val="decimal" w:pos="990"/>
              </w:tabs>
              <w:spacing w:line="260" w:lineRule="atLeast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787D8D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752</w:t>
            </w:r>
          </w:p>
        </w:tc>
      </w:tr>
    </w:tbl>
    <w:p w14:paraId="2425D620" w14:textId="77777777" w:rsidR="005B6B40" w:rsidRDefault="005B6B40" w:rsidP="005B6B40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8376F3C" w14:textId="77777777" w:rsidR="005B6B40" w:rsidRDefault="005B6B40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2CD2E05" w14:textId="56A6EC1A" w:rsidR="00326F26" w:rsidRPr="00EC624E" w:rsidRDefault="00C62525" w:rsidP="005B6B40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Pr="00C62525">
        <w:rPr>
          <w:rFonts w:asciiTheme="majorBidi" w:hAnsiTheme="majorBidi" w:cstheme="majorBidi" w:hint="cs"/>
          <w:b/>
          <w:bCs/>
          <w:sz w:val="32"/>
          <w:szCs w:val="32"/>
        </w:rPr>
        <w:t>7</w:t>
      </w:r>
      <w:r w:rsidR="00326F26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26F26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E2F86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646B441D" w14:textId="42E1E508" w:rsidR="00966852" w:rsidRPr="00EC624E" w:rsidRDefault="00326F26" w:rsidP="005B6B40">
      <w:pPr>
        <w:spacing w:after="240"/>
        <w:ind w:left="547" w:right="-2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503C9E" w:rsidRPr="00EC624E">
        <w:rPr>
          <w:rFonts w:asciiTheme="majorBidi" w:hAnsiTheme="majorBidi" w:cstheme="majorBidi" w:hint="cs"/>
          <w:sz w:val="32"/>
          <w:szCs w:val="32"/>
          <w:cs/>
        </w:rPr>
        <w:t>ในประเทศไทย</w:t>
      </w:r>
      <w:r w:rsidRPr="00EC624E">
        <w:rPr>
          <w:rFonts w:asciiTheme="majorBidi" w:hAnsiTheme="majorBidi" w:cstheme="majorBidi"/>
          <w:sz w:val="32"/>
          <w:szCs w:val="32"/>
          <w:cs/>
        </w:rPr>
        <w:t>มี</w:t>
      </w:r>
      <w:r w:rsidR="0053533A" w:rsidRPr="00EC624E">
        <w:rPr>
          <w:rFonts w:asciiTheme="majorBidi" w:hAnsiTheme="majorBidi" w:cstheme="majorBidi"/>
          <w:sz w:val="32"/>
          <w:szCs w:val="32"/>
          <w:cs/>
        </w:rPr>
        <w:t>ภาระผูกพัน</w:t>
      </w:r>
      <w:r w:rsidR="00867B86" w:rsidRPr="00EC624E">
        <w:rPr>
          <w:rFonts w:asciiTheme="majorBidi" w:hAnsiTheme="majorBidi" w:cstheme="majorBidi"/>
          <w:sz w:val="32"/>
          <w:szCs w:val="32"/>
          <w:cs/>
        </w:rPr>
        <w:t>ผลประโยชน์</w:t>
      </w:r>
      <w:r w:rsidRPr="00EC624E">
        <w:rPr>
          <w:rFonts w:asciiTheme="majorBidi" w:hAnsiTheme="majorBidi" w:cstheme="majorBidi"/>
          <w:sz w:val="32"/>
          <w:szCs w:val="32"/>
          <w:cs/>
        </w:rPr>
        <w:t>พนักงานหลังออกจากงาน</w:t>
      </w:r>
      <w:r w:rsidR="00867B86" w:rsidRPr="00EC624E">
        <w:rPr>
          <w:rFonts w:asciiTheme="majorBidi" w:hAnsiTheme="majorBidi" w:cstheme="majorBidi"/>
          <w:sz w:val="32"/>
          <w:szCs w:val="32"/>
          <w:cs/>
        </w:rPr>
        <w:t>เมื่อเกษียณอายุ</w:t>
      </w:r>
      <w:r w:rsidRPr="00EC624E">
        <w:rPr>
          <w:rFonts w:asciiTheme="majorBidi" w:hAnsiTheme="majorBidi" w:cstheme="majorBidi"/>
          <w:sz w:val="32"/>
          <w:szCs w:val="32"/>
          <w:cs/>
        </w:rPr>
        <w:t>ต</w:t>
      </w:r>
      <w:r w:rsidR="00F60914" w:rsidRPr="00EC624E">
        <w:rPr>
          <w:rFonts w:asciiTheme="majorBidi" w:hAnsiTheme="majorBidi" w:cstheme="majorBidi"/>
          <w:sz w:val="32"/>
          <w:szCs w:val="32"/>
          <w:cs/>
        </w:rPr>
        <w:t>ามพระราชบัญญัติคุ้มครองแรงงาน</w:t>
      </w:r>
      <w:r w:rsidR="003B61A3"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269C5" w:rsidRPr="00EC624E">
        <w:rPr>
          <w:rFonts w:asciiTheme="majorBidi" w:hAnsiTheme="majorBidi" w:cstheme="majorBidi"/>
          <w:sz w:val="32"/>
          <w:szCs w:val="32"/>
          <w:cs/>
        </w:rPr>
        <w:t>ซึ่ง</w:t>
      </w:r>
      <w:r w:rsidR="00503C9E" w:rsidRPr="00EC624E">
        <w:rPr>
          <w:rFonts w:asciiTheme="majorBidi" w:hAnsiTheme="majorBidi" w:cstheme="majorBidi" w:hint="cs"/>
          <w:sz w:val="32"/>
          <w:szCs w:val="32"/>
          <w:cs/>
        </w:rPr>
        <w:t>จัด</w:t>
      </w:r>
      <w:r w:rsidR="007F113E" w:rsidRPr="00EC624E">
        <w:rPr>
          <w:rFonts w:asciiTheme="majorBidi" w:hAnsiTheme="majorBidi" w:cstheme="majorBidi" w:hint="cs"/>
          <w:sz w:val="32"/>
          <w:szCs w:val="32"/>
          <w:cs/>
        </w:rPr>
        <w:t>เป็</w:t>
      </w:r>
      <w:r w:rsidR="007F113E" w:rsidRPr="00EC624E">
        <w:rPr>
          <w:rFonts w:asciiTheme="majorBidi" w:hAnsiTheme="majorBidi" w:cstheme="majorBidi"/>
          <w:sz w:val="32"/>
          <w:szCs w:val="32"/>
          <w:cs/>
        </w:rPr>
        <w:t>น</w:t>
      </w:r>
      <w:r w:rsidR="0053533A" w:rsidRPr="00EC624E">
        <w:rPr>
          <w:rFonts w:asciiTheme="majorBidi" w:hAnsiTheme="majorBidi" w:cstheme="majorBidi"/>
          <w:sz w:val="32"/>
          <w:szCs w:val="32"/>
          <w:cs/>
        </w:rPr>
        <w:t>ภาระผูกพัน</w:t>
      </w:r>
      <w:r w:rsidRPr="00EC624E">
        <w:rPr>
          <w:rFonts w:asciiTheme="majorBidi" w:hAnsiTheme="majorBidi" w:cstheme="majorBidi"/>
          <w:sz w:val="32"/>
          <w:szCs w:val="32"/>
          <w:cs/>
        </w:rPr>
        <w:t>ผลประโยชน์ที่กำหนดไว้ที่ไม่ได้จัดให้มีกองทุน</w:t>
      </w:r>
    </w:p>
    <w:p w14:paraId="022105A0" w14:textId="0BC751F9" w:rsidR="00326F26" w:rsidRPr="00EC624E" w:rsidRDefault="00326F26" w:rsidP="005B6B40">
      <w:pPr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จำนวนที่รับรู้ในงบ</w:t>
      </w:r>
      <w:r w:rsidR="00673BF3" w:rsidRPr="00EC624E">
        <w:rPr>
          <w:rFonts w:asciiTheme="majorBidi" w:hAnsiTheme="majorBidi" w:cstheme="majorBidi"/>
          <w:spacing w:val="-6"/>
          <w:sz w:val="32"/>
          <w:szCs w:val="32"/>
          <w:cs/>
        </w:rPr>
        <w:t>กำไรขาดทุน</w:t>
      </w:r>
      <w:r w:rsidR="005B697A">
        <w:rPr>
          <w:rFonts w:asciiTheme="majorBidi" w:hAnsiTheme="majorBidi" w:cstheme="majorBidi" w:hint="cs"/>
          <w:spacing w:val="-6"/>
          <w:sz w:val="32"/>
          <w:szCs w:val="32"/>
          <w:cs/>
        </w:rPr>
        <w:t>เบ็ดเสร็จ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สำหรับ</w:t>
      </w:r>
      <w:r w:rsidR="0053533A" w:rsidRPr="00EC624E">
        <w:rPr>
          <w:rFonts w:asciiTheme="majorBidi" w:hAnsiTheme="majorBidi" w:cstheme="majorBidi"/>
          <w:spacing w:val="-6"/>
          <w:sz w:val="32"/>
          <w:szCs w:val="32"/>
          <w:cs/>
        </w:rPr>
        <w:t>ภาระผูกพัน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</w:t>
      </w:r>
      <w:r w:rsidR="0053533A" w:rsidRPr="00EC624E">
        <w:rPr>
          <w:rFonts w:asciiTheme="majorBidi" w:hAnsiTheme="majorBidi" w:cstheme="majorBidi"/>
          <w:spacing w:val="-6"/>
          <w:sz w:val="32"/>
          <w:szCs w:val="32"/>
          <w:cs/>
        </w:rPr>
        <w:t>พนักงาน</w:t>
      </w:r>
      <w:r w:rsidR="0053533A" w:rsidRPr="00EC624E">
        <w:rPr>
          <w:rFonts w:asciiTheme="majorBidi" w:hAnsiTheme="majorBidi" w:cstheme="majorBidi"/>
          <w:spacing w:val="-4"/>
          <w:sz w:val="32"/>
          <w:szCs w:val="32"/>
          <w:cs/>
        </w:rPr>
        <w:t>หลังออกจากงาน</w:t>
      </w:r>
      <w:r w:rsidR="00867B86"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เมื่อเกษียณอายุ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ดังกล่าวสำหรับ</w:t>
      </w:r>
      <w:r w:rsidR="00F873AA" w:rsidRPr="00EC624E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DD2DE6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สาม</w:t>
      </w:r>
      <w:r w:rsidR="00F93413"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C62525" w:rsidRPr="00C6252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791033" w:rsidRPr="00EC624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33ED0" w:rsidRPr="00EC624E">
        <w:rPr>
          <w:rFonts w:asciiTheme="majorBidi" w:hAnsiTheme="majorBidi" w:hint="cs"/>
          <w:spacing w:val="-4"/>
          <w:sz w:val="32"/>
          <w:szCs w:val="32"/>
          <w:cs/>
        </w:rPr>
        <w:t>มีนาคม</w:t>
      </w:r>
      <w:r w:rsidR="00791033" w:rsidRPr="00EC624E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2563</w:t>
      </w:r>
      <w:r w:rsidR="00833ED0" w:rsidRPr="00EC624E">
        <w:rPr>
          <w:rFonts w:asciiTheme="majorBidi" w:hAnsiTheme="majorBidi"/>
          <w:spacing w:val="-4"/>
          <w:sz w:val="32"/>
          <w:szCs w:val="32"/>
        </w:rPr>
        <w:t xml:space="preserve"> </w:t>
      </w:r>
      <w:r w:rsidR="00833ED0" w:rsidRPr="00EC624E">
        <w:rPr>
          <w:rFonts w:asciiTheme="majorBidi" w:hAnsiTheme="majorBidi" w:hint="cs"/>
          <w:spacing w:val="-4"/>
          <w:sz w:val="32"/>
          <w:szCs w:val="32"/>
          <w:cs/>
        </w:rPr>
        <w:t xml:space="preserve">และ </w:t>
      </w:r>
      <w:r w:rsidR="00C62525" w:rsidRPr="00C62525">
        <w:rPr>
          <w:rFonts w:asciiTheme="majorBidi" w:hAnsiTheme="majorBidi"/>
          <w:spacing w:val="-4"/>
          <w:sz w:val="32"/>
          <w:szCs w:val="32"/>
        </w:rPr>
        <w:t>2562</w:t>
      </w:r>
      <w:r w:rsidR="00833ED0" w:rsidRPr="00EC624E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มีดังนี้</w:t>
      </w:r>
    </w:p>
    <w:p w14:paraId="47E16C9E" w14:textId="77777777" w:rsidR="00A26108" w:rsidRPr="00EC624E" w:rsidRDefault="00A26108" w:rsidP="00F50E3E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EC624E" w:rsidRPr="00EC624E" w14:paraId="3D68B64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CAA9" w14:textId="77777777" w:rsidR="00AB1188" w:rsidRPr="00EC624E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7708" w14:textId="77777777" w:rsidR="00AB1188" w:rsidRPr="00EC624E" w:rsidRDefault="00AB1188" w:rsidP="00AB1188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24C3D" w14:textId="77777777" w:rsidR="00AB1188" w:rsidRPr="00EC624E" w:rsidRDefault="00AB1188" w:rsidP="00AB1188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3B44D" w14:textId="77777777" w:rsidR="00AB1188" w:rsidRPr="00EC624E" w:rsidRDefault="00AB1188" w:rsidP="00AB1188">
            <w:pPr>
              <w:ind w:left="117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EC624E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EC624E" w:rsidRPr="00EC624E" w14:paraId="57073E2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5A67E" w14:textId="77777777" w:rsidR="00833ED0" w:rsidRPr="00EC624E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34C5" w14:textId="3FCE3ED7" w:rsidR="00833ED0" w:rsidRPr="00EC624E" w:rsidRDefault="00C62525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534A" w14:textId="77777777" w:rsidR="00833ED0" w:rsidRPr="00EC624E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22309" w14:textId="47DC86D4" w:rsidR="00833ED0" w:rsidRPr="00EC624E" w:rsidRDefault="00C62525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6F25B" w14:textId="77777777" w:rsidR="00833ED0" w:rsidRPr="00EC624E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379E" w14:textId="51966073" w:rsidR="00833ED0" w:rsidRPr="00EC624E" w:rsidRDefault="00C62525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88D4" w14:textId="77777777" w:rsidR="00833ED0" w:rsidRPr="00EC624E" w:rsidRDefault="00833ED0" w:rsidP="00833ED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2474" w14:textId="228E6423" w:rsidR="00833ED0" w:rsidRPr="00EC624E" w:rsidRDefault="00C62525" w:rsidP="00833ED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7CDE511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00A2" w14:textId="77777777" w:rsidR="00327B67" w:rsidRPr="00EC624E" w:rsidRDefault="00327B67" w:rsidP="00327B67">
            <w:pPr>
              <w:ind w:left="7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35F9" w14:textId="6A43622E" w:rsidR="00327B67" w:rsidRPr="00EC624E" w:rsidRDefault="00C62525" w:rsidP="00327B67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D2F8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881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533E" w14:textId="77777777" w:rsidR="00327B67" w:rsidRPr="00EC624E" w:rsidRDefault="00327B67" w:rsidP="00327B67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5DCB" w14:textId="2FEB7B0C" w:rsidR="00327B67" w:rsidRPr="00EC624E" w:rsidRDefault="00C62525" w:rsidP="00327B67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20A5" w14:textId="77777777" w:rsidR="00327B67" w:rsidRPr="00EC624E" w:rsidRDefault="00327B67" w:rsidP="00327B67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222FF" w14:textId="483C7563" w:rsidR="00327B67" w:rsidRPr="00EC624E" w:rsidRDefault="00C62525" w:rsidP="00327B67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D2F8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567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6E4D" w14:textId="77777777" w:rsidR="00327B67" w:rsidRPr="00EC624E" w:rsidRDefault="00327B67" w:rsidP="00327B6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3565" w14:textId="07BFD068" w:rsidR="00327B67" w:rsidRPr="00EC624E" w:rsidRDefault="00C62525" w:rsidP="00327B67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298</w:t>
            </w:r>
          </w:p>
        </w:tc>
      </w:tr>
      <w:tr w:rsidR="00EC624E" w:rsidRPr="00EC624E" w14:paraId="4BA54826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9A52" w14:textId="77777777" w:rsidR="00327B67" w:rsidRPr="00EC624E" w:rsidRDefault="00327B67" w:rsidP="00327B67">
            <w:pPr>
              <w:ind w:left="7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23A31" w14:textId="6CAC9C04" w:rsidR="00327B67" w:rsidRPr="00EC624E" w:rsidRDefault="00C62525" w:rsidP="00327B67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551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7F541F" w14:textId="77777777" w:rsidR="00327B67" w:rsidRPr="00EC624E" w:rsidRDefault="00327B67" w:rsidP="00327B67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B1FDF" w14:textId="4A2D8200" w:rsidR="00327B67" w:rsidRPr="00EC624E" w:rsidRDefault="00C62525" w:rsidP="00327B67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788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929C75" w14:textId="77777777" w:rsidR="00327B67" w:rsidRPr="00EC624E" w:rsidRDefault="00327B67" w:rsidP="00327B67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9044E" w14:textId="4395377D" w:rsidR="00327B67" w:rsidRPr="00EC624E" w:rsidRDefault="00C62525" w:rsidP="00327B67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440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6E8F9" w14:textId="77777777" w:rsidR="00327B67" w:rsidRPr="00EC624E" w:rsidRDefault="00327B67" w:rsidP="00327B6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45A9E" w14:textId="0738835A" w:rsidR="00327B67" w:rsidRPr="00EC624E" w:rsidRDefault="00C62525" w:rsidP="00327B67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629</w:t>
            </w:r>
          </w:p>
        </w:tc>
      </w:tr>
      <w:tr w:rsidR="00EC624E" w:rsidRPr="00EC624E" w14:paraId="1D49117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DB140" w14:textId="77777777" w:rsidR="00327B67" w:rsidRPr="00EC624E" w:rsidRDefault="00327B67" w:rsidP="00327B67">
            <w:pPr>
              <w:ind w:left="540" w:firstLine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1596C0" w14:textId="6629332C" w:rsidR="00327B67" w:rsidRPr="00EC624E" w:rsidRDefault="00C62525" w:rsidP="00327B67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BD2F8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432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2DEC" w14:textId="77777777" w:rsidR="00327B67" w:rsidRPr="00EC624E" w:rsidRDefault="00327B67" w:rsidP="00327B67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FF9F57" w14:textId="4D294698" w:rsidR="00327B67" w:rsidRPr="00EC624E" w:rsidRDefault="00C62525" w:rsidP="00327B67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136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6F98" w14:textId="77777777" w:rsidR="00327B67" w:rsidRPr="00EC624E" w:rsidRDefault="00327B67" w:rsidP="00327B67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1613C0" w14:textId="44E3E479" w:rsidR="00327B67" w:rsidRPr="00EC624E" w:rsidRDefault="00C62525" w:rsidP="00327B67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BD2F8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9E91" w14:textId="77777777" w:rsidR="00327B67" w:rsidRPr="00EC624E" w:rsidRDefault="00327B67" w:rsidP="00327B67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CFF725" w14:textId="7AB53328" w:rsidR="00327B67" w:rsidRPr="00EC624E" w:rsidRDefault="00C62525" w:rsidP="00327B67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927</w:t>
            </w:r>
          </w:p>
        </w:tc>
      </w:tr>
    </w:tbl>
    <w:p w14:paraId="782514DB" w14:textId="521FA425" w:rsidR="005B60A3" w:rsidRPr="00EC624E" w:rsidRDefault="004E2F86" w:rsidP="005B6B40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การเปลี่ยนแปลงในประมาณการหนี้สินสำหรับ</w:t>
      </w:r>
      <w:r w:rsidR="00786CD2" w:rsidRPr="00EC624E">
        <w:rPr>
          <w:rFonts w:asciiTheme="majorBidi" w:hAnsiTheme="majorBidi" w:cstheme="majorBidi"/>
          <w:sz w:val="32"/>
          <w:szCs w:val="32"/>
          <w:cs/>
        </w:rPr>
        <w:t>ผลประโยชน์พนักงานสำหรับงวด</w:t>
      </w:r>
      <w:r w:rsidR="00833ED0" w:rsidRPr="00EC624E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2B321C" w:rsidRPr="00EC624E">
        <w:rPr>
          <w:rFonts w:asciiTheme="majorBidi" w:hAnsiTheme="majorBidi" w:cstheme="majorBidi"/>
          <w:sz w:val="32"/>
          <w:szCs w:val="32"/>
          <w:cs/>
        </w:rPr>
        <w:t>เดือน</w:t>
      </w:r>
      <w:r w:rsidR="005B60A3" w:rsidRPr="00EC624E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วันที่ </w:t>
      </w:r>
      <w:r w:rsidR="00C62525" w:rsidRPr="00C62525">
        <w:rPr>
          <w:rFonts w:asciiTheme="majorBidi" w:hAnsiTheme="majorBidi"/>
          <w:sz w:val="32"/>
          <w:szCs w:val="32"/>
        </w:rPr>
        <w:t>31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มีนาคม </w:t>
      </w:r>
      <w:r w:rsidR="00C62525" w:rsidRPr="00C62525">
        <w:rPr>
          <w:rFonts w:asciiTheme="majorBidi" w:hAnsiTheme="majorBidi"/>
          <w:sz w:val="32"/>
          <w:szCs w:val="32"/>
        </w:rPr>
        <w:t>2563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และ </w:t>
      </w:r>
      <w:r w:rsidR="00C62525" w:rsidRPr="00C62525">
        <w:rPr>
          <w:rFonts w:asciiTheme="majorBidi" w:hAnsiTheme="majorBidi"/>
          <w:sz w:val="32"/>
          <w:szCs w:val="32"/>
        </w:rPr>
        <w:t>2562</w:t>
      </w:r>
      <w:r w:rsidR="00833ED0" w:rsidRPr="00EC624E">
        <w:rPr>
          <w:rFonts w:asciiTheme="majorBidi" w:hAnsiTheme="majorBidi"/>
          <w:sz w:val="32"/>
          <w:szCs w:val="32"/>
          <w:cs/>
        </w:rPr>
        <w:t xml:space="preserve"> </w:t>
      </w:r>
      <w:r w:rsidR="005B60A3" w:rsidRPr="00EC624E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419E0E6B" w14:textId="77777777" w:rsidR="005023F8" w:rsidRPr="00EC624E" w:rsidRDefault="005023F8" w:rsidP="0009645A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EC624E" w:rsidRPr="00EC624E" w14:paraId="51B6891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679BF842" w14:textId="77777777" w:rsidR="0058603F" w:rsidRPr="00EC624E" w:rsidRDefault="0058603F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FF090" w14:textId="77777777" w:rsidR="0058603F" w:rsidRPr="00EC624E" w:rsidRDefault="0058603F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0CB66D" w14:textId="77777777" w:rsidR="0058603F" w:rsidRPr="00EC624E" w:rsidRDefault="0058603F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BF65F1" w14:textId="77777777" w:rsidR="0058603F" w:rsidRPr="00EC624E" w:rsidRDefault="0058603F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EC624E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EC624E" w:rsidRPr="00EC624E" w14:paraId="46B20EC8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62B54C0E" w14:textId="77777777" w:rsidR="00833ED0" w:rsidRPr="00EC624E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6033B117" w14:textId="618D0FD9" w:rsidR="00833ED0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A1DB0CC" w14:textId="77777777" w:rsidR="00833ED0" w:rsidRPr="00EC624E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0145C1A" w14:textId="26D63DB7" w:rsidR="00833ED0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81E0AB1" w14:textId="77777777" w:rsidR="00833ED0" w:rsidRPr="00EC624E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38CF973" w14:textId="1AEB21AD" w:rsidR="00833ED0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4A7FC1" w14:textId="77777777" w:rsidR="00833ED0" w:rsidRPr="00EC624E" w:rsidRDefault="00833ED0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F13D3D2" w14:textId="0FE367E9" w:rsidR="00833ED0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1CCA3AF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37EDF349" w14:textId="77777777" w:rsidR="0058603F" w:rsidRPr="00EC624E" w:rsidRDefault="0058603F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3E9B0F30" w14:textId="77777777" w:rsidR="0058603F" w:rsidRPr="00EC624E" w:rsidRDefault="0058603F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A26BD8" w14:textId="77777777" w:rsidR="0058603F" w:rsidRPr="00EC624E" w:rsidRDefault="0058603F" w:rsidP="005B6B4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B101B48" w14:textId="77777777" w:rsidR="0058603F" w:rsidRPr="00EC624E" w:rsidRDefault="0058603F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F35C84" w14:textId="77777777" w:rsidR="0058603F" w:rsidRPr="00EC624E" w:rsidRDefault="0058603F" w:rsidP="005B6B4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A31191B" w14:textId="77777777" w:rsidR="0058603F" w:rsidRPr="00EC624E" w:rsidRDefault="0058603F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9D030B" w14:textId="77777777" w:rsidR="0058603F" w:rsidRPr="00EC624E" w:rsidRDefault="0058603F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A8A757E" w14:textId="77777777" w:rsidR="0058603F" w:rsidRPr="00EC624E" w:rsidRDefault="0058603F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48176A3F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1544E78E" w14:textId="5BFC6593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ณ วันที่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F73F38D" w14:textId="2D21A100" w:rsidR="00327B67" w:rsidRPr="00EC624E" w:rsidRDefault="00C62525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173</w:t>
            </w:r>
            <w:r w:rsidR="00335B5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358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532E34" w14:textId="77777777" w:rsidR="00327B67" w:rsidRPr="00EC624E" w:rsidRDefault="00327B67" w:rsidP="005B6B4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82073C2" w14:textId="6FA3A3F9" w:rsidR="00327B67" w:rsidRPr="00EC624E" w:rsidRDefault="00C62525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135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928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059E7C" w14:textId="77777777" w:rsidR="00327B67" w:rsidRPr="00EC624E" w:rsidRDefault="00327B67" w:rsidP="005B6B4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29DE00D" w14:textId="5F93361E" w:rsidR="00327B67" w:rsidRPr="00EC624E" w:rsidRDefault="00C62525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142</w:t>
            </w:r>
            <w:r w:rsidR="00335B5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445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A926DF" w14:textId="77777777" w:rsidR="00327B67" w:rsidRPr="00EC624E" w:rsidRDefault="00327B67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D44EBD1" w14:textId="074D59A9" w:rsidR="00327B67" w:rsidRPr="00EC624E" w:rsidRDefault="00C62525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869</w:t>
            </w:r>
          </w:p>
        </w:tc>
      </w:tr>
      <w:tr w:rsidR="00EC624E" w:rsidRPr="00EC624E" w14:paraId="3ED28FCB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553CB01" w14:textId="77777777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3A9FB038" w14:textId="17D5A48C" w:rsidR="00327B67" w:rsidRPr="00EC624E" w:rsidRDefault="00C62525" w:rsidP="005B6B4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144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881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38196E" w14:textId="77777777" w:rsidR="00327B67" w:rsidRPr="00EC624E" w:rsidRDefault="00327B67" w:rsidP="005B6B40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2345692" w14:textId="44B93ADE" w:rsidR="00327B67" w:rsidRPr="00EC624E" w:rsidRDefault="00C62525" w:rsidP="005B6B4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E9EF10" w14:textId="77777777" w:rsidR="00327B67" w:rsidRPr="00EC624E" w:rsidRDefault="00327B67" w:rsidP="005B6B4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5851259" w14:textId="5A972514" w:rsidR="00327B67" w:rsidRPr="00EC624E" w:rsidRDefault="00C62525" w:rsidP="005B6B4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144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1DE2DC" w14:textId="77777777" w:rsidR="00327B67" w:rsidRPr="00EC624E" w:rsidRDefault="00327B67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E94D595" w14:textId="5B71BEC0" w:rsidR="00327B67" w:rsidRPr="00EC624E" w:rsidRDefault="00C62525" w:rsidP="005B6B4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298</w:t>
            </w:r>
          </w:p>
        </w:tc>
      </w:tr>
      <w:tr w:rsidR="00EC624E" w:rsidRPr="00EC624E" w14:paraId="00EB2D01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EE33058" w14:textId="77777777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5CC27263" w14:textId="41D13909" w:rsidR="00327B67" w:rsidRPr="00EC624E" w:rsidRDefault="00C62525" w:rsidP="005B6B4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551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AB38AD" w14:textId="77777777" w:rsidR="00327B67" w:rsidRPr="00EC624E" w:rsidRDefault="00327B67" w:rsidP="005B6B40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05AA103B" w14:textId="68201E73" w:rsidR="00327B67" w:rsidRPr="00EC624E" w:rsidRDefault="00C62525" w:rsidP="005B6B4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788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83D5091" w14:textId="77777777" w:rsidR="00327B67" w:rsidRPr="00EC624E" w:rsidRDefault="00327B67" w:rsidP="005B6B4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1348C02B" w14:textId="61EF9141" w:rsidR="00327B67" w:rsidRPr="00EC624E" w:rsidRDefault="00C62525" w:rsidP="005B6B4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440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900DDE7" w14:textId="77777777" w:rsidR="00327B67" w:rsidRPr="00EC624E" w:rsidRDefault="00327B67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614DCE2B" w14:textId="2FDA933C" w:rsidR="00327B67" w:rsidRPr="00EC624E" w:rsidRDefault="00C62525" w:rsidP="005B6B4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629</w:t>
            </w:r>
          </w:p>
        </w:tc>
      </w:tr>
      <w:tr w:rsidR="00EC624E" w:rsidRPr="00EC624E" w14:paraId="3049E458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592A299F" w14:textId="77777777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BA3B0" w14:textId="4728BB94" w:rsidR="00327B67" w:rsidRPr="00EC624E" w:rsidRDefault="00D1727B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877</w:t>
            </w:r>
            <w:r w:rsidR="005144D2"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5135D99" w14:textId="77777777" w:rsidR="00327B67" w:rsidRPr="00EC624E" w:rsidRDefault="00327B67" w:rsidP="005B6B4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A7512" w14:textId="1DCC62AF" w:rsidR="00327B67" w:rsidRPr="00EC624E" w:rsidRDefault="00327B67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200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D6A201D" w14:textId="77777777" w:rsidR="00327B67" w:rsidRPr="00EC624E" w:rsidRDefault="00327B67" w:rsidP="005B6B4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EB3A7" w14:textId="20921691" w:rsidR="00327B67" w:rsidRPr="00EC624E" w:rsidRDefault="005144D2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611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B1EF392" w14:textId="77777777" w:rsidR="00327B67" w:rsidRPr="00EC624E" w:rsidRDefault="00327B67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30314" w14:textId="63377A5D" w:rsidR="00327B67" w:rsidRPr="00EC624E" w:rsidRDefault="00327B67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763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C624E" w:rsidRPr="00EC624E" w14:paraId="1365335F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1DC9C1C9" w14:textId="77777777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601C103D" w14:textId="77777777" w:rsidR="00327B67" w:rsidRPr="00EC624E" w:rsidRDefault="00327B67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FA7D44B" w14:textId="77777777" w:rsidR="00327B67" w:rsidRPr="00EC624E" w:rsidRDefault="00327B67" w:rsidP="005B6B4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4881CCF" w14:textId="77777777" w:rsidR="00327B67" w:rsidRPr="00EC624E" w:rsidRDefault="00327B67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4C609B2" w14:textId="77777777" w:rsidR="00327B67" w:rsidRPr="00EC624E" w:rsidRDefault="00327B67" w:rsidP="005B6B4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3C6E92A2" w14:textId="77777777" w:rsidR="00327B67" w:rsidRPr="00EC624E" w:rsidRDefault="00327B67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8FC27B1" w14:textId="77777777" w:rsidR="00327B67" w:rsidRPr="00EC624E" w:rsidRDefault="00327B67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7C8B9F24" w14:textId="77777777" w:rsidR="00327B67" w:rsidRPr="00EC624E" w:rsidRDefault="00327B67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27B67" w:rsidRPr="00EC624E" w14:paraId="4B60DEA3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C7090C4" w14:textId="4DE0DFCC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</w:t>
            </w:r>
            <w:r w:rsidRPr="00EC624E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spacing w:val="-2"/>
                <w:sz w:val="28"/>
                <w:szCs w:val="28"/>
              </w:rPr>
              <w:t>31</w:t>
            </w:r>
            <w:r w:rsidRPr="00EC624E">
              <w:rPr>
                <w:rFonts w:asciiTheme="majorBidi" w:hAnsiTheme="majorBidi" w:cstheme="majorBidi"/>
                <w:spacing w:val="-2"/>
                <w:sz w:val="28"/>
                <w:szCs w:val="28"/>
              </w:rPr>
              <w:t xml:space="preserve"> </w:t>
            </w:r>
            <w:r w:rsidR="00461ACE" w:rsidRPr="00EC624E">
              <w:rPr>
                <w:rFonts w:asciiTheme="majorBidi" w:hAnsiTheme="majorBidi" w:hint="cs"/>
                <w:spacing w:val="-2"/>
                <w:sz w:val="28"/>
                <w:szCs w:val="28"/>
                <w:cs/>
              </w:rPr>
              <w:t>มีนาคม</w:t>
            </w:r>
            <w:r w:rsidRPr="00EC624E">
              <w:rPr>
                <w:rFonts w:asciiTheme="majorBidi" w:hAnsiTheme="majorBidi" w:hint="cs"/>
                <w:spacing w:val="-2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756E6D17" w14:textId="4AFDE919" w:rsidR="00327B67" w:rsidRPr="00EC624E" w:rsidRDefault="00C62525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163</w:t>
            </w:r>
            <w:r w:rsidR="00335B5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913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85C0CE9" w14:textId="77777777" w:rsidR="00327B67" w:rsidRPr="00EC624E" w:rsidRDefault="00327B67" w:rsidP="005B6B4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6E67FC5E" w14:textId="2A1C5967" w:rsidR="00327B67" w:rsidRPr="00EC624E" w:rsidRDefault="00C62525" w:rsidP="005B6B4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130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864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649850E" w14:textId="77777777" w:rsidR="00327B67" w:rsidRPr="00EC624E" w:rsidRDefault="00327B67" w:rsidP="005B6B4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6D823AEE" w14:textId="09921987" w:rsidR="00327B67" w:rsidRPr="00EC624E" w:rsidRDefault="00C62525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133</w:t>
            </w:r>
            <w:r w:rsidR="00335B5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841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81BBC4A" w14:textId="77777777" w:rsidR="00327B67" w:rsidRPr="00EC624E" w:rsidRDefault="00327B67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1B13383B" w14:textId="5386CA8F" w:rsidR="00327B67" w:rsidRPr="00EC624E" w:rsidRDefault="00C62525" w:rsidP="005B6B4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107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033</w:t>
            </w:r>
          </w:p>
        </w:tc>
      </w:tr>
    </w:tbl>
    <w:p w14:paraId="4B41CF66" w14:textId="77777777" w:rsidR="005B6B40" w:rsidRDefault="005B6B40" w:rsidP="005B6B40">
      <w:pPr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</w:pPr>
    </w:p>
    <w:p w14:paraId="3CD2BC4E" w14:textId="77777777" w:rsidR="005B6B40" w:rsidRDefault="005B6B40">
      <w:pPr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</w:pPr>
      <w:r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br w:type="page"/>
      </w:r>
    </w:p>
    <w:p w14:paraId="5E49FDB0" w14:textId="6149B75A" w:rsidR="00326F26" w:rsidRPr="00EC624E" w:rsidRDefault="00326F26" w:rsidP="005B6B40">
      <w:pPr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lastRenderedPageBreak/>
        <w:t>ข้อ</w:t>
      </w:r>
      <w:r w:rsidR="00867B86" w:rsidRPr="00EC624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สมมติฐานในการประมาณการตามหลัก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คณิตศาสตร์ประกันภัยที่สำคัญที่ใช้ในการคำนวณ</w:t>
      </w:r>
      <w:r w:rsidR="00F153E2" w:rsidRPr="00EC624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ประมาณการ</w:t>
      </w:r>
      <w:r w:rsidR="00F153E2"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หนี้สินสำหรับ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ผลประโยชน์</w:t>
      </w:r>
      <w:r w:rsidR="00613470"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พนักงาน</w:t>
      </w:r>
      <w:r w:rsidR="00EF3688" w:rsidRPr="00EC624E">
        <w:rPr>
          <w:rFonts w:asciiTheme="majorBidi" w:hAnsiTheme="majorBidi" w:cstheme="majorBidi"/>
          <w:spacing w:val="2"/>
          <w:sz w:val="32"/>
          <w:szCs w:val="32"/>
          <w:cs/>
        </w:rPr>
        <w:t>ที่กำหนดไว้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 </w:t>
      </w:r>
      <w:r w:rsidR="00C72CB2"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ณ 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833ED0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33ED0" w:rsidRPr="00EC624E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833ED0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33ED0" w:rsidRPr="00EC624E">
        <w:rPr>
          <w:rFonts w:asciiTheme="majorBidi" w:hAnsiTheme="majorBidi"/>
          <w:spacing w:val="-10"/>
          <w:sz w:val="32"/>
          <w:szCs w:val="32"/>
          <w:cs/>
        </w:rPr>
        <w:t xml:space="preserve">และวันที่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833ED0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33ED0" w:rsidRPr="00EC624E">
        <w:rPr>
          <w:rFonts w:asciiTheme="majorBidi" w:hAnsiTheme="majorBidi"/>
          <w:spacing w:val="-10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833ED0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6A6A28" w:rsidRPr="00EC624E">
        <w:rPr>
          <w:rFonts w:asciiTheme="majorBidi" w:hAnsiTheme="majorBidi" w:cstheme="majorBidi" w:hint="cs"/>
          <w:sz w:val="32"/>
          <w:szCs w:val="32"/>
          <w:cs/>
        </w:rPr>
        <w:t xml:space="preserve">                  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มี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ดังต่อไปนี้</w:t>
      </w:r>
    </w:p>
    <w:tbl>
      <w:tblPr>
        <w:tblW w:w="920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5"/>
        <w:gridCol w:w="2430"/>
        <w:gridCol w:w="72"/>
        <w:gridCol w:w="2430"/>
      </w:tblGrid>
      <w:tr w:rsidR="00EC624E" w:rsidRPr="00EC624E" w14:paraId="558959E3" w14:textId="77777777" w:rsidTr="0058603F">
        <w:tc>
          <w:tcPr>
            <w:tcW w:w="4275" w:type="dxa"/>
          </w:tcPr>
          <w:p w14:paraId="5796270C" w14:textId="77777777" w:rsidR="0032220C" w:rsidRPr="00EC624E" w:rsidRDefault="0032220C" w:rsidP="005B6B40">
            <w:pPr>
              <w:tabs>
                <w:tab w:val="decimal" w:pos="888"/>
              </w:tabs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4932" w:type="dxa"/>
            <w:gridSpan w:val="3"/>
            <w:vAlign w:val="bottom"/>
          </w:tcPr>
          <w:p w14:paraId="3664D698" w14:textId="77777777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EC624E" w:rsidRPr="00EC624E" w14:paraId="56F9F17F" w14:textId="77777777" w:rsidTr="0058603F">
        <w:tc>
          <w:tcPr>
            <w:tcW w:w="4275" w:type="dxa"/>
          </w:tcPr>
          <w:p w14:paraId="114A3D0C" w14:textId="77777777" w:rsidR="0032220C" w:rsidRPr="00EC624E" w:rsidRDefault="0032220C" w:rsidP="005B6B40">
            <w:pPr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2430" w:type="dxa"/>
            <w:vAlign w:val="bottom"/>
          </w:tcPr>
          <w:p w14:paraId="6814B831" w14:textId="39350F9C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C377B5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33ED0" w:rsidRPr="00EC624E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มีนาคม</w:t>
            </w:r>
            <w:r w:rsidR="00C377B5" w:rsidRPr="00EC624E">
              <w:rPr>
                <w:rFonts w:asciiTheme="majorBidi" w:hAnsiTheme="majorBidi"/>
                <w:b/>
                <w:bCs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72" w:type="dxa"/>
            <w:vAlign w:val="bottom"/>
          </w:tcPr>
          <w:p w14:paraId="7DEB30E6" w14:textId="77777777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430" w:type="dxa"/>
            <w:vAlign w:val="bottom"/>
          </w:tcPr>
          <w:p w14:paraId="42BFE67C" w14:textId="1C6B3140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01140D75" w14:textId="77777777" w:rsidTr="0058603F">
        <w:tc>
          <w:tcPr>
            <w:tcW w:w="4275" w:type="dxa"/>
          </w:tcPr>
          <w:p w14:paraId="4DB275CB" w14:textId="77777777" w:rsidR="0032220C" w:rsidRPr="00EC624E" w:rsidRDefault="0032220C" w:rsidP="005B6B40">
            <w:pPr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2430" w:type="dxa"/>
            <w:vAlign w:val="bottom"/>
          </w:tcPr>
          <w:p w14:paraId="525DD2B9" w14:textId="77777777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72" w:type="dxa"/>
            <w:vAlign w:val="bottom"/>
          </w:tcPr>
          <w:p w14:paraId="7469E536" w14:textId="77777777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430" w:type="dxa"/>
            <w:vAlign w:val="bottom"/>
          </w:tcPr>
          <w:p w14:paraId="1D8B38F0" w14:textId="77777777" w:rsidR="0032220C" w:rsidRPr="00EC624E" w:rsidRDefault="0032220C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</w:tr>
      <w:tr w:rsidR="00EC624E" w:rsidRPr="00EC624E" w14:paraId="068B03F9" w14:textId="77777777" w:rsidTr="0058603F">
        <w:tc>
          <w:tcPr>
            <w:tcW w:w="4275" w:type="dxa"/>
          </w:tcPr>
          <w:p w14:paraId="7954F2CE" w14:textId="77777777" w:rsidR="002D288A" w:rsidRPr="00EC624E" w:rsidRDefault="002D288A" w:rsidP="005B6B4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430" w:type="dxa"/>
            <w:shd w:val="clear" w:color="auto" w:fill="auto"/>
          </w:tcPr>
          <w:p w14:paraId="4AF3B69B" w14:textId="0DC37A4C" w:rsidR="002D288A" w:rsidRPr="00EC624E" w:rsidRDefault="00C62525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2D288A" w:rsidRPr="00EC624E">
              <w:rPr>
                <w:rFonts w:ascii="Angsana New" w:hAnsi="Angsana New"/>
                <w:sz w:val="28"/>
                <w:szCs w:val="28"/>
              </w:rPr>
              <w:t>.</w:t>
            </w:r>
            <w:r w:rsidRPr="00C62525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72" w:type="dxa"/>
          </w:tcPr>
          <w:p w14:paraId="02B141BD" w14:textId="77777777" w:rsidR="002D288A" w:rsidRPr="00EC624E" w:rsidRDefault="002D288A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2430" w:type="dxa"/>
          </w:tcPr>
          <w:p w14:paraId="65339293" w14:textId="29B37A97" w:rsidR="002D288A" w:rsidRPr="00EC624E" w:rsidRDefault="00C62525" w:rsidP="005B6B4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1</w:t>
            </w:r>
            <w:r w:rsidR="002D288A" w:rsidRPr="00EC624E">
              <w:rPr>
                <w:rFonts w:ascii="Angsana New" w:hAnsi="Angsana New"/>
                <w:sz w:val="28"/>
                <w:szCs w:val="28"/>
              </w:rPr>
              <w:t>.</w:t>
            </w:r>
            <w:r w:rsidRPr="00C62525">
              <w:rPr>
                <w:rFonts w:ascii="Angsana New" w:hAnsi="Angsana New"/>
                <w:sz w:val="28"/>
                <w:szCs w:val="28"/>
              </w:rPr>
              <w:t>50</w:t>
            </w:r>
          </w:p>
        </w:tc>
      </w:tr>
      <w:tr w:rsidR="00EC624E" w:rsidRPr="00EC624E" w14:paraId="5994AAAE" w14:textId="77777777" w:rsidTr="0058603F">
        <w:tc>
          <w:tcPr>
            <w:tcW w:w="4275" w:type="dxa"/>
          </w:tcPr>
          <w:p w14:paraId="1E242786" w14:textId="77777777" w:rsidR="002D288A" w:rsidRPr="00EC624E" w:rsidRDefault="002D288A" w:rsidP="005B6B4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2430" w:type="dxa"/>
            <w:shd w:val="clear" w:color="auto" w:fill="auto"/>
          </w:tcPr>
          <w:p w14:paraId="6C0CFEC4" w14:textId="47AA5D2B" w:rsidR="002D288A" w:rsidRPr="00EC624E" w:rsidRDefault="00C62525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0</w:t>
            </w:r>
            <w:r w:rsidR="00CC42DD" w:rsidRPr="00EC624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C42DD" w:rsidRPr="00EC624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EC624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62525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72" w:type="dxa"/>
          </w:tcPr>
          <w:p w14:paraId="4996A328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</w:tcPr>
          <w:p w14:paraId="32FE1C69" w14:textId="3C080C0A" w:rsidR="002D288A" w:rsidRPr="00EC624E" w:rsidRDefault="00C62525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0</w:t>
            </w:r>
            <w:r w:rsidR="00CC42DD" w:rsidRPr="00EC624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C42DD" w:rsidRPr="00EC624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EC624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62525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EC624E" w:rsidRPr="00EC624E" w14:paraId="6B955365" w14:textId="77777777" w:rsidTr="0058603F">
        <w:tc>
          <w:tcPr>
            <w:tcW w:w="4275" w:type="dxa"/>
          </w:tcPr>
          <w:p w14:paraId="3764BA71" w14:textId="77777777" w:rsidR="002D288A" w:rsidRPr="00EC624E" w:rsidRDefault="002D288A" w:rsidP="005B6B4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14:paraId="2E5143BD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7EA07675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</w:tcPr>
          <w:p w14:paraId="6CED6DAC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C624E">
              <w:rPr>
                <w:rFonts w:ascii="Angsana New" w:hAnsi="Angsana New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</w:tr>
      <w:tr w:rsidR="00EC624E" w:rsidRPr="00EC624E" w14:paraId="0AF515DC" w14:textId="77777777" w:rsidTr="0058603F">
        <w:tc>
          <w:tcPr>
            <w:tcW w:w="4275" w:type="dxa"/>
          </w:tcPr>
          <w:p w14:paraId="5AAD49E4" w14:textId="77777777" w:rsidR="002D288A" w:rsidRPr="00EC624E" w:rsidRDefault="002D288A" w:rsidP="005B6B4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Batang" w:hAnsiTheme="majorBidi" w:cstheme="majorBidi"/>
                <w:sz w:val="28"/>
                <w:szCs w:val="28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430" w:type="dxa"/>
            <w:shd w:val="clear" w:color="auto" w:fill="auto"/>
          </w:tcPr>
          <w:p w14:paraId="44F8A7F0" w14:textId="7F578384" w:rsidR="002D288A" w:rsidRPr="00EC624E" w:rsidRDefault="00C62525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4</w:t>
            </w:r>
            <w:r w:rsidR="002D288A" w:rsidRPr="00EC624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C42DD" w:rsidRPr="00EC624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EC624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62525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72" w:type="dxa"/>
          </w:tcPr>
          <w:p w14:paraId="124F828C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</w:tcPr>
          <w:p w14:paraId="0F4FFEF7" w14:textId="25E20CD5" w:rsidR="002D288A" w:rsidRPr="00EC624E" w:rsidRDefault="00C62525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4</w:t>
            </w:r>
            <w:r w:rsidR="002D288A" w:rsidRPr="00EC624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C42DD" w:rsidRPr="00EC624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EC624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62525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EC624E" w:rsidRPr="00EC624E" w14:paraId="631EFAF1" w14:textId="77777777" w:rsidTr="0058603F">
        <w:tc>
          <w:tcPr>
            <w:tcW w:w="4275" w:type="dxa"/>
          </w:tcPr>
          <w:p w14:paraId="77546160" w14:textId="77777777" w:rsidR="002D288A" w:rsidRPr="00EC624E" w:rsidRDefault="002D288A" w:rsidP="005B6B4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eastAsia="Batang" w:hAnsiTheme="majorBidi" w:cstheme="majorBidi"/>
                <w:sz w:val="28"/>
                <w:szCs w:val="28"/>
                <w:cs/>
              </w:rPr>
              <w:t>ราคาทองคำต่อหนึ่งบาท</w:t>
            </w:r>
            <w:r w:rsidRPr="00EC624E">
              <w:rPr>
                <w:rFonts w:asciiTheme="majorBidi" w:eastAsia="Batang" w:hAnsiTheme="majorBidi" w:cstheme="majorBidi" w:hint="cs"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2430" w:type="dxa"/>
            <w:shd w:val="clear" w:color="auto" w:fill="auto"/>
          </w:tcPr>
          <w:p w14:paraId="7B289283" w14:textId="04190A43" w:rsidR="002D288A" w:rsidRPr="00EC624E" w:rsidRDefault="00C62525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22</w:t>
            </w:r>
            <w:r w:rsidR="002D288A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14:paraId="5E89A87E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</w:tcPr>
          <w:p w14:paraId="6211E22E" w14:textId="68FD286F" w:rsidR="002D288A" w:rsidRPr="00EC624E" w:rsidRDefault="00C62525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22</w:t>
            </w:r>
            <w:r w:rsidR="002D288A" w:rsidRPr="00EC624E">
              <w:rPr>
                <w:rFonts w:ascii="Angsana New" w:hAnsi="Angsana New"/>
                <w:sz w:val="28"/>
                <w:szCs w:val="28"/>
              </w:rPr>
              <w:t>,</w:t>
            </w:r>
            <w:r w:rsidRPr="00C62525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EC624E" w:rsidRPr="00EC624E" w14:paraId="1424D178" w14:textId="77777777" w:rsidTr="0058603F">
        <w:tc>
          <w:tcPr>
            <w:tcW w:w="4275" w:type="dxa"/>
          </w:tcPr>
          <w:p w14:paraId="368DCF89" w14:textId="77777777" w:rsidR="002D288A" w:rsidRPr="00EC624E" w:rsidRDefault="002D288A" w:rsidP="005B6B4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</w:pPr>
            <w:r w:rsidRPr="00EC624E"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430" w:type="dxa"/>
            <w:shd w:val="clear" w:color="auto" w:fill="auto"/>
          </w:tcPr>
          <w:p w14:paraId="795F8864" w14:textId="579B0FB6" w:rsidR="002D288A" w:rsidRPr="00EC624E" w:rsidRDefault="00C62525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72" w:type="dxa"/>
          </w:tcPr>
          <w:p w14:paraId="61006B6C" w14:textId="77777777" w:rsidR="002D288A" w:rsidRPr="00EC624E" w:rsidRDefault="002D288A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</w:tcPr>
          <w:p w14:paraId="6825FB41" w14:textId="625B8539" w:rsidR="002D288A" w:rsidRPr="00EC624E" w:rsidRDefault="00C62525" w:rsidP="005B6B4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525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150EAAB9" w14:textId="5F73840C" w:rsidR="0059502E" w:rsidRPr="00EC624E" w:rsidRDefault="00C62525" w:rsidP="005B6B40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62525">
        <w:rPr>
          <w:rFonts w:asciiTheme="majorBidi" w:hAnsiTheme="majorBidi" w:cstheme="majorBidi" w:hint="cs"/>
          <w:b/>
          <w:bCs/>
          <w:sz w:val="32"/>
          <w:szCs w:val="32"/>
        </w:rPr>
        <w:t>8</w:t>
      </w:r>
      <w:r w:rsidR="0059502E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9502E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502E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รายได้อื่น</w:t>
      </w:r>
    </w:p>
    <w:p w14:paraId="6EB82983" w14:textId="2EDF65AD" w:rsidR="0059502E" w:rsidRPr="00EC624E" w:rsidRDefault="00423D13" w:rsidP="005B6B40">
      <w:pPr>
        <w:ind w:left="547" w:right="72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รายได้อื่นสำหรับ</w:t>
      </w:r>
      <w:r w:rsidR="009A3DD1" w:rsidRPr="00EC624E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7D13EB" w:rsidRPr="00EC624E">
        <w:rPr>
          <w:rFonts w:asciiTheme="majorBidi" w:hAnsiTheme="majorBidi" w:cstheme="majorBidi"/>
          <w:sz w:val="32"/>
          <w:szCs w:val="32"/>
          <w:cs/>
        </w:rPr>
        <w:t>เดือน</w:t>
      </w:r>
      <w:r w:rsidR="0059502E" w:rsidRPr="00EC624E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C62525" w:rsidRPr="00C62525">
        <w:rPr>
          <w:rFonts w:asciiTheme="majorBidi" w:hAnsiTheme="majorBidi"/>
          <w:sz w:val="32"/>
          <w:szCs w:val="32"/>
        </w:rPr>
        <w:t>31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มีนาคม </w:t>
      </w:r>
      <w:r w:rsidR="00C62525" w:rsidRPr="00C62525">
        <w:rPr>
          <w:rFonts w:asciiTheme="majorBidi" w:hAnsiTheme="majorBidi"/>
          <w:sz w:val="32"/>
          <w:szCs w:val="32"/>
        </w:rPr>
        <w:t>2563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และ </w:t>
      </w:r>
      <w:r w:rsidR="00C62525" w:rsidRPr="00C62525">
        <w:rPr>
          <w:rFonts w:asciiTheme="majorBidi" w:hAnsiTheme="majorBidi"/>
          <w:sz w:val="32"/>
          <w:szCs w:val="32"/>
        </w:rPr>
        <w:t>2562</w:t>
      </w:r>
      <w:r w:rsidRPr="00EC624E">
        <w:rPr>
          <w:rFonts w:asciiTheme="majorBidi" w:hAnsiTheme="majorBidi"/>
          <w:sz w:val="32"/>
          <w:szCs w:val="32"/>
        </w:rPr>
        <w:t xml:space="preserve"> </w:t>
      </w:r>
      <w:r w:rsidR="0059502E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2A1D6A2C" w14:textId="77777777" w:rsidR="008F7424" w:rsidRPr="00EC624E" w:rsidRDefault="008F7424" w:rsidP="005B6B40">
      <w:pPr>
        <w:ind w:left="-18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EC624E" w:rsidRPr="00EC624E" w14:paraId="30B1D40C" w14:textId="77777777" w:rsidTr="00390746">
        <w:tc>
          <w:tcPr>
            <w:tcW w:w="4680" w:type="dxa"/>
            <w:shd w:val="clear" w:color="auto" w:fill="auto"/>
          </w:tcPr>
          <w:p w14:paraId="457EDCE5" w14:textId="77777777" w:rsidR="008F7424" w:rsidRPr="00EC624E" w:rsidRDefault="008F7424" w:rsidP="005B6B4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2EED1EE6" w14:textId="77777777" w:rsidR="008F7424" w:rsidRPr="00EC624E" w:rsidRDefault="008F7424" w:rsidP="005B6B4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59C731FF" w14:textId="77777777" w:rsidR="008F7424" w:rsidRPr="00EC624E" w:rsidRDefault="008F7424" w:rsidP="005B6B4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49D5F8AD" w14:textId="77777777" w:rsidR="008F7424" w:rsidRPr="00EC624E" w:rsidRDefault="008F7424" w:rsidP="005B6B4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611B8EFE" w14:textId="77777777" w:rsidTr="00390746">
        <w:tc>
          <w:tcPr>
            <w:tcW w:w="4680" w:type="dxa"/>
            <w:shd w:val="clear" w:color="auto" w:fill="auto"/>
          </w:tcPr>
          <w:p w14:paraId="3120A9FA" w14:textId="77777777" w:rsidR="00423D13" w:rsidRPr="00EC624E" w:rsidRDefault="00423D13" w:rsidP="005B6B4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14:paraId="4D259896" w14:textId="4BDE178C" w:rsidR="00423D13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365B983F" w14:textId="77777777" w:rsidR="00423D13" w:rsidRPr="00EC624E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72EC75FC" w14:textId="2B450EB9" w:rsidR="00423D13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0" w:type="dxa"/>
            <w:shd w:val="clear" w:color="auto" w:fill="auto"/>
          </w:tcPr>
          <w:p w14:paraId="7477413A" w14:textId="77777777" w:rsidR="00423D13" w:rsidRPr="00EC624E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E0E3181" w14:textId="600D3E01" w:rsidR="00423D13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218DD6D7" w14:textId="77777777" w:rsidR="00423D13" w:rsidRPr="00EC624E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5977B9B1" w14:textId="4FD10C5F" w:rsidR="00423D13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42A918A1" w14:textId="77777777" w:rsidTr="00390746">
        <w:tc>
          <w:tcPr>
            <w:tcW w:w="4680" w:type="dxa"/>
            <w:shd w:val="clear" w:color="auto" w:fill="auto"/>
          </w:tcPr>
          <w:p w14:paraId="7949A25A" w14:textId="77777777" w:rsidR="00327B67" w:rsidRPr="00EC624E" w:rsidRDefault="00327B67" w:rsidP="005B6B4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63" w:type="dxa"/>
            <w:shd w:val="clear" w:color="auto" w:fill="auto"/>
          </w:tcPr>
          <w:p w14:paraId="18E64F1C" w14:textId="5AA9A15B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5144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627</w:t>
            </w:r>
          </w:p>
        </w:tc>
        <w:tc>
          <w:tcPr>
            <w:tcW w:w="90" w:type="dxa"/>
            <w:shd w:val="clear" w:color="auto" w:fill="auto"/>
          </w:tcPr>
          <w:p w14:paraId="567594C0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77D870B3" w14:textId="792030A3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556</w:t>
            </w:r>
          </w:p>
        </w:tc>
        <w:tc>
          <w:tcPr>
            <w:tcW w:w="90" w:type="dxa"/>
            <w:shd w:val="clear" w:color="auto" w:fill="auto"/>
          </w:tcPr>
          <w:p w14:paraId="456872E5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30C9C5F" w14:textId="30B664EE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5144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025</w:t>
            </w:r>
          </w:p>
        </w:tc>
        <w:tc>
          <w:tcPr>
            <w:tcW w:w="90" w:type="dxa"/>
            <w:shd w:val="clear" w:color="auto" w:fill="auto"/>
          </w:tcPr>
          <w:p w14:paraId="25D7D8E8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64A90170" w14:textId="148FD3C1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950</w:t>
            </w:r>
          </w:p>
        </w:tc>
      </w:tr>
      <w:tr w:rsidR="00EC624E" w:rsidRPr="00EC624E" w14:paraId="3B4A8398" w14:textId="77777777" w:rsidTr="00390746">
        <w:tc>
          <w:tcPr>
            <w:tcW w:w="4680" w:type="dxa"/>
            <w:shd w:val="clear" w:color="auto" w:fill="auto"/>
          </w:tcPr>
          <w:p w14:paraId="6C22A463" w14:textId="77777777" w:rsidR="00327B67" w:rsidRPr="00EC624E" w:rsidRDefault="00327B67" w:rsidP="005B6B40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08096A3F" w14:textId="6E87641A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9209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724</w:t>
            </w:r>
          </w:p>
        </w:tc>
        <w:tc>
          <w:tcPr>
            <w:tcW w:w="90" w:type="dxa"/>
            <w:shd w:val="clear" w:color="auto" w:fill="auto"/>
          </w:tcPr>
          <w:p w14:paraId="6C3DA529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13F61187" w14:textId="570290B8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248</w:t>
            </w:r>
          </w:p>
        </w:tc>
        <w:tc>
          <w:tcPr>
            <w:tcW w:w="90" w:type="dxa"/>
            <w:shd w:val="clear" w:color="auto" w:fill="auto"/>
          </w:tcPr>
          <w:p w14:paraId="620B36CA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341DFE9" w14:textId="321C765D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5144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356</w:t>
            </w:r>
          </w:p>
        </w:tc>
        <w:tc>
          <w:tcPr>
            <w:tcW w:w="90" w:type="dxa"/>
            <w:shd w:val="clear" w:color="auto" w:fill="auto"/>
          </w:tcPr>
          <w:p w14:paraId="7137E980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0905B702" w14:textId="68421882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690</w:t>
            </w:r>
          </w:p>
        </w:tc>
      </w:tr>
      <w:tr w:rsidR="00EC624E" w:rsidRPr="00EC624E" w14:paraId="5108D263" w14:textId="77777777" w:rsidTr="00390746">
        <w:tc>
          <w:tcPr>
            <w:tcW w:w="4680" w:type="dxa"/>
            <w:shd w:val="clear" w:color="auto" w:fill="auto"/>
          </w:tcPr>
          <w:p w14:paraId="34A73D14" w14:textId="77777777" w:rsidR="00327B67" w:rsidRPr="00EC624E" w:rsidRDefault="00327B67" w:rsidP="005B6B4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0EDF0076" w14:textId="47521620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575</w:t>
            </w:r>
          </w:p>
        </w:tc>
        <w:tc>
          <w:tcPr>
            <w:tcW w:w="90" w:type="dxa"/>
            <w:shd w:val="clear" w:color="auto" w:fill="auto"/>
          </w:tcPr>
          <w:p w14:paraId="1C215A54" w14:textId="77777777" w:rsidR="00327B67" w:rsidRPr="00EC624E" w:rsidRDefault="00327B67" w:rsidP="005B6B40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4693097A" w14:textId="2C0A7F57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566</w:t>
            </w:r>
          </w:p>
        </w:tc>
        <w:tc>
          <w:tcPr>
            <w:tcW w:w="90" w:type="dxa"/>
            <w:shd w:val="clear" w:color="auto" w:fill="auto"/>
          </w:tcPr>
          <w:p w14:paraId="11DF79AB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54B619F" w14:textId="14466BEE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47</w:t>
            </w:r>
          </w:p>
        </w:tc>
        <w:tc>
          <w:tcPr>
            <w:tcW w:w="90" w:type="dxa"/>
            <w:shd w:val="clear" w:color="auto" w:fill="auto"/>
          </w:tcPr>
          <w:p w14:paraId="77ECFC0E" w14:textId="77777777" w:rsidR="00327B67" w:rsidRPr="00EC624E" w:rsidRDefault="00327B67" w:rsidP="005B6B40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598EA97C" w14:textId="53EC011F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149</w:t>
            </w:r>
          </w:p>
        </w:tc>
      </w:tr>
      <w:tr w:rsidR="00EC624E" w:rsidRPr="00EC624E" w14:paraId="40119902" w14:textId="77777777" w:rsidTr="00390746">
        <w:tc>
          <w:tcPr>
            <w:tcW w:w="4680" w:type="dxa"/>
            <w:shd w:val="clear" w:color="auto" w:fill="auto"/>
          </w:tcPr>
          <w:p w14:paraId="5A7BFFB9" w14:textId="77777777" w:rsidR="00327B67" w:rsidRPr="00EC624E" w:rsidRDefault="00327B67" w:rsidP="005B6B4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กำไรจากอัตราแลกเปลี่ยนเงินตราต่างประเทศ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963" w:type="dxa"/>
            <w:shd w:val="clear" w:color="auto" w:fill="auto"/>
          </w:tcPr>
          <w:p w14:paraId="620E3B4A" w14:textId="403211D1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F9209E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126</w:t>
            </w:r>
          </w:p>
        </w:tc>
        <w:tc>
          <w:tcPr>
            <w:tcW w:w="90" w:type="dxa"/>
            <w:shd w:val="clear" w:color="auto" w:fill="auto"/>
          </w:tcPr>
          <w:p w14:paraId="570572FA" w14:textId="77777777" w:rsidR="00327B67" w:rsidRPr="00EC624E" w:rsidRDefault="00327B67" w:rsidP="005B6B40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0718CCA5" w14:textId="16403FB2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061</w:t>
            </w:r>
          </w:p>
        </w:tc>
        <w:tc>
          <w:tcPr>
            <w:tcW w:w="90" w:type="dxa"/>
            <w:shd w:val="clear" w:color="auto" w:fill="auto"/>
          </w:tcPr>
          <w:p w14:paraId="5D6F9807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D282654" w14:textId="1DA75D75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5144D2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284</w:t>
            </w:r>
          </w:p>
        </w:tc>
        <w:tc>
          <w:tcPr>
            <w:tcW w:w="90" w:type="dxa"/>
            <w:shd w:val="clear" w:color="auto" w:fill="auto"/>
          </w:tcPr>
          <w:p w14:paraId="28531991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17089A3B" w14:textId="02153EB7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152</w:t>
            </w:r>
          </w:p>
        </w:tc>
      </w:tr>
      <w:tr w:rsidR="00EC624E" w:rsidRPr="00EC624E" w14:paraId="5AD2BF55" w14:textId="77777777" w:rsidTr="00390746">
        <w:tc>
          <w:tcPr>
            <w:tcW w:w="4680" w:type="dxa"/>
            <w:shd w:val="clear" w:color="auto" w:fill="auto"/>
          </w:tcPr>
          <w:p w14:paraId="7E27B7D1" w14:textId="77777777" w:rsidR="00327B67" w:rsidRPr="00EC624E" w:rsidRDefault="00327B67" w:rsidP="005B6B4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ๆ</w:t>
            </w:r>
          </w:p>
        </w:tc>
        <w:tc>
          <w:tcPr>
            <w:tcW w:w="963" w:type="dxa"/>
            <w:shd w:val="clear" w:color="auto" w:fill="auto"/>
          </w:tcPr>
          <w:p w14:paraId="54C3C1D0" w14:textId="68F966FF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190</w:t>
            </w:r>
          </w:p>
        </w:tc>
        <w:tc>
          <w:tcPr>
            <w:tcW w:w="90" w:type="dxa"/>
            <w:shd w:val="clear" w:color="auto" w:fill="auto"/>
          </w:tcPr>
          <w:p w14:paraId="74EF302F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1718834C" w14:textId="2DD59949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846</w:t>
            </w:r>
          </w:p>
        </w:tc>
        <w:tc>
          <w:tcPr>
            <w:tcW w:w="90" w:type="dxa"/>
            <w:shd w:val="clear" w:color="auto" w:fill="auto"/>
          </w:tcPr>
          <w:p w14:paraId="2271B6C7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7F7DC4A9" w14:textId="509E9B82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528</w:t>
            </w:r>
          </w:p>
        </w:tc>
        <w:tc>
          <w:tcPr>
            <w:tcW w:w="90" w:type="dxa"/>
            <w:shd w:val="clear" w:color="auto" w:fill="auto"/>
          </w:tcPr>
          <w:p w14:paraId="16EE7578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551D29A0" w14:textId="7684E209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</w:tr>
      <w:tr w:rsidR="00327B67" w:rsidRPr="00EC624E" w14:paraId="37AD31B1" w14:textId="77777777" w:rsidTr="00390746">
        <w:tc>
          <w:tcPr>
            <w:tcW w:w="4680" w:type="dxa"/>
            <w:shd w:val="clear" w:color="auto" w:fill="auto"/>
          </w:tcPr>
          <w:p w14:paraId="62030268" w14:textId="77777777" w:rsidR="00327B67" w:rsidRPr="00EC624E" w:rsidRDefault="00327B67" w:rsidP="005B6B4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804A84" w14:textId="3556194C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="00EC7BC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242</w:t>
            </w:r>
          </w:p>
        </w:tc>
        <w:tc>
          <w:tcPr>
            <w:tcW w:w="90" w:type="dxa"/>
            <w:shd w:val="clear" w:color="auto" w:fill="auto"/>
          </w:tcPr>
          <w:p w14:paraId="5CB771A8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9033B8" w14:textId="38617207" w:rsidR="00327B67" w:rsidRPr="00EC624E" w:rsidRDefault="00C62525" w:rsidP="005B6B4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277</w:t>
            </w:r>
          </w:p>
        </w:tc>
        <w:tc>
          <w:tcPr>
            <w:tcW w:w="90" w:type="dxa"/>
            <w:shd w:val="clear" w:color="auto" w:fill="auto"/>
          </w:tcPr>
          <w:p w14:paraId="2B1CCCB9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E69580" w14:textId="2BDC4418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EC7BC6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240</w:t>
            </w:r>
          </w:p>
        </w:tc>
        <w:tc>
          <w:tcPr>
            <w:tcW w:w="90" w:type="dxa"/>
            <w:shd w:val="clear" w:color="auto" w:fill="auto"/>
          </w:tcPr>
          <w:p w14:paraId="4B01FD22" w14:textId="77777777" w:rsidR="00327B67" w:rsidRPr="00EC624E" w:rsidRDefault="00327B67" w:rsidP="005B6B4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58CC95" w14:textId="543EE706" w:rsidR="00327B67" w:rsidRPr="00EC624E" w:rsidRDefault="00C62525" w:rsidP="005B6B4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316</w:t>
            </w:r>
          </w:p>
        </w:tc>
      </w:tr>
    </w:tbl>
    <w:p w14:paraId="1E4EE13F" w14:textId="77777777" w:rsidR="00EE4CCF" w:rsidRPr="00EC624E" w:rsidRDefault="00EE4CC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A582AAC" w14:textId="3F71F9E2" w:rsidR="00BE5738" w:rsidRPr="00EC624E" w:rsidRDefault="00C62525" w:rsidP="00EE4CCF">
      <w:pPr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Pr="00C62525">
        <w:rPr>
          <w:rFonts w:asciiTheme="majorBidi" w:hAnsiTheme="majorBidi" w:cstheme="majorBidi" w:hint="cs"/>
          <w:b/>
          <w:bCs/>
          <w:sz w:val="32"/>
          <w:szCs w:val="32"/>
        </w:rPr>
        <w:t>9</w:t>
      </w:r>
      <w:r w:rsidR="00BE5738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E5738" w:rsidRPr="00EC624E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ค่าใช้จ่ายตามลักษณะ</w:t>
      </w:r>
    </w:p>
    <w:p w14:paraId="7369B404" w14:textId="03439169" w:rsidR="00BE5738" w:rsidRPr="00EC624E" w:rsidRDefault="00BE5738" w:rsidP="005B6B40">
      <w:pPr>
        <w:spacing w:after="120"/>
        <w:ind w:left="547" w:firstLine="1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ค่าใช้จ่ายตามลักษณะ</w:t>
      </w:r>
      <w:r w:rsidR="00F03697" w:rsidRPr="00EC624E">
        <w:rPr>
          <w:rFonts w:asciiTheme="majorBidi" w:hAnsiTheme="majorBidi" w:cstheme="majorBidi"/>
          <w:spacing w:val="-4"/>
          <w:sz w:val="32"/>
          <w:szCs w:val="32"/>
          <w:cs/>
        </w:rPr>
        <w:t>ที่สำคัญ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สำหรับ</w:t>
      </w:r>
      <w:r w:rsidR="006621AF" w:rsidRPr="00EC624E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4734C5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940EA9" w:rsidRPr="00EC624E">
        <w:rPr>
          <w:rFonts w:asciiTheme="majorBidi" w:hAnsiTheme="majorBidi" w:cstheme="majorBidi"/>
          <w:spacing w:val="-4"/>
          <w:sz w:val="32"/>
          <w:szCs w:val="32"/>
          <w:cs/>
        </w:rPr>
        <w:t>สิ้นสุด</w:t>
      </w:r>
      <w:r w:rsidR="00423D13" w:rsidRPr="00EC624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62525" w:rsidRPr="00C62525">
        <w:rPr>
          <w:rFonts w:asciiTheme="majorBidi" w:hAnsiTheme="majorBidi"/>
          <w:sz w:val="32"/>
          <w:szCs w:val="32"/>
        </w:rPr>
        <w:t>31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มีนาคม </w:t>
      </w:r>
      <w:r w:rsidR="00C62525" w:rsidRPr="00C62525">
        <w:rPr>
          <w:rFonts w:asciiTheme="majorBidi" w:hAnsiTheme="majorBidi"/>
          <w:sz w:val="32"/>
          <w:szCs w:val="32"/>
        </w:rPr>
        <w:t>2563</w:t>
      </w:r>
      <w:r w:rsidR="00A45BF3" w:rsidRPr="00EC624E">
        <w:rPr>
          <w:rFonts w:asciiTheme="majorBidi" w:hAnsiTheme="majorBidi"/>
          <w:sz w:val="32"/>
          <w:szCs w:val="32"/>
          <w:cs/>
        </w:rPr>
        <w:t xml:space="preserve"> และ </w:t>
      </w:r>
      <w:r w:rsidR="00C62525" w:rsidRPr="00C62525">
        <w:rPr>
          <w:rFonts w:asciiTheme="majorBidi" w:hAnsiTheme="majorBidi"/>
          <w:sz w:val="32"/>
          <w:szCs w:val="32"/>
        </w:rPr>
        <w:t>2562</w:t>
      </w:r>
      <w:r w:rsidR="00A45BF3" w:rsidRPr="00EC624E">
        <w:rPr>
          <w:rFonts w:asciiTheme="majorBidi" w:hAnsiTheme="majorBidi"/>
          <w:sz w:val="32"/>
          <w:szCs w:val="32"/>
        </w:rPr>
        <w:t xml:space="preserve"> </w:t>
      </w:r>
      <w:r w:rsidR="00F03697" w:rsidRPr="00EC624E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392BEBC0" w14:textId="77777777" w:rsidR="004734C5" w:rsidRPr="00EC624E" w:rsidRDefault="004734C5" w:rsidP="005B6B40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EC624E" w:rsidRPr="00EC624E" w14:paraId="1923EBAB" w14:textId="77777777" w:rsidTr="00E62760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E69C" w14:textId="77777777" w:rsidR="004734C5" w:rsidRPr="00EC624E" w:rsidRDefault="004734C5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EE1E9" w14:textId="77777777" w:rsidR="004734C5" w:rsidRPr="00EC624E" w:rsidRDefault="004734C5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D8F6C" w14:textId="77777777" w:rsidR="004734C5" w:rsidRPr="00EC624E" w:rsidRDefault="004734C5" w:rsidP="005B6B40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EC624E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EC624E" w:rsidRPr="00EC624E" w14:paraId="4364C5D7" w14:textId="77777777" w:rsidTr="00E62760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4B2E6" w14:textId="77777777" w:rsidR="00423D13" w:rsidRPr="00EC624E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FE8BD" w14:textId="50123A28" w:rsidR="00423D13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06391" w14:textId="77777777" w:rsidR="00423D13" w:rsidRPr="00EC624E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88166" w14:textId="5797DF80" w:rsidR="00423D13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90A15" w14:textId="77777777" w:rsidR="00423D13" w:rsidRPr="00EC624E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4B447" w14:textId="7E8E719C" w:rsidR="00423D13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4C9CE" w14:textId="77777777" w:rsidR="00423D13" w:rsidRPr="00EC624E" w:rsidRDefault="00423D13" w:rsidP="005B6B4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BEA6" w14:textId="32B849D5" w:rsidR="00423D13" w:rsidRPr="00EC624E" w:rsidRDefault="00C62525" w:rsidP="005B6B4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2EA18A1D" w14:textId="77777777" w:rsidTr="00E62760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6934A" w14:textId="77777777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D2A9D" w14:textId="034D6775" w:rsidR="00327B67" w:rsidRPr="00EC624E" w:rsidRDefault="00141919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176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588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8B3BB" w14:textId="77777777" w:rsidR="00327B67" w:rsidRPr="00EC624E" w:rsidRDefault="00327B67" w:rsidP="005B6B4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3FFF3" w14:textId="2506FDD9" w:rsidR="00327B67" w:rsidRPr="00EC624E" w:rsidRDefault="00327B67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370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897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EE039" w14:textId="77777777" w:rsidR="00327B67" w:rsidRPr="00EC624E" w:rsidRDefault="00327B67" w:rsidP="005B6B40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CC777" w14:textId="31BC471C" w:rsidR="00327B67" w:rsidRPr="00EC624E" w:rsidRDefault="00412431" w:rsidP="005B6B4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152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759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D1B7D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45C9B" w14:textId="7D6AE996" w:rsidR="00327B67" w:rsidRPr="00EC624E" w:rsidRDefault="00327B67" w:rsidP="005B6B40">
            <w:pPr>
              <w:tabs>
                <w:tab w:val="decimal" w:pos="8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798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C624E" w:rsidRPr="00EC624E" w14:paraId="68F0863D" w14:textId="77777777" w:rsidTr="00E62760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C5248" w14:textId="77777777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D3C2B" w14:textId="590A0AE9" w:rsidR="00327B67" w:rsidRPr="00EC624E" w:rsidRDefault="00C62525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141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A1750" w14:textId="77777777" w:rsidR="00327B67" w:rsidRPr="00EC624E" w:rsidRDefault="00327B67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D1BCC" w14:textId="79FCF752" w:rsidR="00327B67" w:rsidRPr="00EC624E" w:rsidRDefault="00C62525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44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849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042BD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D4080" w14:textId="77777777" w:rsidR="00327B67" w:rsidRPr="00EC624E" w:rsidRDefault="00412431" w:rsidP="005B6B40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04172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8F2D" w14:textId="77777777" w:rsidR="00327B67" w:rsidRPr="00EC624E" w:rsidRDefault="00327B67" w:rsidP="005B6B40">
            <w:pPr>
              <w:ind w:left="9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624E" w:rsidRPr="00EC624E" w14:paraId="16F282A2" w14:textId="77777777" w:rsidTr="00E62760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ACAA4" w14:textId="77777777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CF8C7" w14:textId="05FDC3C9" w:rsidR="00327B67" w:rsidRPr="00EC624E" w:rsidRDefault="00C62525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893</w:t>
            </w:r>
            <w:r w:rsidR="00014ABF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877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0C63A" w14:textId="77777777" w:rsidR="00327B67" w:rsidRPr="00EC624E" w:rsidRDefault="00327B67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19A67" w14:textId="25690776" w:rsidR="00327B67" w:rsidRPr="00EC624E" w:rsidRDefault="00C62525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102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781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D3AA9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025AF" w14:textId="1F7E3F06" w:rsidR="00327B67" w:rsidRPr="00EC624E" w:rsidRDefault="00C62525" w:rsidP="005B6B4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862</w:t>
            </w:r>
            <w:r w:rsidR="0041243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724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27E93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E7245" w14:textId="661E0BCB" w:rsidR="00327B67" w:rsidRPr="00EC624E" w:rsidRDefault="00C62525" w:rsidP="005B6B40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102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781</w:t>
            </w:r>
          </w:p>
        </w:tc>
      </w:tr>
      <w:tr w:rsidR="00EC624E" w:rsidRPr="00EC624E" w14:paraId="4F031077" w14:textId="77777777" w:rsidTr="00E62760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A48DB" w14:textId="77777777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E8C2" w14:textId="61D81EBC" w:rsidR="00327B67" w:rsidRPr="00EC624E" w:rsidRDefault="00C62525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121</w:t>
            </w:r>
            <w:r w:rsidR="00014ABF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679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2FCDE" w14:textId="77777777" w:rsidR="00327B67" w:rsidRPr="00EC624E" w:rsidRDefault="00327B67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BB8CD" w14:textId="54B8351B" w:rsidR="00327B67" w:rsidRPr="00EC624E" w:rsidRDefault="00C62525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123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496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D5688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D72E0" w14:textId="56045091" w:rsidR="00327B67" w:rsidRPr="00EC624E" w:rsidRDefault="00C62525" w:rsidP="005B6B4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98</w:t>
            </w:r>
            <w:r w:rsidR="00412431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859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CE28E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C19B5" w14:textId="6F1EEC74" w:rsidR="00327B67" w:rsidRPr="00EC624E" w:rsidRDefault="00C62525" w:rsidP="005B6B40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232</w:t>
            </w:r>
          </w:p>
        </w:tc>
      </w:tr>
      <w:tr w:rsidR="00EC624E" w:rsidRPr="00EC624E" w14:paraId="7E45ACC7" w14:textId="77777777" w:rsidTr="00E62760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B8BA8" w14:textId="77777777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  <w:r w:rsidR="002E6EED"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49917C" w14:textId="00F2EF71" w:rsidR="00327B67" w:rsidRPr="00EC624E" w:rsidRDefault="00C62525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="00141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592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F19A3" w14:textId="77777777" w:rsidR="00327B67" w:rsidRPr="00EC624E" w:rsidRDefault="00327B67" w:rsidP="005B6B4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76904" w14:textId="48D7567E" w:rsidR="00327B67" w:rsidRPr="00EC624E" w:rsidRDefault="00C62525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60</w:t>
            </w:r>
            <w:r w:rsidR="005C3814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4A062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9B8F4" w14:textId="2B3583BE" w:rsidR="00327B67" w:rsidRPr="00EC624E" w:rsidRDefault="00C62525" w:rsidP="005B6B4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14191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822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92AF4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1A2F8" w14:textId="42362F57" w:rsidR="00327B67" w:rsidRPr="00EC624E" w:rsidRDefault="00C62525" w:rsidP="005B6B40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890</w:t>
            </w:r>
          </w:p>
        </w:tc>
      </w:tr>
      <w:tr w:rsidR="00EC624E" w:rsidRPr="00EC624E" w14:paraId="3869FC5A" w14:textId="77777777" w:rsidTr="00E62760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4055" w14:textId="6B584BF8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ขาดทุนจากการลดมูลค่าสินค้าคงเหลือ </w:t>
            </w:r>
            <w:r w:rsidR="00787D8D"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(กลับรายการ)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AE867" w14:textId="7D93FA97" w:rsidR="00327B67" w:rsidRPr="00EC624E" w:rsidRDefault="00C62525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283FF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E998A" w14:textId="2F82EC34" w:rsidR="00327B67" w:rsidRPr="00EC624E" w:rsidRDefault="00327B67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452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51D0D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2E00" w14:textId="1F461C98" w:rsidR="00327B67" w:rsidRPr="00EC624E" w:rsidRDefault="00C62525" w:rsidP="005B6B4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765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98B45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0A4AA" w14:textId="02A8015E" w:rsidR="00327B67" w:rsidRPr="00EC624E" w:rsidRDefault="00327B67" w:rsidP="005B6B40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452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C624E" w:rsidRPr="00EC624E" w14:paraId="562B2EDE" w14:textId="77777777" w:rsidTr="00E62760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2E66E" w14:textId="0CCE51D9" w:rsidR="00327B67" w:rsidRPr="00EC624E" w:rsidRDefault="00327B67" w:rsidP="005B6B4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หนี้สงสัยจะสูญ </w:t>
            </w:r>
            <w:r w:rsidR="00787D8D"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(กลับรายการ)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EECB7" w14:textId="4FD3A59D" w:rsidR="00327B67" w:rsidRPr="00EC624E" w:rsidRDefault="00412431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C62525" w:rsidRPr="00C62525">
              <w:rPr>
                <w:rFonts w:asciiTheme="majorBidi" w:hAnsiTheme="majorBidi" w:cstheme="majorBidi" w:hint="cs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C11C1" w14:textId="77777777" w:rsidR="00327B67" w:rsidRPr="00EC624E" w:rsidRDefault="00327B67" w:rsidP="005B6B4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1FAE6" w14:textId="4AC90065" w:rsidR="00327B67" w:rsidRPr="00EC624E" w:rsidRDefault="00C62525" w:rsidP="005B6B4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335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2FE9A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E4ADD" w14:textId="21CEAE38" w:rsidR="00327B67" w:rsidRPr="00EC624E" w:rsidRDefault="00412431" w:rsidP="005B6B4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323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ACFEF" w14:textId="77777777" w:rsidR="00327B67" w:rsidRPr="00EC624E" w:rsidRDefault="00327B67" w:rsidP="005B6B4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7E0E3" w14:textId="3AA954B8" w:rsidR="00327B67" w:rsidRPr="00EC624E" w:rsidRDefault="00C62525" w:rsidP="005B6B40">
            <w:pPr>
              <w:tabs>
                <w:tab w:val="decimal" w:pos="8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27B6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346</w:t>
            </w:r>
          </w:p>
        </w:tc>
      </w:tr>
    </w:tbl>
    <w:p w14:paraId="2893D95B" w14:textId="7B8659DA" w:rsidR="007C2267" w:rsidRPr="00EC624E" w:rsidRDefault="00C62525" w:rsidP="005B6B40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7C2267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C2267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00B12" w:rsidRPr="00EC624E">
        <w:rPr>
          <w:rFonts w:ascii="Angsana New" w:hAnsi="Angsana New"/>
          <w:b/>
          <w:bCs/>
          <w:sz w:val="32"/>
          <w:szCs w:val="32"/>
          <w:cs/>
        </w:rPr>
        <w:t>ส่วนต่ำกว่ามูลค่าหุ้นสามัญ</w:t>
      </w:r>
    </w:p>
    <w:p w14:paraId="4B06405D" w14:textId="13912553" w:rsidR="00700B12" w:rsidRPr="00EC624E" w:rsidRDefault="00700B12" w:rsidP="00700B12">
      <w:pPr>
        <w:spacing w:after="120"/>
        <w:ind w:left="547"/>
        <w:jc w:val="both"/>
        <w:rPr>
          <w:rFonts w:ascii="Angsana New" w:eastAsia="Verdana" w:hAnsi="Angsana New"/>
          <w:sz w:val="32"/>
          <w:szCs w:val="32"/>
        </w:rPr>
      </w:pPr>
      <w:r w:rsidRPr="00EC624E">
        <w:rPr>
          <w:rFonts w:ascii="Angsana New" w:eastAsia="Verdana" w:hAnsi="Angsana New"/>
          <w:sz w:val="32"/>
          <w:szCs w:val="32"/>
          <w:cs/>
        </w:rPr>
        <w:t>ส่วนต่ำกว่ามูลค่าหุ้นสามัญ ณ</w:t>
      </w:r>
      <w:r w:rsidR="00423D13" w:rsidRPr="00EC624E">
        <w:rPr>
          <w:rFonts w:ascii="Angsana New" w:eastAsia="Verdana" w:hAnsi="Angsana New"/>
          <w:sz w:val="32"/>
          <w:szCs w:val="32"/>
        </w:rPr>
        <w:t xml:space="preserve"> </w:t>
      </w:r>
      <w:r w:rsidR="00423D13" w:rsidRPr="00EC624E">
        <w:rPr>
          <w:rFonts w:ascii="Angsana New" w:eastAsia="Verdana" w:hAnsi="Angsana New"/>
          <w:spacing w:val="-10"/>
          <w:sz w:val="32"/>
          <w:szCs w:val="32"/>
          <w:cs/>
        </w:rPr>
        <w:t xml:space="preserve">วันที่ </w:t>
      </w:r>
      <w:r w:rsidR="00C62525" w:rsidRPr="00C62525">
        <w:rPr>
          <w:rFonts w:ascii="Angsana New" w:eastAsia="Verdana" w:hAnsi="Angsana New"/>
          <w:spacing w:val="-10"/>
          <w:sz w:val="32"/>
          <w:szCs w:val="32"/>
        </w:rPr>
        <w:t>31</w:t>
      </w:r>
      <w:r w:rsidR="00423D13" w:rsidRPr="00EC624E">
        <w:rPr>
          <w:rFonts w:ascii="Angsana New" w:eastAsia="Verdana" w:hAnsi="Angsana New"/>
          <w:spacing w:val="-10"/>
          <w:sz w:val="32"/>
          <w:szCs w:val="32"/>
        </w:rPr>
        <w:t xml:space="preserve"> </w:t>
      </w:r>
      <w:r w:rsidR="00423D13" w:rsidRPr="00EC624E">
        <w:rPr>
          <w:rFonts w:ascii="Angsana New" w:eastAsia="Verdana" w:hAnsi="Angsana New"/>
          <w:spacing w:val="-10"/>
          <w:sz w:val="32"/>
          <w:szCs w:val="32"/>
          <w:cs/>
        </w:rPr>
        <w:t xml:space="preserve">มีนาคม </w:t>
      </w:r>
      <w:r w:rsidR="00C62525" w:rsidRPr="00C62525">
        <w:rPr>
          <w:rFonts w:ascii="Angsana New" w:eastAsia="Verdana" w:hAnsi="Angsana New"/>
          <w:spacing w:val="-10"/>
          <w:sz w:val="32"/>
          <w:szCs w:val="32"/>
        </w:rPr>
        <w:t>2563</w:t>
      </w:r>
      <w:r w:rsidR="00423D13" w:rsidRPr="00EC624E">
        <w:rPr>
          <w:rFonts w:ascii="Angsana New" w:eastAsia="Verdana" w:hAnsi="Angsana New"/>
          <w:spacing w:val="-10"/>
          <w:sz w:val="32"/>
          <w:szCs w:val="32"/>
        </w:rPr>
        <w:t xml:space="preserve"> </w:t>
      </w:r>
      <w:r w:rsidR="00423D13" w:rsidRPr="00EC624E">
        <w:rPr>
          <w:rFonts w:ascii="Angsana New" w:eastAsia="Verdana" w:hAnsi="Angsana New"/>
          <w:spacing w:val="-10"/>
          <w:sz w:val="32"/>
          <w:szCs w:val="32"/>
          <w:cs/>
        </w:rPr>
        <w:t xml:space="preserve">และวันที่ </w:t>
      </w:r>
      <w:r w:rsidR="00C62525" w:rsidRPr="00C62525">
        <w:rPr>
          <w:rFonts w:ascii="Angsana New" w:eastAsia="Verdana" w:hAnsi="Angsana New"/>
          <w:spacing w:val="-10"/>
          <w:sz w:val="32"/>
          <w:szCs w:val="32"/>
        </w:rPr>
        <w:t>31</w:t>
      </w:r>
      <w:r w:rsidR="00423D13" w:rsidRPr="00EC624E">
        <w:rPr>
          <w:rFonts w:ascii="Angsana New" w:eastAsia="Verdana" w:hAnsi="Angsana New"/>
          <w:spacing w:val="-10"/>
          <w:sz w:val="32"/>
          <w:szCs w:val="32"/>
        </w:rPr>
        <w:t xml:space="preserve"> </w:t>
      </w:r>
      <w:r w:rsidR="00423D13" w:rsidRPr="00EC624E">
        <w:rPr>
          <w:rFonts w:ascii="Angsana New" w:eastAsia="Verdana" w:hAnsi="Angsana New"/>
          <w:spacing w:val="-10"/>
          <w:sz w:val="32"/>
          <w:szCs w:val="32"/>
          <w:cs/>
        </w:rPr>
        <w:t xml:space="preserve">ธันวาคม </w:t>
      </w:r>
      <w:r w:rsidR="00C62525" w:rsidRPr="00C62525">
        <w:rPr>
          <w:rFonts w:ascii="Angsana New" w:eastAsia="Verdana" w:hAnsi="Angsana New"/>
          <w:spacing w:val="-10"/>
          <w:sz w:val="32"/>
          <w:szCs w:val="32"/>
        </w:rPr>
        <w:t>2562</w:t>
      </w:r>
      <w:r w:rsidR="00423D13" w:rsidRPr="00EC624E">
        <w:rPr>
          <w:rFonts w:ascii="Angsana New" w:eastAsia="Verdana" w:hAnsi="Angsana New"/>
          <w:spacing w:val="-10"/>
          <w:sz w:val="32"/>
          <w:szCs w:val="32"/>
        </w:rPr>
        <w:t xml:space="preserve"> </w:t>
      </w:r>
      <w:r w:rsidRPr="00EC624E">
        <w:rPr>
          <w:rFonts w:ascii="Angsana New" w:eastAsia="Verdana" w:hAnsi="Angsana New"/>
          <w:sz w:val="32"/>
          <w:szCs w:val="32"/>
          <w:cs/>
        </w:rPr>
        <w:t>ประกอบด้วย</w:t>
      </w:r>
    </w:p>
    <w:p w14:paraId="49E0147D" w14:textId="77777777" w:rsidR="00700B12" w:rsidRPr="00EC624E" w:rsidRDefault="00700B12" w:rsidP="00700B12">
      <w:pPr>
        <w:ind w:left="990"/>
        <w:jc w:val="right"/>
        <w:rPr>
          <w:rFonts w:ascii="Angsana New" w:eastAsia="Verdana" w:hAnsi="Angsana New"/>
          <w:b/>
          <w:bCs/>
          <w:sz w:val="28"/>
          <w:szCs w:val="28"/>
        </w:rPr>
      </w:pPr>
      <w:r w:rsidRPr="00EC624E">
        <w:rPr>
          <w:rFonts w:ascii="Angsana New" w:eastAsia="Verdana" w:hAnsi="Angsana New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="Angsana New" w:eastAsia="Verdana" w:hAnsi="Angsana New"/>
          <w:b/>
          <w:bCs/>
          <w:sz w:val="28"/>
          <w:szCs w:val="28"/>
        </w:rPr>
        <w:t>:</w:t>
      </w:r>
      <w:r w:rsidRPr="00EC624E">
        <w:rPr>
          <w:rFonts w:ascii="Angsana New" w:eastAsia="Verdana" w:hAnsi="Angsana New"/>
          <w:b/>
          <w:bCs/>
          <w:sz w:val="28"/>
          <w:szCs w:val="28"/>
          <w:cs/>
        </w:rPr>
        <w:t xml:space="preserve"> พันบาท</w:t>
      </w:r>
    </w:p>
    <w:tbl>
      <w:tblPr>
        <w:tblW w:w="9237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7"/>
        <w:gridCol w:w="954"/>
        <w:gridCol w:w="89"/>
        <w:gridCol w:w="945"/>
        <w:gridCol w:w="89"/>
        <w:gridCol w:w="936"/>
        <w:gridCol w:w="133"/>
        <w:gridCol w:w="954"/>
      </w:tblGrid>
      <w:tr w:rsidR="00EC624E" w:rsidRPr="00EC624E" w14:paraId="75825A90" w14:textId="77777777" w:rsidTr="00423D13">
        <w:trPr>
          <w:cantSplit/>
        </w:trPr>
        <w:tc>
          <w:tcPr>
            <w:tcW w:w="5137" w:type="dxa"/>
          </w:tcPr>
          <w:p w14:paraId="347EDE0C" w14:textId="77777777" w:rsidR="00700B12" w:rsidRPr="00EC624E" w:rsidRDefault="00700B12" w:rsidP="00700B12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988" w:type="dxa"/>
            <w:gridSpan w:val="3"/>
            <w:hideMark/>
          </w:tcPr>
          <w:p w14:paraId="021935A6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9" w:type="dxa"/>
          </w:tcPr>
          <w:p w14:paraId="1C2BD921" w14:textId="77777777" w:rsidR="00700B12" w:rsidRPr="00EC624E" w:rsidRDefault="00700B12" w:rsidP="00700B12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hideMark/>
          </w:tcPr>
          <w:p w14:paraId="593586D4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24E" w:rsidRPr="00EC624E" w14:paraId="7C81054A" w14:textId="77777777" w:rsidTr="00423D13">
        <w:trPr>
          <w:cantSplit/>
        </w:trPr>
        <w:tc>
          <w:tcPr>
            <w:tcW w:w="5137" w:type="dxa"/>
          </w:tcPr>
          <w:p w14:paraId="24D94791" w14:textId="77777777" w:rsidR="00700B12" w:rsidRPr="00EC624E" w:rsidRDefault="00700B12" w:rsidP="00700B12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3E9B45E4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9" w:type="dxa"/>
          </w:tcPr>
          <w:p w14:paraId="65D508DA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38C188E9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9" w:type="dxa"/>
          </w:tcPr>
          <w:p w14:paraId="73AE13D4" w14:textId="77777777" w:rsidR="00700B12" w:rsidRPr="00EC624E" w:rsidRDefault="00700B12" w:rsidP="00700B12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hideMark/>
          </w:tcPr>
          <w:p w14:paraId="783BAD44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3" w:type="dxa"/>
          </w:tcPr>
          <w:p w14:paraId="2472F048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6878C741" w14:textId="77777777" w:rsidR="00700B12" w:rsidRPr="00EC624E" w:rsidRDefault="00700B12" w:rsidP="00700B12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C624E" w:rsidRPr="00EC624E" w14:paraId="6D1A8B9C" w14:textId="77777777" w:rsidTr="00423D13">
        <w:trPr>
          <w:cantSplit/>
        </w:trPr>
        <w:tc>
          <w:tcPr>
            <w:tcW w:w="5137" w:type="dxa"/>
          </w:tcPr>
          <w:p w14:paraId="7CB4F1AC" w14:textId="77777777" w:rsidR="00423D13" w:rsidRPr="00EC624E" w:rsidRDefault="00423D13" w:rsidP="00423D13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44A8552F" w14:textId="361F39C2" w:rsidR="00423D13" w:rsidRPr="00EC624E" w:rsidRDefault="00C62525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423D13" w:rsidRPr="00EC624E">
              <w:rPr>
                <w:rFonts w:ascii="Angsana New" w:eastAsia="Verdana" w:hAnsi="Angsana New"/>
                <w:b/>
                <w:bCs/>
                <w:sz w:val="28"/>
                <w:szCs w:val="28"/>
              </w:rPr>
              <w:t xml:space="preserve"> </w:t>
            </w:r>
            <w:r w:rsidR="00423D13" w:rsidRPr="00EC624E">
              <w:rPr>
                <w:rFonts w:ascii="Angsana New" w:eastAsia="Verdana" w:hAnsi="Angsana New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89" w:type="dxa"/>
          </w:tcPr>
          <w:p w14:paraId="08D8D61A" w14:textId="77777777" w:rsidR="00423D13" w:rsidRPr="00EC624E" w:rsidRDefault="00423D13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19A57C0" w14:textId="427C0E8D" w:rsidR="00423D13" w:rsidRPr="00EC624E" w:rsidRDefault="00C62525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C62525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423D13"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9" w:type="dxa"/>
          </w:tcPr>
          <w:p w14:paraId="19250BFC" w14:textId="77777777" w:rsidR="00423D13" w:rsidRPr="00EC624E" w:rsidRDefault="00423D13" w:rsidP="00423D13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936" w:type="dxa"/>
            <w:hideMark/>
          </w:tcPr>
          <w:p w14:paraId="3D4994F8" w14:textId="3B38BD93" w:rsidR="00423D13" w:rsidRPr="00EC624E" w:rsidRDefault="00C62525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C62525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423D13" w:rsidRPr="00EC624E">
              <w:rPr>
                <w:rFonts w:ascii="Angsana New" w:eastAsia="Verdana" w:hAnsi="Angsana New"/>
                <w:b/>
                <w:bCs/>
                <w:sz w:val="28"/>
                <w:szCs w:val="28"/>
              </w:rPr>
              <w:t xml:space="preserve"> </w:t>
            </w:r>
            <w:r w:rsidR="00423D13" w:rsidRPr="00EC624E">
              <w:rPr>
                <w:rFonts w:ascii="Angsana New" w:eastAsia="Verdana" w:hAnsi="Angsana New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33" w:type="dxa"/>
          </w:tcPr>
          <w:p w14:paraId="4AE4CBF1" w14:textId="77777777" w:rsidR="00423D13" w:rsidRPr="00EC624E" w:rsidRDefault="00423D13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4670B69D" w14:textId="09404994" w:rsidR="00423D13" w:rsidRPr="00EC624E" w:rsidRDefault="00C62525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C62525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423D13" w:rsidRPr="00EC624E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C624E" w:rsidRPr="00EC624E" w14:paraId="0199F3BF" w14:textId="77777777" w:rsidTr="00423D13">
        <w:trPr>
          <w:cantSplit/>
        </w:trPr>
        <w:tc>
          <w:tcPr>
            <w:tcW w:w="5137" w:type="dxa"/>
          </w:tcPr>
          <w:p w14:paraId="2E6AD310" w14:textId="77777777" w:rsidR="00423D13" w:rsidRPr="00EC624E" w:rsidRDefault="00423D13" w:rsidP="00423D13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hideMark/>
          </w:tcPr>
          <w:p w14:paraId="532FDC29" w14:textId="50E79D54" w:rsidR="00423D13" w:rsidRPr="00EC624E" w:rsidRDefault="00C62525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C62525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9" w:type="dxa"/>
          </w:tcPr>
          <w:p w14:paraId="6E1DF871" w14:textId="77777777" w:rsidR="00423D13" w:rsidRPr="00EC624E" w:rsidRDefault="00423D13" w:rsidP="00423D13">
            <w:pPr>
              <w:jc w:val="right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ED1084E" w14:textId="63D211AD" w:rsidR="00423D13" w:rsidRPr="00EC624E" w:rsidRDefault="00C62525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C62525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89" w:type="dxa"/>
          </w:tcPr>
          <w:p w14:paraId="0438588E" w14:textId="77777777" w:rsidR="00423D13" w:rsidRPr="00EC624E" w:rsidRDefault="00423D13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hideMark/>
          </w:tcPr>
          <w:p w14:paraId="00A9E641" w14:textId="5F28F817" w:rsidR="00423D13" w:rsidRPr="00EC624E" w:rsidRDefault="00C62525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C62525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33" w:type="dxa"/>
          </w:tcPr>
          <w:p w14:paraId="10F2F49A" w14:textId="77777777" w:rsidR="00423D13" w:rsidRPr="00EC624E" w:rsidRDefault="00423D13" w:rsidP="00423D13">
            <w:pPr>
              <w:jc w:val="right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539E7922" w14:textId="5CC0BED9" w:rsidR="00423D13" w:rsidRPr="00EC624E" w:rsidRDefault="00C62525" w:rsidP="00423D13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C62525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2562</w:t>
            </w:r>
          </w:p>
        </w:tc>
      </w:tr>
      <w:tr w:rsidR="00EC624E" w:rsidRPr="00EC624E" w14:paraId="5C2DF62B" w14:textId="77777777" w:rsidTr="00423D13">
        <w:trPr>
          <w:cantSplit/>
        </w:trPr>
        <w:tc>
          <w:tcPr>
            <w:tcW w:w="5137" w:type="dxa"/>
            <w:hideMark/>
          </w:tcPr>
          <w:p w14:paraId="0A288EDA" w14:textId="77777777" w:rsidR="003269A6" w:rsidRPr="00EC624E" w:rsidRDefault="003269A6" w:rsidP="00700B12">
            <w:pPr>
              <w:ind w:right="72" w:firstLine="53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954" w:type="dxa"/>
          </w:tcPr>
          <w:p w14:paraId="50FCF7F8" w14:textId="36ECA982" w:rsidR="003269A6" w:rsidRPr="00EC624E" w:rsidRDefault="00C62525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C62525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C62525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C62525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89" w:type="dxa"/>
          </w:tcPr>
          <w:p w14:paraId="13C1C1F8" w14:textId="77777777" w:rsidR="003269A6" w:rsidRPr="00EC624E" w:rsidRDefault="003269A6" w:rsidP="00700B12">
            <w:pPr>
              <w:ind w:right="19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B3B1339" w14:textId="2F4D2F04" w:rsidR="003269A6" w:rsidRPr="00EC624E" w:rsidRDefault="00C62525" w:rsidP="00700B12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C62525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C62525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C62525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89" w:type="dxa"/>
          </w:tcPr>
          <w:p w14:paraId="745D3A29" w14:textId="77777777" w:rsidR="003269A6" w:rsidRPr="00EC624E" w:rsidRDefault="003269A6" w:rsidP="00700B12">
            <w:pPr>
              <w:ind w:right="19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</w:tcPr>
          <w:p w14:paraId="378D2989" w14:textId="1DA4A511" w:rsidR="003269A6" w:rsidRPr="00EC624E" w:rsidRDefault="00C62525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C62525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C62525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C62525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133" w:type="dxa"/>
          </w:tcPr>
          <w:p w14:paraId="3D7F4350" w14:textId="77777777" w:rsidR="003269A6" w:rsidRPr="00EC624E" w:rsidRDefault="003269A6" w:rsidP="00700B12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56462608" w14:textId="2678B64B" w:rsidR="003269A6" w:rsidRPr="00EC624E" w:rsidRDefault="00C62525" w:rsidP="00700B12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C62525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C62525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C62525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</w:tr>
      <w:tr w:rsidR="00EC624E" w:rsidRPr="00EC624E" w14:paraId="35040983" w14:textId="77777777" w:rsidTr="00423D13">
        <w:trPr>
          <w:cantSplit/>
        </w:trPr>
        <w:tc>
          <w:tcPr>
            <w:tcW w:w="5137" w:type="dxa"/>
            <w:hideMark/>
          </w:tcPr>
          <w:p w14:paraId="6A49B3B9" w14:textId="77777777" w:rsidR="003269A6" w:rsidRPr="00EC624E" w:rsidRDefault="003269A6" w:rsidP="00700B12">
            <w:pPr>
              <w:ind w:right="72" w:firstLine="53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ส่วนต่ำกว่ามูลค่าหุ้นสามัญ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0B3D3" w14:textId="7498F5E3" w:rsidR="003269A6" w:rsidRPr="00EC624E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6C7F638A" w14:textId="77777777" w:rsidR="003269A6" w:rsidRPr="00EC624E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1AA6AE" w14:textId="38707298" w:rsidR="003269A6" w:rsidRPr="00EC624E" w:rsidRDefault="003269A6" w:rsidP="00700B12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0F7963AA" w14:textId="77777777" w:rsidR="003269A6" w:rsidRPr="00EC624E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F12D60" w14:textId="1F9CDB30" w:rsidR="003269A6" w:rsidRPr="00EC624E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3" w:type="dxa"/>
          </w:tcPr>
          <w:p w14:paraId="456693B1" w14:textId="77777777" w:rsidR="003269A6" w:rsidRPr="00EC624E" w:rsidRDefault="003269A6" w:rsidP="00700B12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3CC2A6" w14:textId="6E76D75F" w:rsidR="003269A6" w:rsidRPr="00EC624E" w:rsidRDefault="003269A6" w:rsidP="00700B12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</w:tr>
      <w:tr w:rsidR="00EC624E" w:rsidRPr="00EC624E" w14:paraId="64820253" w14:textId="77777777" w:rsidTr="00423D13">
        <w:trPr>
          <w:cantSplit/>
        </w:trPr>
        <w:tc>
          <w:tcPr>
            <w:tcW w:w="5137" w:type="dxa"/>
          </w:tcPr>
          <w:p w14:paraId="76EDAAB2" w14:textId="77777777" w:rsidR="003269A6" w:rsidRPr="00EC624E" w:rsidRDefault="003269A6" w:rsidP="00700B12">
            <w:pPr>
              <w:ind w:right="72" w:firstLine="80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BA7324" w14:textId="5B672E32" w:rsidR="003269A6" w:rsidRPr="00EC624E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09DFE4F4" w14:textId="77777777" w:rsidR="003269A6" w:rsidRPr="00EC624E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D5F12F2" w14:textId="3B209B06" w:rsidR="003269A6" w:rsidRPr="00EC624E" w:rsidRDefault="003269A6" w:rsidP="00700B12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7366B17E" w14:textId="77777777" w:rsidR="003269A6" w:rsidRPr="00EC624E" w:rsidRDefault="003269A6" w:rsidP="00700B12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B4180C" w14:textId="1EB7576E" w:rsidR="003269A6" w:rsidRPr="00EC624E" w:rsidRDefault="003269A6" w:rsidP="00AB5AD6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3" w:type="dxa"/>
          </w:tcPr>
          <w:p w14:paraId="290B6624" w14:textId="77777777" w:rsidR="003269A6" w:rsidRPr="00EC624E" w:rsidRDefault="003269A6" w:rsidP="00700B12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55A4E7E" w14:textId="2CAEF30D" w:rsidR="003269A6" w:rsidRPr="00EC624E" w:rsidRDefault="003269A6" w:rsidP="00700B12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EC624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C62525" w:rsidRPr="00C62525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EC624E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</w:tr>
    </w:tbl>
    <w:p w14:paraId="6AA02016" w14:textId="3CF2EB3D" w:rsidR="00600CA9" w:rsidRPr="00EC624E" w:rsidRDefault="00C62525" w:rsidP="00700B12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เงินปันผล</w:t>
      </w:r>
    </w:p>
    <w:p w14:paraId="1BFBE873" w14:textId="5AC120CC" w:rsidR="00D26043" w:rsidRPr="00EC624E" w:rsidRDefault="00D26043" w:rsidP="00D2604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24</w:t>
      </w:r>
      <w:r w:rsidR="00EE4CCF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0110D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="00EE4CCF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</w:t>
      </w:r>
      <w:r w:rsidR="00EE4CC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คณะกรรมการ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EE4CC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อนุมัติการ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จ่ายเงินปันผล</w:t>
      </w:r>
      <w:r w:rsidR="00032219">
        <w:rPr>
          <w:rFonts w:asciiTheme="majorBidi" w:hAnsiTheme="majorBidi" w:cstheme="majorBidi" w:hint="cs"/>
          <w:spacing w:val="-6"/>
          <w:sz w:val="32"/>
          <w:szCs w:val="32"/>
          <w:cs/>
        </w:rPr>
        <w:t>ระหว่างกาลจาก</w:t>
      </w:r>
      <w:r w:rsidR="00EE4CC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ผล</w:t>
      </w:r>
      <w:r w:rsidR="0097244F" w:rsidRPr="00EC624E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="00EE4CC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การดำเนินงานของปี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EE4CCF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ในอัตราหุ้นละ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1</w:t>
      </w:r>
      <w:r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10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เป็นจำนวนเงินรวมทั้งสิ้น </w:t>
      </w:r>
      <w:r w:rsidR="00C62525" w:rsidRPr="00C62525">
        <w:rPr>
          <w:rFonts w:asciiTheme="majorBidi" w:hAnsiTheme="majorBidi" w:cstheme="majorBidi"/>
          <w:sz w:val="32"/>
          <w:szCs w:val="32"/>
        </w:rPr>
        <w:t>643</w:t>
      </w:r>
      <w:r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20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032219">
        <w:rPr>
          <w:rFonts w:asciiTheme="majorBidi" w:hAnsiTheme="majorBidi" w:cstheme="majorBidi"/>
          <w:sz w:val="32"/>
          <w:szCs w:val="32"/>
          <w:cs/>
        </w:rPr>
        <w:br/>
      </w:r>
      <w:r w:rsidR="00032219">
        <w:rPr>
          <w:rFonts w:asciiTheme="majorBidi" w:hAnsiTheme="majorBidi" w:cstheme="majorBidi" w:hint="cs"/>
          <w:sz w:val="32"/>
          <w:szCs w:val="32"/>
          <w:cs/>
        </w:rPr>
        <w:t xml:space="preserve">เงินปันผลระหว่างกาลนี้ได้จ่ายแล้วในเดือนเมษายน </w:t>
      </w:r>
      <w:r w:rsidR="00C62525" w:rsidRPr="00C62525">
        <w:rPr>
          <w:rFonts w:asciiTheme="majorBidi" w:hAnsiTheme="majorBidi" w:cstheme="majorBidi"/>
          <w:sz w:val="32"/>
          <w:szCs w:val="32"/>
        </w:rPr>
        <w:t>2563</w:t>
      </w:r>
    </w:p>
    <w:p w14:paraId="2A11524E" w14:textId="1E78A847" w:rsidR="00980465" w:rsidRPr="00EC624E" w:rsidRDefault="00980465" w:rsidP="00F14B8E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28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2562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</w:t>
      </w:r>
      <w:r w:rsidRPr="00EC624E">
        <w:rPr>
          <w:rFonts w:asciiTheme="majorBidi" w:hAnsiTheme="majorBidi" w:cstheme="majorBidi"/>
          <w:spacing w:val="-6"/>
          <w:sz w:val="32"/>
          <w:szCs w:val="32"/>
        </w:rPr>
        <w:br/>
      </w:r>
      <w:r w:rsidRPr="00EC624E">
        <w:rPr>
          <w:rFonts w:asciiTheme="majorBidi" w:hAnsiTheme="majorBidi" w:cstheme="majorBidi"/>
          <w:sz w:val="32"/>
          <w:szCs w:val="32"/>
          <w:cs/>
        </w:rPr>
        <w:t>ในอัตราหุ้นละ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1</w:t>
      </w:r>
      <w:r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50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เป็นจำนวนเงินรวมทั้งสิ้น </w:t>
      </w:r>
      <w:r w:rsidR="00C62525" w:rsidRPr="00C62525">
        <w:rPr>
          <w:rFonts w:asciiTheme="majorBidi" w:hAnsiTheme="majorBidi" w:cstheme="majorBidi"/>
          <w:sz w:val="32"/>
          <w:szCs w:val="32"/>
        </w:rPr>
        <w:t>877</w:t>
      </w:r>
      <w:r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07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ล้านบาท โดยถือเป็นการจัดสรรกำไรของ</w:t>
      </w:r>
      <w:r w:rsidR="00881DBF" w:rsidRPr="00EC624E">
        <w:rPr>
          <w:rFonts w:asciiTheme="majorBidi" w:hAnsiTheme="majorBidi" w:cstheme="majorBidi"/>
          <w:sz w:val="32"/>
          <w:szCs w:val="32"/>
          <w:cs/>
        </w:rPr>
        <w:br/>
      </w:r>
      <w:r w:rsidRPr="00EC624E">
        <w:rPr>
          <w:rFonts w:asciiTheme="majorBidi" w:hAnsiTheme="majorBidi" w:cstheme="majorBidi"/>
          <w:spacing w:val="4"/>
          <w:sz w:val="32"/>
          <w:szCs w:val="32"/>
          <w:cs/>
        </w:rPr>
        <w:t xml:space="preserve">ปี </w:t>
      </w:r>
      <w:r w:rsidR="00C62525" w:rsidRPr="00C62525">
        <w:rPr>
          <w:rFonts w:asciiTheme="majorBidi" w:hAnsiTheme="majorBidi" w:cstheme="majorBidi"/>
          <w:spacing w:val="4"/>
          <w:sz w:val="32"/>
          <w:szCs w:val="32"/>
        </w:rPr>
        <w:t>2561</w:t>
      </w:r>
      <w:r w:rsidRPr="00EC624E">
        <w:rPr>
          <w:rFonts w:asciiTheme="majorBidi" w:hAnsiTheme="majorBidi" w:cstheme="majorBidi"/>
          <w:spacing w:val="4"/>
          <w:sz w:val="32"/>
          <w:szCs w:val="32"/>
          <w:cs/>
        </w:rPr>
        <w:t xml:space="preserve"> เงินปันผลนี้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ได้จ่ายแล้วในเดือนเมษายน </w:t>
      </w:r>
      <w:r w:rsidR="00C62525" w:rsidRPr="00C62525">
        <w:rPr>
          <w:rFonts w:asciiTheme="majorBidi" w:hAnsiTheme="majorBidi" w:cstheme="majorBidi"/>
          <w:sz w:val="32"/>
          <w:szCs w:val="32"/>
        </w:rPr>
        <w:t>2562</w:t>
      </w:r>
      <w:r w:rsidRPr="00EC624E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58037E83" w14:textId="77777777" w:rsidR="005B6B40" w:rsidRDefault="005B6B40">
      <w:pPr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</w:pPr>
      <w:r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  <w:br w:type="page"/>
      </w:r>
    </w:p>
    <w:p w14:paraId="758F3B98" w14:textId="499BCDF6" w:rsidR="00AC6C43" w:rsidRPr="00EC624E" w:rsidRDefault="00AC6C43" w:rsidP="004734C5">
      <w:pPr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  <w:lastRenderedPageBreak/>
        <w:t>ที่ประชุมผู้ถือหุ้นสามัญของบริษัทย่อยได้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</w:rPr>
        <w:t>มีมติอนุมัติให้จ่ายเงินปัน</w:t>
      </w:r>
      <w:r w:rsidR="006572CD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>ผล</w:t>
      </w:r>
      <w:r w:rsidR="00F00EE9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>จาก</w:t>
      </w:r>
      <w:r w:rsidR="00F00EE9" w:rsidRPr="00EC624E">
        <w:rPr>
          <w:rFonts w:asciiTheme="majorBidi" w:hAnsiTheme="majorBidi" w:cstheme="majorBidi"/>
          <w:spacing w:val="2"/>
          <w:sz w:val="32"/>
          <w:szCs w:val="32"/>
          <w:cs/>
        </w:rPr>
        <w:t>การจัดสรรกำไร</w:t>
      </w:r>
      <w:r w:rsidR="00F00EE9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>ของ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</w:rPr>
        <w:t xml:space="preserve">ปี </w:t>
      </w:r>
      <w:r w:rsidR="00C62525" w:rsidRPr="00C62525">
        <w:rPr>
          <w:rFonts w:asciiTheme="majorBidi" w:hAnsiTheme="majorBidi" w:cstheme="majorBidi"/>
          <w:spacing w:val="2"/>
          <w:sz w:val="32"/>
          <w:szCs w:val="32"/>
        </w:rPr>
        <w:t>2561</w:t>
      </w:r>
      <w:r w:rsidRPr="00EC624E">
        <w:rPr>
          <w:rFonts w:asciiTheme="majorBidi" w:hAnsiTheme="majorBidi" w:cstheme="majorBidi"/>
          <w:spacing w:val="2"/>
          <w:sz w:val="32"/>
          <w:szCs w:val="32"/>
          <w:cs/>
        </w:rPr>
        <w:t xml:space="preserve"> ให้แก่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ผู้ถือหุ้นสามัญของบริษัทย่อย โดยมีรายละเอียดดังต่อไปนี้</w:t>
      </w:r>
    </w:p>
    <w:p w14:paraId="12EE3E71" w14:textId="77777777" w:rsidR="00AC6C43" w:rsidRPr="00EC624E" w:rsidRDefault="00AC6C43" w:rsidP="00AC6C43">
      <w:pPr>
        <w:ind w:right="4" w:firstLine="342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C624E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EC624E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EC624E" w:rsidRPr="00EC624E" w14:paraId="41FCBF59" w14:textId="77777777" w:rsidTr="00417744">
        <w:tc>
          <w:tcPr>
            <w:tcW w:w="3492" w:type="dxa"/>
          </w:tcPr>
          <w:p w14:paraId="58DE3138" w14:textId="77777777" w:rsidR="00AC6C43" w:rsidRPr="00EC624E" w:rsidRDefault="00AC6C43" w:rsidP="00417744">
            <w:pPr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5F1305B6" w14:textId="77777777" w:rsidR="00AC6C43" w:rsidRPr="00EC624E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77CF052F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5C06D5C2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0D434CB8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69E2EF21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EC624E" w:rsidRPr="00EC624E" w14:paraId="5C261FC2" w14:textId="77777777" w:rsidTr="00417744">
        <w:tc>
          <w:tcPr>
            <w:tcW w:w="3492" w:type="dxa"/>
          </w:tcPr>
          <w:p w14:paraId="18458490" w14:textId="77777777" w:rsidR="00AC6C43" w:rsidRPr="00EC624E" w:rsidRDefault="00AC6C43" w:rsidP="00417744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DFB49E0" w14:textId="77777777" w:rsidR="00AC6C43" w:rsidRPr="00EC624E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6C4DEDBD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60" w:type="dxa"/>
          </w:tcPr>
          <w:p w14:paraId="04A663ED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7E541CBD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</w:tcPr>
          <w:p w14:paraId="7BDF6DDA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45863350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486B6C4A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EC624E" w:rsidRPr="00EC624E" w14:paraId="4379D4E9" w14:textId="77777777" w:rsidTr="00417744">
        <w:tc>
          <w:tcPr>
            <w:tcW w:w="3492" w:type="dxa"/>
          </w:tcPr>
          <w:p w14:paraId="3D9D3D41" w14:textId="77777777" w:rsidR="00AC6C43" w:rsidRPr="00EC624E" w:rsidRDefault="00AC6C43" w:rsidP="00417744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443B00B" w14:textId="77777777" w:rsidR="00AC6C43" w:rsidRPr="00EC624E" w:rsidRDefault="00AC6C43" w:rsidP="0041774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43C57023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60" w:type="dxa"/>
          </w:tcPr>
          <w:p w14:paraId="086BB5E7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272E0176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</w:tcPr>
          <w:p w14:paraId="2AFADB98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74C713E2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1452B1C0" w14:textId="77777777" w:rsidR="00AC6C43" w:rsidRPr="00EC624E" w:rsidRDefault="00AC6C43" w:rsidP="0041774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EC624E" w:rsidRPr="00EC624E" w14:paraId="7C8D1C2C" w14:textId="77777777" w:rsidTr="00417744">
        <w:tc>
          <w:tcPr>
            <w:tcW w:w="3492" w:type="dxa"/>
          </w:tcPr>
          <w:p w14:paraId="33E9D765" w14:textId="77777777" w:rsidR="00AC6C43" w:rsidRPr="00EC624E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2CF914FC" w14:textId="42176D8D" w:rsidR="00AC6C43" w:rsidRPr="00EC624E" w:rsidRDefault="00C62525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เม.ย. 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810" w:type="dxa"/>
          </w:tcPr>
          <w:p w14:paraId="6AA6D279" w14:textId="4895D877" w:rsidR="00AC6C43" w:rsidRPr="00EC624E" w:rsidRDefault="00C62525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</w:tcPr>
          <w:p w14:paraId="1CE55E60" w14:textId="5AB5AFB3" w:rsidR="00AC6C43" w:rsidRPr="00EC624E" w:rsidRDefault="00C62525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72" w:type="dxa"/>
          </w:tcPr>
          <w:p w14:paraId="26624A5D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</w:tcPr>
          <w:p w14:paraId="23CBA22F" w14:textId="019B9D1D" w:rsidR="00AC6C43" w:rsidRPr="00EC624E" w:rsidRDefault="00C62525" w:rsidP="00417744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  <w:tc>
          <w:tcPr>
            <w:tcW w:w="86" w:type="dxa"/>
          </w:tcPr>
          <w:p w14:paraId="5619BB17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</w:tcPr>
          <w:p w14:paraId="342B4F47" w14:textId="6624DD55" w:rsidR="00AC6C43" w:rsidRPr="00EC624E" w:rsidRDefault="00C62525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</w:tr>
      <w:tr w:rsidR="00EC624E" w:rsidRPr="00EC624E" w14:paraId="040FE2EB" w14:textId="77777777" w:rsidTr="00417744">
        <w:tc>
          <w:tcPr>
            <w:tcW w:w="3492" w:type="dxa"/>
          </w:tcPr>
          <w:p w14:paraId="4C7ECBD4" w14:textId="77777777" w:rsidR="00AC6C43" w:rsidRPr="00EC624E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375E69FE" w14:textId="5114B02C" w:rsidR="00AC6C43" w:rsidRPr="00EC624E" w:rsidRDefault="00C62525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เม.ย. 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810" w:type="dxa"/>
          </w:tcPr>
          <w:p w14:paraId="3C151748" w14:textId="138E3F11" w:rsidR="00AC6C43" w:rsidRPr="00EC624E" w:rsidRDefault="00C62525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02AEF1D" w14:textId="39A34E1A" w:rsidR="00AC6C43" w:rsidRPr="00EC624E" w:rsidRDefault="00C62525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14:paraId="5A23E9B9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2ECA5545" w14:textId="77777777" w:rsidR="00AC6C43" w:rsidRPr="00EC624E" w:rsidRDefault="00AC6C43" w:rsidP="00417744">
            <w:pPr>
              <w:ind w:left="-76" w:right="44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6" w:type="dxa"/>
          </w:tcPr>
          <w:p w14:paraId="23360399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6A34BBA7" w14:textId="7115FA86" w:rsidR="00AC6C43" w:rsidRPr="00EC624E" w:rsidRDefault="00C62525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EC624E" w:rsidRPr="00EC624E" w14:paraId="5281B648" w14:textId="77777777" w:rsidTr="00417744">
        <w:tc>
          <w:tcPr>
            <w:tcW w:w="3492" w:type="dxa"/>
          </w:tcPr>
          <w:p w14:paraId="7080FE66" w14:textId="77777777" w:rsidR="00AC6C43" w:rsidRPr="00EC624E" w:rsidRDefault="00AC6C43" w:rsidP="00417744">
            <w:pPr>
              <w:ind w:left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FAC95A1" w14:textId="77777777" w:rsidR="00AC6C43" w:rsidRPr="00EC624E" w:rsidRDefault="00AC6C43" w:rsidP="00417744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14:paraId="3AF4FDA8" w14:textId="77777777" w:rsidR="00AC6C43" w:rsidRPr="00EC624E" w:rsidRDefault="00AC6C43" w:rsidP="00417744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3B3EA66" w14:textId="22781F58" w:rsidR="00AC6C43" w:rsidRPr="00EC624E" w:rsidRDefault="00C62525" w:rsidP="00417744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72" w:type="dxa"/>
          </w:tcPr>
          <w:p w14:paraId="08343921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568053F2" w14:textId="40A52B32" w:rsidR="00AC6C43" w:rsidRPr="00EC624E" w:rsidRDefault="00C62525" w:rsidP="00417744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  <w:tc>
          <w:tcPr>
            <w:tcW w:w="86" w:type="dxa"/>
          </w:tcPr>
          <w:p w14:paraId="14214428" w14:textId="77777777" w:rsidR="00AC6C43" w:rsidRPr="00EC624E" w:rsidRDefault="00AC6C43" w:rsidP="00417744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5B4072D2" w14:textId="49EA42F2" w:rsidR="00AC6C43" w:rsidRPr="00EC624E" w:rsidRDefault="00C62525" w:rsidP="00417744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AC6C43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</w:tr>
    </w:tbl>
    <w:p w14:paraId="568E8DDB" w14:textId="68B3D814" w:rsidR="00600CA9" w:rsidRPr="00EC624E" w:rsidRDefault="00C62525" w:rsidP="00700B12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D7461C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7461C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14:paraId="35E4F8DB" w14:textId="77777777" w:rsidR="00600CA9" w:rsidRPr="00EC624E" w:rsidRDefault="00600CA9" w:rsidP="004C79FF">
      <w:pPr>
        <w:ind w:left="540"/>
        <w:contextualSpacing/>
        <w:jc w:val="both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รายการกับกิจการที่เกี่ยวข้องกันมีดังต่อไปนี้</w:t>
      </w:r>
    </w:p>
    <w:p w14:paraId="2C2BAB6C" w14:textId="39CCE79E" w:rsidR="00600CA9" w:rsidRPr="00EC624E" w:rsidRDefault="00C62525" w:rsidP="004C79FF">
      <w:pPr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t>2</w:t>
      </w:r>
      <w:r w:rsidRPr="00C62525">
        <w:rPr>
          <w:rFonts w:asciiTheme="majorBidi" w:hAnsiTheme="majorBidi" w:cstheme="majorBidi" w:hint="cs"/>
          <w:sz w:val="32"/>
          <w:szCs w:val="32"/>
        </w:rPr>
        <w:t>2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1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ab/>
        <w:t>เงินลงทุน</w:t>
      </w:r>
    </w:p>
    <w:p w14:paraId="225C1B1D" w14:textId="0B33A3A9" w:rsidR="00600CA9" w:rsidRPr="00EC624E" w:rsidRDefault="00C62525" w:rsidP="00700B12">
      <w:pPr>
        <w:spacing w:after="240"/>
        <w:ind w:left="1987" w:hanging="720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t>2</w:t>
      </w:r>
      <w:r w:rsidRPr="00C62525">
        <w:rPr>
          <w:rFonts w:asciiTheme="majorBidi" w:hAnsiTheme="majorBidi" w:cstheme="majorBidi" w:hint="cs"/>
          <w:sz w:val="32"/>
          <w:szCs w:val="32"/>
        </w:rPr>
        <w:t>2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1</w:t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1</w:t>
      </w:r>
      <w:r w:rsidR="00600CA9" w:rsidRPr="00EC624E">
        <w:rPr>
          <w:rFonts w:asciiTheme="majorBidi" w:hAnsiTheme="majorBidi" w:cstheme="majorBidi"/>
          <w:sz w:val="32"/>
          <w:szCs w:val="32"/>
        </w:rPr>
        <w:tab/>
      </w:r>
      <w:r w:rsidR="00600CA9" w:rsidRPr="00EC624E">
        <w:rPr>
          <w:rFonts w:asciiTheme="majorBidi" w:hAnsiTheme="majorBidi" w:cstheme="majorBidi"/>
          <w:sz w:val="32"/>
          <w:szCs w:val="32"/>
          <w:cs/>
        </w:rPr>
        <w:t>เงินลงทุนในบริษัทร่วม</w:t>
      </w:r>
    </w:p>
    <w:p w14:paraId="4288E8F3" w14:textId="16F0C222" w:rsidR="00785444" w:rsidRPr="00EC624E" w:rsidRDefault="00785444" w:rsidP="00F50E3E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EC624E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C62525" w:rsidRPr="00C62525">
        <w:rPr>
          <w:rFonts w:asciiTheme="majorBidi" w:hAnsiTheme="majorBidi" w:cstheme="majorBidi"/>
          <w:b/>
          <w:bCs/>
        </w:rPr>
        <w:t>31</w:t>
      </w:r>
      <w:r w:rsidR="00B273B1" w:rsidRPr="00EC624E">
        <w:rPr>
          <w:rFonts w:asciiTheme="majorBidi" w:hAnsiTheme="majorBidi" w:cstheme="majorBidi"/>
          <w:b/>
          <w:bCs/>
        </w:rPr>
        <w:t xml:space="preserve"> </w:t>
      </w:r>
      <w:r w:rsidR="00647118" w:rsidRPr="00EC624E">
        <w:rPr>
          <w:rFonts w:asciiTheme="majorBidi" w:hAnsiTheme="majorBidi" w:hint="cs"/>
          <w:b/>
          <w:bCs/>
          <w:cs/>
        </w:rPr>
        <w:t>มีนาคม</w:t>
      </w:r>
      <w:r w:rsidR="003C4D4C" w:rsidRPr="00EC624E">
        <w:rPr>
          <w:rFonts w:asciiTheme="majorBidi" w:hAnsiTheme="majorBidi" w:cstheme="majorBidi"/>
          <w:b/>
          <w:bCs/>
          <w:cs/>
        </w:rPr>
        <w:t xml:space="preserve"> </w:t>
      </w:r>
      <w:r w:rsidR="00C62525" w:rsidRPr="00C62525">
        <w:rPr>
          <w:rFonts w:asciiTheme="majorBidi" w:hAnsiTheme="majorBidi" w:cstheme="majorBidi"/>
          <w:b/>
          <w:bCs/>
        </w:rPr>
        <w:t>2563</w:t>
      </w:r>
    </w:p>
    <w:p w14:paraId="195D7BB6" w14:textId="77777777" w:rsidR="00785444" w:rsidRPr="00EC624E" w:rsidRDefault="00785444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EC624E">
        <w:rPr>
          <w:rFonts w:asciiTheme="majorBidi" w:hAnsiTheme="majorBidi" w:cstheme="majorBidi"/>
          <w:b/>
          <w:bCs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</w:rPr>
        <w:t>:</w:t>
      </w:r>
      <w:r w:rsidRPr="00EC624E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EC624E" w:rsidRPr="00EC624E" w14:paraId="51145D4F" w14:textId="77777777" w:rsidTr="004436E4">
        <w:tc>
          <w:tcPr>
            <w:tcW w:w="2430" w:type="dxa"/>
          </w:tcPr>
          <w:p w14:paraId="325FA8E5" w14:textId="77777777" w:rsidR="006627A4" w:rsidRPr="00EC624E" w:rsidRDefault="006627A4" w:rsidP="006627A4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ADF2060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7CE9CBC7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303B8762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76C57844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10A3B55A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370FFDB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EC624E" w:rsidRPr="00EC624E" w14:paraId="1B940DD9" w14:textId="77777777" w:rsidTr="004436E4">
        <w:tc>
          <w:tcPr>
            <w:tcW w:w="2430" w:type="dxa"/>
          </w:tcPr>
          <w:p w14:paraId="154C7725" w14:textId="77777777" w:rsidR="006627A4" w:rsidRPr="00EC624E" w:rsidRDefault="006627A4" w:rsidP="006627A4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318378F2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1BC39FBA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3AD364CF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ACF228D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76D74C1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D2501C8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C21E30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450CEAAF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EC624E" w:rsidRPr="00EC624E" w14:paraId="49026B10" w14:textId="77777777" w:rsidTr="004436E4">
        <w:tc>
          <w:tcPr>
            <w:tcW w:w="2430" w:type="dxa"/>
          </w:tcPr>
          <w:p w14:paraId="19E4023F" w14:textId="77777777" w:rsidR="006627A4" w:rsidRPr="00EC624E" w:rsidRDefault="006627A4" w:rsidP="006627A4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B36D824" w14:textId="77777777" w:rsidR="006627A4" w:rsidRPr="00EC624E" w:rsidRDefault="006627A4" w:rsidP="006627A4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620ED230" w14:textId="77777777" w:rsidR="006627A4" w:rsidRPr="00EC624E" w:rsidRDefault="006627A4" w:rsidP="006627A4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6DA277F7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0CE13A97" w14:textId="77777777" w:rsidR="006627A4" w:rsidRPr="00EC624E" w:rsidRDefault="006627A4" w:rsidP="006627A4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917013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1854BBD" w14:textId="77777777" w:rsidR="006627A4" w:rsidRPr="00EC624E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51B76C66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04C65DA0" w14:textId="77777777" w:rsidR="006627A4" w:rsidRPr="00EC624E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EC624E" w:rsidRPr="00EC624E" w14:paraId="5CDBFFCB" w14:textId="77777777" w:rsidTr="004436E4">
        <w:tc>
          <w:tcPr>
            <w:tcW w:w="2430" w:type="dxa"/>
          </w:tcPr>
          <w:p w14:paraId="7CD21788" w14:textId="77777777" w:rsidR="005D48F4" w:rsidRPr="00EC624E" w:rsidRDefault="005D48F4" w:rsidP="006627A4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EC624E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Pr="00EC624E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EC624E">
              <w:rPr>
                <w:rFonts w:asciiTheme="majorBidi" w:hAnsiTheme="majorBidi" w:cstheme="majorBidi"/>
                <w:spacing w:val="-4"/>
              </w:rPr>
              <w:t xml:space="preserve">) </w:t>
            </w:r>
            <w:r w:rsidRPr="00EC624E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14:paraId="22DDAAA1" w14:textId="77777777" w:rsidR="005D48F4" w:rsidRPr="00EC624E" w:rsidRDefault="005D48F4" w:rsidP="00F00EE9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EC624E">
              <w:rPr>
                <w:rFonts w:asciiTheme="majorBidi" w:hAnsiTheme="majorBidi" w:cstheme="majorBidi"/>
                <w:spacing w:val="-4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  <w:shd w:val="clear" w:color="auto" w:fill="auto"/>
          </w:tcPr>
          <w:p w14:paraId="2CE79D75" w14:textId="52689590" w:rsidR="005D48F4" w:rsidRPr="00EC624E" w:rsidRDefault="00C62525" w:rsidP="00AB5AD6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62525">
              <w:rPr>
                <w:rFonts w:asciiTheme="majorBidi" w:hAnsiTheme="majorBidi" w:cstheme="majorBidi"/>
                <w:spacing w:val="-4"/>
              </w:rPr>
              <w:t>200</w:t>
            </w:r>
            <w:r w:rsidR="005D48F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C62525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4C906978" w14:textId="024A1E05" w:rsidR="005D48F4" w:rsidRPr="00EC624E" w:rsidRDefault="00C62525" w:rsidP="00AB5AD6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62525">
              <w:rPr>
                <w:rFonts w:asciiTheme="majorBidi" w:hAnsiTheme="majorBidi" w:cstheme="majorBidi"/>
                <w:spacing w:val="-4"/>
              </w:rPr>
              <w:t>49</w:t>
            </w:r>
            <w:r w:rsidR="005D48F4" w:rsidRPr="00EC624E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C62525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B2B03DF" w14:textId="52F75458" w:rsidR="005D48F4" w:rsidRPr="00EC624E" w:rsidRDefault="00C62525" w:rsidP="00AB5AD6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62525">
              <w:rPr>
                <w:rFonts w:asciiTheme="majorBidi" w:hAnsiTheme="majorBidi" w:cstheme="majorBidi"/>
                <w:spacing w:val="-4"/>
              </w:rPr>
              <w:t>98</w:t>
            </w:r>
            <w:r w:rsidR="005D48F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C62525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14:paraId="1C4075B4" w14:textId="77777777" w:rsidR="005D48F4" w:rsidRPr="00EC624E" w:rsidRDefault="005D48F4" w:rsidP="009C264F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FF03F3F" w14:textId="0B6C41E7" w:rsidR="005D48F4" w:rsidRPr="00EC624E" w:rsidRDefault="00C62525" w:rsidP="009C264F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62525">
              <w:rPr>
                <w:rFonts w:asciiTheme="majorBidi" w:hAnsiTheme="majorBidi" w:cstheme="majorBidi"/>
                <w:spacing w:val="-4"/>
              </w:rPr>
              <w:t>136</w:t>
            </w:r>
            <w:r w:rsidR="005D48F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C62525">
              <w:rPr>
                <w:rFonts w:asciiTheme="majorBidi" w:hAnsiTheme="majorBidi" w:cstheme="majorBidi"/>
                <w:spacing w:val="-4"/>
              </w:rPr>
              <w:t>647</w:t>
            </w:r>
          </w:p>
        </w:tc>
        <w:tc>
          <w:tcPr>
            <w:tcW w:w="72" w:type="dxa"/>
            <w:shd w:val="clear" w:color="auto" w:fill="auto"/>
          </w:tcPr>
          <w:p w14:paraId="6EB75150" w14:textId="77777777" w:rsidR="005D48F4" w:rsidRPr="00EC624E" w:rsidRDefault="005D48F4" w:rsidP="009C264F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09B76CF7" w14:textId="77777777" w:rsidR="005D48F4" w:rsidRPr="00EC624E" w:rsidRDefault="005D48F4" w:rsidP="009C264F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EC624E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14:paraId="7EF0F432" w14:textId="581EF87E" w:rsidR="000803A2" w:rsidRPr="00EC624E" w:rsidRDefault="000803A2" w:rsidP="004E382B">
      <w:pPr>
        <w:tabs>
          <w:tab w:val="left" w:pos="4230"/>
        </w:tabs>
        <w:spacing w:before="120"/>
        <w:ind w:left="1987" w:right="-115"/>
        <w:rPr>
          <w:rFonts w:asciiTheme="majorBidi" w:hAnsiTheme="majorBidi" w:cstheme="majorBidi"/>
          <w:b/>
          <w:bCs/>
        </w:rPr>
      </w:pPr>
      <w:r w:rsidRPr="00EC624E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C62525" w:rsidRPr="00C62525">
        <w:rPr>
          <w:rFonts w:asciiTheme="majorBidi" w:hAnsiTheme="majorBidi" w:cstheme="majorBidi"/>
          <w:b/>
          <w:bCs/>
        </w:rPr>
        <w:t>31</w:t>
      </w:r>
      <w:r w:rsidRPr="00EC624E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C62525" w:rsidRPr="00C62525">
        <w:rPr>
          <w:rFonts w:asciiTheme="majorBidi" w:hAnsiTheme="majorBidi" w:cstheme="majorBidi"/>
          <w:b/>
          <w:bCs/>
        </w:rPr>
        <w:t>2562</w:t>
      </w:r>
    </w:p>
    <w:p w14:paraId="7CD5201D" w14:textId="77777777" w:rsidR="008D4DDE" w:rsidRPr="00EC624E" w:rsidRDefault="008D4DDE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EC624E">
        <w:rPr>
          <w:rFonts w:asciiTheme="majorBidi" w:hAnsiTheme="majorBidi" w:cstheme="majorBidi"/>
          <w:b/>
          <w:bCs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</w:rPr>
        <w:t>:</w:t>
      </w:r>
      <w:r w:rsidRPr="00EC624E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EC624E" w:rsidRPr="00EC624E" w14:paraId="050430B0" w14:textId="77777777" w:rsidTr="004436E4">
        <w:tc>
          <w:tcPr>
            <w:tcW w:w="2430" w:type="dxa"/>
          </w:tcPr>
          <w:p w14:paraId="173E05C7" w14:textId="77777777" w:rsidR="006627A4" w:rsidRPr="00EC624E" w:rsidRDefault="006627A4" w:rsidP="006627A4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17065E8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10023B1E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40A2AC77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3BBF1E68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2DFE5912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1ABC07D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EC624E" w:rsidRPr="00EC624E" w14:paraId="2C745717" w14:textId="77777777" w:rsidTr="004436E4">
        <w:tc>
          <w:tcPr>
            <w:tcW w:w="2430" w:type="dxa"/>
          </w:tcPr>
          <w:p w14:paraId="0CCC8909" w14:textId="77777777" w:rsidR="006627A4" w:rsidRPr="00EC624E" w:rsidRDefault="006627A4" w:rsidP="006627A4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1DB1E17C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4C2402E6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C901BE1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F8A56E9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935101F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3B8492E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DC5456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329C2CED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EC624E" w:rsidRPr="00EC624E" w14:paraId="7DA2E250" w14:textId="77777777" w:rsidTr="004436E4">
        <w:tc>
          <w:tcPr>
            <w:tcW w:w="2430" w:type="dxa"/>
          </w:tcPr>
          <w:p w14:paraId="063DE2C7" w14:textId="77777777" w:rsidR="006627A4" w:rsidRPr="00EC624E" w:rsidRDefault="006627A4" w:rsidP="006627A4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0F31A278" w14:textId="77777777" w:rsidR="006627A4" w:rsidRPr="00EC624E" w:rsidRDefault="006627A4" w:rsidP="006627A4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7E329594" w14:textId="77777777" w:rsidR="006627A4" w:rsidRPr="00EC624E" w:rsidRDefault="006627A4" w:rsidP="006627A4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75A1539C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491189D2" w14:textId="77777777" w:rsidR="006627A4" w:rsidRPr="00EC624E" w:rsidRDefault="006627A4" w:rsidP="006627A4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40E12AC2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9323CC8" w14:textId="77777777" w:rsidR="006627A4" w:rsidRPr="00EC624E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527223" w14:textId="77777777" w:rsidR="006627A4" w:rsidRPr="00EC624E" w:rsidRDefault="006627A4" w:rsidP="006627A4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0F18C5E" w14:textId="77777777" w:rsidR="006627A4" w:rsidRPr="00EC624E" w:rsidRDefault="006627A4" w:rsidP="006627A4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EC624E" w:rsidRPr="00EC624E" w14:paraId="0E5017A3" w14:textId="77777777" w:rsidTr="004436E4">
        <w:tc>
          <w:tcPr>
            <w:tcW w:w="2430" w:type="dxa"/>
          </w:tcPr>
          <w:p w14:paraId="6CD1141E" w14:textId="77777777" w:rsidR="006627A4" w:rsidRPr="00EC624E" w:rsidRDefault="006627A4" w:rsidP="006627A4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C624E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EC624E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Pr="00EC624E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EC624E">
              <w:rPr>
                <w:rFonts w:asciiTheme="majorBidi" w:hAnsiTheme="majorBidi" w:cstheme="majorBidi"/>
                <w:spacing w:val="-4"/>
              </w:rPr>
              <w:t xml:space="preserve">) </w:t>
            </w:r>
            <w:r w:rsidRPr="00EC624E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14:paraId="2BFDA2E2" w14:textId="77777777" w:rsidR="006627A4" w:rsidRPr="00EC624E" w:rsidRDefault="006627A4" w:rsidP="00F00EE9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EC624E">
              <w:rPr>
                <w:rFonts w:asciiTheme="majorBidi" w:hAnsiTheme="majorBidi" w:cstheme="majorBidi"/>
                <w:spacing w:val="-4"/>
                <w:cs/>
              </w:rPr>
              <w:t>บริการ</w:t>
            </w:r>
            <w:r w:rsidR="00F00EE9" w:rsidRPr="00EC624E">
              <w:rPr>
                <w:rFonts w:asciiTheme="majorBidi" w:hAnsiTheme="majorBidi" w:cstheme="majorBidi"/>
                <w:spacing w:val="-4"/>
                <w:cs/>
              </w:rPr>
              <w:t>ให้เช่า</w:t>
            </w:r>
            <w:r w:rsidRPr="00EC624E">
              <w:rPr>
                <w:rFonts w:asciiTheme="majorBidi" w:hAnsiTheme="majorBidi" w:cstheme="majorBidi"/>
                <w:spacing w:val="-4"/>
                <w:cs/>
              </w:rPr>
              <w:t>คลังสินค้า</w:t>
            </w:r>
          </w:p>
        </w:tc>
        <w:tc>
          <w:tcPr>
            <w:tcW w:w="810" w:type="dxa"/>
            <w:shd w:val="clear" w:color="auto" w:fill="auto"/>
          </w:tcPr>
          <w:p w14:paraId="3C5E85CE" w14:textId="5263AB27" w:rsidR="006627A4" w:rsidRPr="00EC624E" w:rsidRDefault="00C62525" w:rsidP="006627A4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62525">
              <w:rPr>
                <w:rFonts w:asciiTheme="majorBidi" w:hAnsiTheme="majorBidi" w:cstheme="majorBidi"/>
                <w:spacing w:val="-4"/>
              </w:rPr>
              <w:t>200</w:t>
            </w:r>
            <w:r w:rsidR="006627A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C62525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113FF12D" w14:textId="3B7F409C" w:rsidR="006627A4" w:rsidRPr="00EC624E" w:rsidRDefault="00C62525" w:rsidP="006627A4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C62525">
              <w:rPr>
                <w:rFonts w:asciiTheme="majorBidi" w:hAnsiTheme="majorBidi" w:cstheme="majorBidi"/>
                <w:spacing w:val="-4"/>
              </w:rPr>
              <w:t>49</w:t>
            </w:r>
            <w:r w:rsidR="006627A4" w:rsidRPr="00EC624E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C62525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D140DCF" w14:textId="42DAB092" w:rsidR="006627A4" w:rsidRPr="00EC624E" w:rsidRDefault="00C62525" w:rsidP="006627A4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62525">
              <w:rPr>
                <w:rFonts w:asciiTheme="majorBidi" w:hAnsiTheme="majorBidi" w:cstheme="majorBidi"/>
                <w:spacing w:val="-4"/>
              </w:rPr>
              <w:t>98</w:t>
            </w:r>
            <w:r w:rsidR="006627A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C62525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</w:tcPr>
          <w:p w14:paraId="65629C75" w14:textId="77777777" w:rsidR="006627A4" w:rsidRPr="00EC624E" w:rsidRDefault="006627A4" w:rsidP="006627A4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131921AD" w14:textId="5EE7189A" w:rsidR="006627A4" w:rsidRPr="00EC624E" w:rsidRDefault="00C62525" w:rsidP="006627A4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C62525">
              <w:rPr>
                <w:rFonts w:asciiTheme="majorBidi" w:hAnsiTheme="majorBidi" w:cstheme="majorBidi"/>
                <w:spacing w:val="-4"/>
              </w:rPr>
              <w:t>136</w:t>
            </w:r>
            <w:r w:rsidR="006627A4" w:rsidRPr="00EC624E">
              <w:rPr>
                <w:rFonts w:asciiTheme="majorBidi" w:hAnsiTheme="majorBidi" w:cstheme="majorBidi"/>
                <w:spacing w:val="-4"/>
              </w:rPr>
              <w:t>,</w:t>
            </w:r>
            <w:r w:rsidRPr="00C62525">
              <w:rPr>
                <w:rFonts w:asciiTheme="majorBidi" w:hAnsiTheme="majorBidi" w:cstheme="majorBidi"/>
                <w:spacing w:val="-4"/>
              </w:rPr>
              <w:t>569</w:t>
            </w:r>
          </w:p>
        </w:tc>
        <w:tc>
          <w:tcPr>
            <w:tcW w:w="72" w:type="dxa"/>
            <w:shd w:val="clear" w:color="auto" w:fill="auto"/>
          </w:tcPr>
          <w:p w14:paraId="462DB646" w14:textId="77777777" w:rsidR="006627A4" w:rsidRPr="00EC624E" w:rsidRDefault="006627A4" w:rsidP="006627A4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2B67FC2" w14:textId="77777777" w:rsidR="006627A4" w:rsidRPr="00EC624E" w:rsidRDefault="006627A4" w:rsidP="006627A4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EC624E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14:paraId="31A779BE" w14:textId="77777777" w:rsidR="004734C5" w:rsidRPr="00EC624E" w:rsidRDefault="00A77211" w:rsidP="00EE4CCF">
      <w:pPr>
        <w:spacing w:before="240" w:after="240"/>
        <w:ind w:left="1987"/>
        <w:jc w:val="both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EC624E">
        <w:rPr>
          <w:rFonts w:asciiTheme="majorBidi" w:hAnsiTheme="majorBidi" w:cstheme="majorBidi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</w:p>
    <w:p w14:paraId="00F64A57" w14:textId="1B8BF26B" w:rsidR="00A77211" w:rsidRPr="00EC624E" w:rsidRDefault="00A77211" w:rsidP="007B5BB7">
      <w:pPr>
        <w:ind w:left="198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ส่วนแบ่งกำไรจากเ</w:t>
      </w:r>
      <w:r w:rsidR="00BD13BF" w:rsidRPr="00EC624E">
        <w:rPr>
          <w:rFonts w:asciiTheme="majorBidi" w:hAnsiTheme="majorBidi" w:cstheme="majorBidi"/>
          <w:spacing w:val="-6"/>
          <w:sz w:val="32"/>
          <w:szCs w:val="32"/>
          <w:cs/>
        </w:rPr>
        <w:t>งินลงทุนในบริษัทร่วมสำหรับ</w:t>
      </w:r>
      <w:r w:rsidR="000D6BBB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งว</w:t>
      </w:r>
      <w:r w:rsidR="00647118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>ด</w:t>
      </w:r>
      <w:r w:rsidR="00647118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647118" w:rsidRPr="00EC624E">
        <w:rPr>
          <w:rFonts w:asciiTheme="majorBidi" w:hAnsiTheme="majorBidi" w:cstheme="majorBidi"/>
          <w:spacing w:val="-4"/>
          <w:sz w:val="32"/>
          <w:szCs w:val="32"/>
          <w:cs/>
        </w:rPr>
        <w:t>สิ้นสุด</w:t>
      </w:r>
      <w:r w:rsidR="00647118" w:rsidRPr="00EC624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62525" w:rsidRPr="00C62525">
        <w:rPr>
          <w:rFonts w:asciiTheme="majorBidi" w:hAnsiTheme="majorBidi"/>
          <w:sz w:val="32"/>
          <w:szCs w:val="32"/>
        </w:rPr>
        <w:t>31</w:t>
      </w:r>
      <w:r w:rsidR="00647118" w:rsidRPr="00EC624E">
        <w:rPr>
          <w:rFonts w:asciiTheme="majorBidi" w:hAnsiTheme="majorBidi"/>
          <w:sz w:val="32"/>
          <w:szCs w:val="32"/>
          <w:cs/>
        </w:rPr>
        <w:t xml:space="preserve"> มีนาคม</w:t>
      </w:r>
      <w:r w:rsidR="00647118" w:rsidRPr="00EC624E">
        <w:rPr>
          <w:rFonts w:asciiTheme="majorBidi" w:hAnsiTheme="majorBidi"/>
          <w:sz w:val="32"/>
          <w:szCs w:val="32"/>
        </w:rPr>
        <w:t xml:space="preserve"> </w:t>
      </w:r>
      <w:r w:rsidR="00AB5336" w:rsidRPr="00EC624E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038E96B1" w14:textId="77777777" w:rsidR="000D6BBB" w:rsidRPr="00EC624E" w:rsidRDefault="000D6BBB" w:rsidP="000D6BBB">
      <w:pPr>
        <w:jc w:val="right"/>
        <w:rPr>
          <w:rFonts w:ascii="Angsana New" w:eastAsia="Verdana" w:hAnsi="Angsana New"/>
          <w:b/>
          <w:bCs/>
          <w:sz w:val="32"/>
          <w:szCs w:val="32"/>
        </w:rPr>
      </w:pPr>
      <w:r w:rsidRPr="00EC624E">
        <w:rPr>
          <w:rFonts w:ascii="Angsana New" w:eastAsia="Verdana" w:hAnsi="Angsana New"/>
          <w:b/>
          <w:bCs/>
          <w:sz w:val="32"/>
          <w:szCs w:val="32"/>
          <w:cs/>
        </w:rPr>
        <w:t xml:space="preserve">หน่วย </w:t>
      </w:r>
      <w:r w:rsidRPr="00EC624E">
        <w:rPr>
          <w:rFonts w:ascii="Angsana New" w:eastAsia="Verdana" w:hAnsi="Angsana New"/>
          <w:b/>
          <w:bCs/>
          <w:sz w:val="32"/>
          <w:szCs w:val="32"/>
        </w:rPr>
        <w:t xml:space="preserve">: </w:t>
      </w:r>
      <w:r w:rsidRPr="00EC624E">
        <w:rPr>
          <w:rFonts w:ascii="Angsana New" w:eastAsia="Verdana" w:hAnsi="Angsana New"/>
          <w:b/>
          <w:bCs/>
          <w:sz w:val="32"/>
          <w:szCs w:val="32"/>
          <w:cs/>
        </w:rPr>
        <w:t>พันบาท</w:t>
      </w:r>
    </w:p>
    <w:tbl>
      <w:tblPr>
        <w:tblW w:w="0" w:type="dxa"/>
        <w:tblInd w:w="19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5"/>
        <w:gridCol w:w="989"/>
        <w:gridCol w:w="287"/>
        <w:gridCol w:w="972"/>
      </w:tblGrid>
      <w:tr w:rsidR="00EC624E" w:rsidRPr="00EC624E" w14:paraId="7EE3B675" w14:textId="77777777" w:rsidTr="000D6BBB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37C8CA" w14:textId="77777777" w:rsidR="000D6BBB" w:rsidRPr="00EC624E" w:rsidRDefault="000D6BBB" w:rsidP="000D6BBB">
            <w:pPr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EAD1B" w14:textId="77777777" w:rsidR="000D6BBB" w:rsidRPr="00EC624E" w:rsidRDefault="000D6BBB" w:rsidP="000D6BBB">
            <w:pPr>
              <w:jc w:val="center"/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  <w:r w:rsidRPr="00EC624E">
              <w:rPr>
                <w:rFonts w:ascii="Angsana New" w:eastAsia="Verdana" w:hAnsi="Angsana New"/>
                <w:b/>
                <w:bCs/>
                <w:sz w:val="32"/>
                <w:szCs w:val="32"/>
                <w:cs/>
              </w:rPr>
              <w:t>งบการเงินรวม</w:t>
            </w:r>
          </w:p>
        </w:tc>
      </w:tr>
      <w:tr w:rsidR="00EC624E" w:rsidRPr="00EC624E" w14:paraId="755F6196" w14:textId="77777777" w:rsidTr="000D6BBB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DBAE21" w14:textId="77777777" w:rsidR="000D6BBB" w:rsidRPr="00EC624E" w:rsidRDefault="000D6BBB" w:rsidP="000D6BBB">
            <w:pPr>
              <w:rPr>
                <w:rFonts w:ascii="Angsana New" w:eastAsia="Verdana" w:hAnsi="Angsana New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3D2C7" w14:textId="61A34EBF" w:rsidR="000D6BBB" w:rsidRPr="00EC624E" w:rsidRDefault="00C62525" w:rsidP="000D6BBB">
            <w:pPr>
              <w:jc w:val="center"/>
              <w:rPr>
                <w:rFonts w:ascii="Angsana New" w:eastAsia="Verdana" w:hAnsi="Angsana New"/>
                <w:sz w:val="32"/>
                <w:szCs w:val="32"/>
                <w:lang w:bidi="ar-SA"/>
              </w:rPr>
            </w:pPr>
            <w:r w:rsidRPr="00C62525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9C4E8" w14:textId="77777777" w:rsidR="000D6BBB" w:rsidRPr="00EC624E" w:rsidRDefault="000D6BBB" w:rsidP="000D6BBB">
            <w:pPr>
              <w:jc w:val="center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3C87D" w14:textId="0E0D08AF" w:rsidR="000D6BBB" w:rsidRPr="00EC624E" w:rsidRDefault="00C62525" w:rsidP="000D6BBB">
            <w:pPr>
              <w:jc w:val="center"/>
              <w:rPr>
                <w:rFonts w:ascii="Angsana New" w:eastAsia="Verdana" w:hAnsi="Angsana New"/>
                <w:sz w:val="32"/>
                <w:szCs w:val="32"/>
                <w:rtl/>
                <w:cs/>
              </w:rPr>
            </w:pPr>
            <w:r w:rsidRPr="00C62525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2562</w:t>
            </w:r>
          </w:p>
        </w:tc>
      </w:tr>
      <w:tr w:rsidR="000D6BBB" w:rsidRPr="00EC624E" w14:paraId="060BBB16" w14:textId="77777777" w:rsidTr="000D6BBB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FB332" w14:textId="77777777" w:rsidR="000D6BBB" w:rsidRPr="00EC624E" w:rsidRDefault="000D6BBB" w:rsidP="000D6BBB">
            <w:pPr>
              <w:ind w:left="1152" w:hanging="927"/>
              <w:rPr>
                <w:rFonts w:ascii="Angsana New" w:eastAsia="Verdana" w:hAnsi="Angsana New"/>
                <w:sz w:val="32"/>
                <w:szCs w:val="32"/>
              </w:rPr>
            </w:pPr>
            <w:r w:rsidRPr="00EC624E">
              <w:rPr>
                <w:rFonts w:ascii="Angsana New" w:eastAsia="Verdana" w:hAnsi="Angsana New"/>
                <w:sz w:val="32"/>
                <w:szCs w:val="32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A812C" w14:textId="2A6C7192" w:rsidR="000D6BBB" w:rsidRPr="00EC624E" w:rsidRDefault="00C62525" w:rsidP="000D6BBB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C62525">
              <w:rPr>
                <w:rFonts w:ascii="Angsana New" w:eastAsia="Verdana" w:hAnsi="Angsana New"/>
                <w:sz w:val="32"/>
                <w:szCs w:val="32"/>
              </w:rPr>
              <w:t>78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A4010" w14:textId="77777777" w:rsidR="000D6BBB" w:rsidRPr="00EC624E" w:rsidRDefault="000D6BBB" w:rsidP="000D6BBB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87FCE" w14:textId="04882B97" w:rsidR="000D6BBB" w:rsidRPr="00EC624E" w:rsidRDefault="00C62525" w:rsidP="000D6BBB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C62525">
              <w:rPr>
                <w:rFonts w:ascii="Angsana New" w:eastAsia="Verdana" w:hAnsi="Angsana New"/>
                <w:sz w:val="32"/>
                <w:szCs w:val="32"/>
              </w:rPr>
              <w:t>77</w:t>
            </w:r>
          </w:p>
        </w:tc>
      </w:tr>
    </w:tbl>
    <w:p w14:paraId="474CD4CE" w14:textId="77777777" w:rsidR="00EE4CCF" w:rsidRPr="00EC624E" w:rsidRDefault="00EE4CCF" w:rsidP="00EE4CCF">
      <w:pPr>
        <w:ind w:left="1987" w:right="-115" w:hanging="821"/>
        <w:jc w:val="thaiDistribute"/>
        <w:rPr>
          <w:rFonts w:asciiTheme="majorBidi" w:hAnsiTheme="majorBidi" w:cstheme="majorBidi"/>
          <w:sz w:val="32"/>
          <w:szCs w:val="32"/>
        </w:rPr>
      </w:pPr>
    </w:p>
    <w:p w14:paraId="563D9562" w14:textId="77777777" w:rsidR="00EE4CCF" w:rsidRPr="00EC624E" w:rsidRDefault="00EE4CCF">
      <w:pPr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</w:rPr>
        <w:br w:type="page"/>
      </w:r>
    </w:p>
    <w:p w14:paraId="48F265C7" w14:textId="5686404F" w:rsidR="00160DBF" w:rsidRPr="00EC624E" w:rsidRDefault="00C62525" w:rsidP="00EE4CCF">
      <w:pPr>
        <w:ind w:left="1987" w:right="-115" w:hanging="821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lastRenderedPageBreak/>
        <w:t>2</w:t>
      </w:r>
      <w:r w:rsidRPr="00C62525">
        <w:rPr>
          <w:rFonts w:asciiTheme="majorBidi" w:hAnsiTheme="majorBidi" w:cstheme="majorBidi" w:hint="cs"/>
          <w:sz w:val="32"/>
          <w:szCs w:val="32"/>
        </w:rPr>
        <w:t>2</w:t>
      </w:r>
      <w:r w:rsidR="00160DBF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1</w:t>
      </w:r>
      <w:r w:rsidR="00160DBF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2</w:t>
      </w:r>
      <w:r w:rsidR="00160DBF" w:rsidRPr="00EC624E">
        <w:rPr>
          <w:rFonts w:asciiTheme="majorBidi" w:hAnsiTheme="majorBidi" w:cstheme="majorBidi"/>
          <w:sz w:val="32"/>
          <w:szCs w:val="32"/>
          <w:cs/>
        </w:rPr>
        <w:tab/>
        <w:t>เงินลงทุนในบริษัทย่อย</w:t>
      </w:r>
    </w:p>
    <w:p w14:paraId="16374C6D" w14:textId="77777777" w:rsidR="00FB2B06" w:rsidRPr="00EC624E" w:rsidRDefault="00FB2B06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EC624E">
        <w:rPr>
          <w:rFonts w:asciiTheme="majorBidi" w:hAnsiTheme="majorBidi" w:cstheme="majorBidi"/>
          <w:b/>
          <w:bCs/>
          <w:sz w:val="18"/>
          <w:szCs w:val="18"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  <w:sz w:val="18"/>
          <w:szCs w:val="18"/>
        </w:rPr>
        <w:t>:</w:t>
      </w:r>
      <w:r w:rsidRPr="00EC624E">
        <w:rPr>
          <w:rFonts w:asciiTheme="majorBidi" w:hAnsiTheme="majorBidi" w:cstheme="majorBidi"/>
          <w:b/>
          <w:bCs/>
          <w:sz w:val="18"/>
          <w:szCs w:val="18"/>
          <w:cs/>
        </w:rPr>
        <w:t xml:space="preserve">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EC624E" w:rsidRPr="00EC624E" w14:paraId="167D69A0" w14:textId="77777777" w:rsidTr="00A35152">
        <w:trPr>
          <w:cantSplit/>
        </w:trPr>
        <w:tc>
          <w:tcPr>
            <w:tcW w:w="1899" w:type="dxa"/>
          </w:tcPr>
          <w:p w14:paraId="627BAFDC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14:paraId="3E1688F4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14:paraId="0190C00D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14:paraId="29246A2C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14:paraId="7509DD58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EC624E" w:rsidRPr="00EC624E" w14:paraId="29272680" w14:textId="77777777" w:rsidTr="00A35152">
        <w:trPr>
          <w:cantSplit/>
        </w:trPr>
        <w:tc>
          <w:tcPr>
            <w:tcW w:w="1899" w:type="dxa"/>
          </w:tcPr>
          <w:p w14:paraId="6449E987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0290C80C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72C56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14:paraId="364C86A8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14:paraId="30D6BA55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14:paraId="38B71B3B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14:paraId="639C83CB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14:paraId="0678E907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79062B2" w14:textId="77777777" w:rsidR="000A1655" w:rsidRPr="00EC624E" w:rsidRDefault="000A1655" w:rsidP="0026678F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EC624E" w:rsidRPr="00EC624E" w14:paraId="326F91FA" w14:textId="77777777" w:rsidTr="00A35152">
        <w:trPr>
          <w:cantSplit/>
        </w:trPr>
        <w:tc>
          <w:tcPr>
            <w:tcW w:w="1899" w:type="dxa"/>
          </w:tcPr>
          <w:p w14:paraId="5DFCBC30" w14:textId="77777777" w:rsidR="00647118" w:rsidRPr="00EC624E" w:rsidRDefault="00647118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43CC666A" w14:textId="77777777" w:rsidR="00647118" w:rsidRPr="00EC624E" w:rsidRDefault="00647118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1381B658" w14:textId="7E8D8EB1" w:rsidR="00647118" w:rsidRPr="00EC624E" w:rsidRDefault="00C62525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EC624E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</w:t>
            </w:r>
            <w:r w:rsidR="00647118" w:rsidRPr="00EC624E">
              <w:rPr>
                <w:rFonts w:asciiTheme="majorBidi" w:hAnsiTheme="majorBidi" w:hint="cs"/>
                <w:b/>
                <w:bCs/>
                <w:sz w:val="18"/>
                <w:szCs w:val="18"/>
                <w:cs/>
              </w:rPr>
              <w:t>มีนาคม</w:t>
            </w:r>
          </w:p>
        </w:tc>
        <w:tc>
          <w:tcPr>
            <w:tcW w:w="707" w:type="dxa"/>
            <w:gridSpan w:val="2"/>
          </w:tcPr>
          <w:p w14:paraId="723D0C88" w14:textId="246EF43D" w:rsidR="00647118" w:rsidRPr="00EC624E" w:rsidRDefault="00C62525" w:rsidP="00647118">
            <w:pPr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16B0F3" w14:textId="41D2874B" w:rsidR="00647118" w:rsidRPr="00EC624E" w:rsidRDefault="00C62525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EC624E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</w:t>
            </w:r>
            <w:r w:rsidR="00647118" w:rsidRPr="00EC624E">
              <w:rPr>
                <w:rFonts w:asciiTheme="majorBidi" w:hAnsiTheme="majorBidi" w:hint="cs"/>
                <w:b/>
                <w:bCs/>
                <w:sz w:val="18"/>
                <w:szCs w:val="18"/>
                <w:cs/>
              </w:rPr>
              <w:t>มีนาคม</w:t>
            </w:r>
          </w:p>
        </w:tc>
        <w:tc>
          <w:tcPr>
            <w:tcW w:w="707" w:type="dxa"/>
            <w:gridSpan w:val="2"/>
          </w:tcPr>
          <w:p w14:paraId="208F115A" w14:textId="585FF820" w:rsidR="00647118" w:rsidRPr="00EC624E" w:rsidRDefault="00C62525" w:rsidP="00647118">
            <w:pPr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997094" w14:textId="542F7322" w:rsidR="00647118" w:rsidRPr="00EC624E" w:rsidRDefault="00C62525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EC624E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</w:t>
            </w:r>
            <w:r w:rsidR="00647118" w:rsidRPr="00EC624E">
              <w:rPr>
                <w:rFonts w:asciiTheme="majorBidi" w:hAnsiTheme="majorBidi" w:hint="cs"/>
                <w:b/>
                <w:bCs/>
                <w:sz w:val="18"/>
                <w:szCs w:val="18"/>
                <w:cs/>
              </w:rPr>
              <w:t>มีนาคม</w:t>
            </w:r>
          </w:p>
        </w:tc>
        <w:tc>
          <w:tcPr>
            <w:tcW w:w="89" w:type="dxa"/>
          </w:tcPr>
          <w:p w14:paraId="3880B129" w14:textId="77777777" w:rsidR="00647118" w:rsidRPr="00EC624E" w:rsidRDefault="00647118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14:paraId="3C19521A" w14:textId="0C8FF1BB" w:rsidR="00647118" w:rsidRPr="00EC624E" w:rsidRDefault="00C62525" w:rsidP="00647118">
            <w:pPr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EC624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EC624E" w:rsidRPr="00EC624E" w14:paraId="1AA5504F" w14:textId="77777777" w:rsidTr="00A35152">
        <w:trPr>
          <w:cantSplit/>
        </w:trPr>
        <w:tc>
          <w:tcPr>
            <w:tcW w:w="1899" w:type="dxa"/>
          </w:tcPr>
          <w:p w14:paraId="7D3FF830" w14:textId="77777777" w:rsidR="00647118" w:rsidRPr="00EC624E" w:rsidRDefault="00647118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1A213783" w14:textId="77777777" w:rsidR="00647118" w:rsidRPr="00EC624E" w:rsidRDefault="00647118" w:rsidP="00647118">
            <w:pPr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B49A0" w14:textId="5F503C36" w:rsidR="00647118" w:rsidRPr="00EC624E" w:rsidRDefault="00C62525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707" w:type="dxa"/>
            <w:gridSpan w:val="2"/>
          </w:tcPr>
          <w:p w14:paraId="542438F8" w14:textId="65DECB40" w:rsidR="00647118" w:rsidRPr="00EC624E" w:rsidRDefault="00C62525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707" w:type="dxa"/>
          </w:tcPr>
          <w:p w14:paraId="0CAA64A1" w14:textId="34734C66" w:rsidR="00647118" w:rsidRPr="00EC624E" w:rsidRDefault="00C62525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707" w:type="dxa"/>
            <w:gridSpan w:val="2"/>
          </w:tcPr>
          <w:p w14:paraId="7FE3227E" w14:textId="2113A004" w:rsidR="00647118" w:rsidRPr="00EC624E" w:rsidRDefault="00C62525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707" w:type="dxa"/>
          </w:tcPr>
          <w:p w14:paraId="47AF29D8" w14:textId="3F14C9C7" w:rsidR="00647118" w:rsidRPr="00EC624E" w:rsidRDefault="00C62525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89" w:type="dxa"/>
          </w:tcPr>
          <w:p w14:paraId="25E516DE" w14:textId="77777777" w:rsidR="00647118" w:rsidRPr="00EC624E" w:rsidRDefault="00647118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0AAFC7E" w14:textId="263012C2" w:rsidR="00647118" w:rsidRPr="00EC624E" w:rsidRDefault="00C62525" w:rsidP="00647118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2562</w:t>
            </w:r>
          </w:p>
        </w:tc>
      </w:tr>
      <w:tr w:rsidR="00EC624E" w:rsidRPr="00EC624E" w14:paraId="30E41172" w14:textId="77777777" w:rsidTr="00A35152">
        <w:trPr>
          <w:cantSplit/>
        </w:trPr>
        <w:tc>
          <w:tcPr>
            <w:tcW w:w="1899" w:type="dxa"/>
          </w:tcPr>
          <w:p w14:paraId="530694B4" w14:textId="77777777" w:rsidR="00204A9B" w:rsidRPr="00EC624E" w:rsidRDefault="00204A9B" w:rsidP="00E754E7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เอ็น</w:t>
            </w:r>
            <w:r w:rsidRPr="00EC624E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ไอ</w:t>
            </w:r>
            <w:r w:rsidRPr="00EC624E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เอ็ม</w:t>
            </w:r>
            <w:r w:rsidRPr="00EC624E">
              <w:rPr>
                <w:rFonts w:asciiTheme="majorBidi" w:hAnsiTheme="majorBidi" w:cstheme="majorBidi"/>
                <w:sz w:val="18"/>
                <w:szCs w:val="18"/>
              </w:rPr>
              <w:t xml:space="preserve">. </w:t>
            </w: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จำกัด</w:t>
            </w:r>
          </w:p>
        </w:tc>
        <w:tc>
          <w:tcPr>
            <w:tcW w:w="1332" w:type="dxa"/>
          </w:tcPr>
          <w:p w14:paraId="3E83AB76" w14:textId="77777777" w:rsidR="00204A9B" w:rsidRPr="00EC624E" w:rsidRDefault="00204A9B" w:rsidP="00E754E7">
            <w:pPr>
              <w:jc w:val="center"/>
              <w:rPr>
                <w:rFonts w:asciiTheme="majorBidi" w:hAnsiTheme="majorBidi" w:cstheme="majorBidi"/>
                <w:spacing w:val="-6"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14:paraId="5C55A130" w14:textId="09190DF6" w:rsidR="00204A9B" w:rsidRPr="00EC624E" w:rsidRDefault="00C62525" w:rsidP="00AB5AD6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C1587AD" w14:textId="2D3D3BDE" w:rsidR="00204A9B" w:rsidRPr="00EC624E" w:rsidRDefault="00C62525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4102DE80" w14:textId="0F842247" w:rsidR="00204A9B" w:rsidRPr="00EC624E" w:rsidRDefault="00C62525" w:rsidP="00AB5AD6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261EA87F" w14:textId="05AA5AD8" w:rsidR="00204A9B" w:rsidRPr="00EC624E" w:rsidRDefault="00C62525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14:paraId="0132DB5E" w14:textId="5FE4E300" w:rsidR="00204A9B" w:rsidRPr="00EC624E" w:rsidRDefault="00C62525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14:paraId="171666B7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516F2B7C" w14:textId="7B4C8EE9" w:rsidR="00204A9B" w:rsidRPr="00EC624E" w:rsidRDefault="00C62525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</w:tr>
      <w:tr w:rsidR="00EC624E" w:rsidRPr="00EC624E" w14:paraId="7F1B3FD7" w14:textId="77777777" w:rsidTr="00A35152">
        <w:trPr>
          <w:cantSplit/>
        </w:trPr>
        <w:tc>
          <w:tcPr>
            <w:tcW w:w="1899" w:type="dxa"/>
          </w:tcPr>
          <w:p w14:paraId="387E1908" w14:textId="77777777" w:rsidR="00204A9B" w:rsidRPr="00EC624E" w:rsidRDefault="00204A9B" w:rsidP="00E754E7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เอ็มซี อะโกร</w:t>
            </w:r>
            <w:r w:rsidRPr="00EC624E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เคมิคัล จำกัด</w:t>
            </w:r>
          </w:p>
        </w:tc>
        <w:tc>
          <w:tcPr>
            <w:tcW w:w="1332" w:type="dxa"/>
          </w:tcPr>
          <w:p w14:paraId="589320D8" w14:textId="77777777" w:rsidR="00204A9B" w:rsidRPr="00EC624E" w:rsidRDefault="00204A9B" w:rsidP="00F00EE9">
            <w:pPr>
              <w:pStyle w:val="Heading9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EC624E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1F5FEF9D" w14:textId="77777777" w:rsidR="00204A9B" w:rsidRPr="00EC624E" w:rsidRDefault="00204A9B" w:rsidP="00AB5AD6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781827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04359E6" w14:textId="77777777" w:rsidR="00204A9B" w:rsidRPr="00EC624E" w:rsidRDefault="00204A9B" w:rsidP="00AB5AD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DC9C34" w14:textId="77777777" w:rsidR="00204A9B" w:rsidRPr="00EC624E" w:rsidRDefault="00204A9B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46153F3" w14:textId="77777777" w:rsidR="00204A9B" w:rsidRPr="00EC624E" w:rsidRDefault="00204A9B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54DE820B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2FC812" w14:textId="77777777" w:rsidR="00204A9B" w:rsidRPr="00EC624E" w:rsidRDefault="00204A9B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624E" w:rsidRPr="00EC624E" w14:paraId="4828F15C" w14:textId="77777777" w:rsidTr="00A35152">
        <w:trPr>
          <w:cantSplit/>
        </w:trPr>
        <w:tc>
          <w:tcPr>
            <w:tcW w:w="1899" w:type="dxa"/>
          </w:tcPr>
          <w:p w14:paraId="536D0B1F" w14:textId="77777777" w:rsidR="00204A9B" w:rsidRPr="00EC624E" w:rsidRDefault="00204A9B" w:rsidP="00E754E7">
            <w:pPr>
              <w:pStyle w:val="Heading5"/>
              <w:ind w:left="1522" w:right="0" w:hanging="1252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9509362" w14:textId="69F3F4CD" w:rsidR="00204A9B" w:rsidRPr="00EC624E" w:rsidRDefault="00204A9B" w:rsidP="00F04A05">
            <w:pPr>
              <w:pStyle w:val="Heading9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EC624E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เคมี</w:t>
            </w:r>
            <w:r w:rsidR="00F04A05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ภัณฑ์</w:t>
            </w:r>
          </w:p>
        </w:tc>
        <w:tc>
          <w:tcPr>
            <w:tcW w:w="705" w:type="dxa"/>
            <w:shd w:val="clear" w:color="auto" w:fill="auto"/>
          </w:tcPr>
          <w:p w14:paraId="4332D864" w14:textId="03CE8313" w:rsidR="00204A9B" w:rsidRPr="00EC624E" w:rsidRDefault="00C62525" w:rsidP="00AB5AD6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0A43A3D" w14:textId="7119FE40" w:rsidR="00204A9B" w:rsidRPr="00EC624E" w:rsidRDefault="00C62525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075AFBB3" w14:textId="7BE94DEF" w:rsidR="00204A9B" w:rsidRPr="00EC624E" w:rsidRDefault="00C62525" w:rsidP="00AB5AD6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876A4B8" w14:textId="31A40237" w:rsidR="00204A9B" w:rsidRPr="00EC624E" w:rsidRDefault="00C62525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0A9A0482" w14:textId="5F8B5F09" w:rsidR="00204A9B" w:rsidRPr="00EC624E" w:rsidRDefault="00C62525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14:paraId="51ABA4A6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0D861B3" w14:textId="40B569C7" w:rsidR="00204A9B" w:rsidRPr="00EC624E" w:rsidRDefault="00C62525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</w:tr>
      <w:tr w:rsidR="00EC624E" w:rsidRPr="00EC624E" w14:paraId="2947B582" w14:textId="77777777" w:rsidTr="00A35152">
        <w:trPr>
          <w:cantSplit/>
        </w:trPr>
        <w:tc>
          <w:tcPr>
            <w:tcW w:w="1899" w:type="dxa"/>
          </w:tcPr>
          <w:p w14:paraId="65C02E63" w14:textId="77777777" w:rsidR="00204A9B" w:rsidRPr="00EC624E" w:rsidRDefault="00204A9B" w:rsidP="00E754E7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EC624E"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EC624E">
              <w:rPr>
                <w:rFonts w:asciiTheme="majorBidi" w:hAnsiTheme="majorBidi" w:cstheme="majorBidi"/>
                <w:sz w:val="18"/>
                <w:szCs w:val="18"/>
                <w:cs/>
              </w:rPr>
              <w:t>CCC Myanmar Limited</w:t>
            </w:r>
          </w:p>
        </w:tc>
        <w:tc>
          <w:tcPr>
            <w:tcW w:w="1332" w:type="dxa"/>
          </w:tcPr>
          <w:p w14:paraId="18C06F3F" w14:textId="77777777" w:rsidR="00204A9B" w:rsidRPr="00EC624E" w:rsidRDefault="00204A9B" w:rsidP="00F00EE9">
            <w:pPr>
              <w:pStyle w:val="Heading9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EC62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</w:t>
            </w:r>
            <w:r w:rsidRPr="00EC624E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 xml:space="preserve"> </w:t>
            </w:r>
            <w:r w:rsidRPr="00EC62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และจำหน่าย</w:t>
            </w:r>
          </w:p>
        </w:tc>
        <w:tc>
          <w:tcPr>
            <w:tcW w:w="705" w:type="dxa"/>
            <w:shd w:val="clear" w:color="auto" w:fill="auto"/>
          </w:tcPr>
          <w:p w14:paraId="29789137" w14:textId="77777777" w:rsidR="00204A9B" w:rsidRPr="00EC624E" w:rsidRDefault="00204A9B" w:rsidP="00AB5AD6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67AFD8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1D1A22C" w14:textId="77777777" w:rsidR="00204A9B" w:rsidRPr="00EC624E" w:rsidRDefault="00204A9B" w:rsidP="00AB5AD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474E5E" w14:textId="77777777" w:rsidR="00204A9B" w:rsidRPr="00EC624E" w:rsidRDefault="00204A9B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4966AEE" w14:textId="77777777" w:rsidR="00204A9B" w:rsidRPr="00EC624E" w:rsidRDefault="00204A9B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0990ECD4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17DA359E" w14:textId="77777777" w:rsidR="00204A9B" w:rsidRPr="00EC624E" w:rsidRDefault="00204A9B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624E" w:rsidRPr="00EC624E" w14:paraId="01C91AFA" w14:textId="77777777" w:rsidTr="00A35152">
        <w:trPr>
          <w:cantSplit/>
        </w:trPr>
        <w:tc>
          <w:tcPr>
            <w:tcW w:w="1899" w:type="dxa"/>
          </w:tcPr>
          <w:p w14:paraId="3F0AFE2A" w14:textId="77777777" w:rsidR="00204A9B" w:rsidRPr="00EC624E" w:rsidRDefault="00204A9B" w:rsidP="00F00EE9">
            <w:pPr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3C5651B" w14:textId="77777777" w:rsidR="00204A9B" w:rsidRPr="00EC624E" w:rsidRDefault="00204A9B" w:rsidP="00F04A05">
            <w:pPr>
              <w:pStyle w:val="Heading9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EC624E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ปุ๋ย</w:t>
            </w:r>
            <w:r w:rsidRPr="00EC624E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เคมีสูตรต่าง ๆ</w:t>
            </w:r>
          </w:p>
        </w:tc>
        <w:tc>
          <w:tcPr>
            <w:tcW w:w="705" w:type="dxa"/>
            <w:shd w:val="clear" w:color="auto" w:fill="auto"/>
          </w:tcPr>
          <w:p w14:paraId="66C47A19" w14:textId="5FF57AB7" w:rsidR="00204A9B" w:rsidRPr="00EC624E" w:rsidRDefault="00C62525" w:rsidP="00AB5AD6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A8D0141" w14:textId="0F96694E" w:rsidR="00204A9B" w:rsidRPr="00EC624E" w:rsidRDefault="00C62525" w:rsidP="00F00EE9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14:paraId="2E75CADE" w14:textId="57F2C7B3" w:rsidR="00204A9B" w:rsidRPr="00EC624E" w:rsidRDefault="00C62525" w:rsidP="00AB5AD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77F47F96" w14:textId="09B86228" w:rsidR="00204A9B" w:rsidRPr="00EC624E" w:rsidRDefault="00C62525" w:rsidP="00F00EE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79CF8EA1" w14:textId="18D2A9D9" w:rsidR="00204A9B" w:rsidRPr="00EC624E" w:rsidRDefault="00C62525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14:paraId="2A9FC17B" w14:textId="77777777" w:rsidR="00204A9B" w:rsidRPr="00EC624E" w:rsidRDefault="00204A9B" w:rsidP="00F00EE9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DCE636D" w14:textId="4D606D18" w:rsidR="00204A9B" w:rsidRPr="00EC624E" w:rsidRDefault="00C62525" w:rsidP="00F00EE9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</w:tr>
      <w:tr w:rsidR="00EC624E" w:rsidRPr="00EC624E" w14:paraId="48A2CF35" w14:textId="77777777" w:rsidTr="00A35152">
        <w:trPr>
          <w:cantSplit/>
        </w:trPr>
        <w:tc>
          <w:tcPr>
            <w:tcW w:w="1899" w:type="dxa"/>
          </w:tcPr>
          <w:p w14:paraId="1B1C9C26" w14:textId="77777777" w:rsidR="00204A9B" w:rsidRPr="00EC624E" w:rsidRDefault="00204A9B" w:rsidP="00E754E7">
            <w:pPr>
              <w:ind w:left="1612" w:hanging="1162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9F218B" w14:textId="77777777" w:rsidR="00204A9B" w:rsidRPr="00EC624E" w:rsidRDefault="00204A9B" w:rsidP="00E754E7">
            <w:pPr>
              <w:ind w:left="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AD6A3C4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5580FB" w14:textId="77777777" w:rsidR="00204A9B" w:rsidRPr="00EC624E" w:rsidRDefault="00204A9B" w:rsidP="00E754E7">
            <w:pPr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641CA84" w14:textId="77777777" w:rsidR="00204A9B" w:rsidRPr="00EC624E" w:rsidRDefault="00204A9B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02FFAB" w14:textId="77777777" w:rsidR="00204A9B" w:rsidRPr="00EC624E" w:rsidRDefault="00204A9B" w:rsidP="00E754E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73B88" w14:textId="471D2C68" w:rsidR="00204A9B" w:rsidRPr="00EC624E" w:rsidRDefault="00C62525" w:rsidP="00AB5AD6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7953A645" w14:textId="77777777" w:rsidR="00204A9B" w:rsidRPr="00EC624E" w:rsidRDefault="00204A9B" w:rsidP="00E754E7">
            <w:pPr>
              <w:ind w:left="-144" w:right="8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191EAB6A" w14:textId="63394332" w:rsidR="00204A9B" w:rsidRPr="00EC624E" w:rsidRDefault="00C62525" w:rsidP="0058603F">
            <w:pPr>
              <w:tabs>
                <w:tab w:val="decimal" w:pos="577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C62525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204A9B" w:rsidRPr="00EC624E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C62525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</w:tbl>
    <w:p w14:paraId="28F40BF5" w14:textId="2A60B9F6" w:rsidR="00D5255E" w:rsidRPr="00EC624E" w:rsidRDefault="00C62525" w:rsidP="007B5BB7">
      <w:pPr>
        <w:spacing w:before="240"/>
        <w:ind w:left="1267" w:right="-115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t>2</w:t>
      </w:r>
      <w:r w:rsidRPr="00C62525">
        <w:rPr>
          <w:rFonts w:asciiTheme="majorBidi" w:hAnsiTheme="majorBidi" w:cstheme="majorBidi" w:hint="cs"/>
          <w:sz w:val="32"/>
          <w:szCs w:val="32"/>
        </w:rPr>
        <w:t>2</w:t>
      </w:r>
      <w:r w:rsidR="00E10F6F" w:rsidRPr="00EC624E">
        <w:rPr>
          <w:rFonts w:asciiTheme="majorBidi" w:hAnsiTheme="majorBidi" w:cstheme="majorBidi" w:hint="cs"/>
          <w:sz w:val="32"/>
          <w:szCs w:val="32"/>
          <w:cs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2</w:t>
      </w:r>
      <w:r w:rsidR="00885800" w:rsidRPr="00EC624E">
        <w:rPr>
          <w:rFonts w:asciiTheme="majorBidi" w:hAnsiTheme="majorBidi" w:cstheme="majorBidi"/>
          <w:sz w:val="32"/>
          <w:szCs w:val="32"/>
        </w:rPr>
        <w:tab/>
      </w:r>
      <w:r w:rsidR="00D5255E" w:rsidRPr="00EC624E">
        <w:rPr>
          <w:rFonts w:asciiTheme="majorBidi" w:hAnsiTheme="majorBidi" w:cstheme="majorBidi"/>
          <w:sz w:val="32"/>
          <w:szCs w:val="32"/>
          <w:cs/>
        </w:rPr>
        <w:t>รายการระหว่างกิจการที่เกี่ยวข้องกัน</w:t>
      </w:r>
    </w:p>
    <w:p w14:paraId="357B7877" w14:textId="7705106A" w:rsidR="00157B64" w:rsidRPr="00EC624E" w:rsidRDefault="00C62525" w:rsidP="00157B64">
      <w:pPr>
        <w:ind w:left="198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t>2</w:t>
      </w:r>
      <w:r w:rsidRPr="00C62525">
        <w:rPr>
          <w:rFonts w:asciiTheme="majorBidi" w:hAnsiTheme="majorBidi" w:cstheme="majorBidi" w:hint="cs"/>
          <w:sz w:val="32"/>
          <w:szCs w:val="32"/>
        </w:rPr>
        <w:t>2</w:t>
      </w:r>
      <w:r w:rsidR="00157B64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2</w:t>
      </w:r>
      <w:r w:rsidR="00157B64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1</w:t>
      </w:r>
      <w:r w:rsidR="00157B64" w:rsidRPr="00EC624E">
        <w:rPr>
          <w:rFonts w:asciiTheme="majorBidi" w:hAnsiTheme="majorBidi" w:cstheme="majorBidi"/>
          <w:b/>
          <w:bCs/>
          <w:sz w:val="24"/>
          <w:szCs w:val="24"/>
        </w:rPr>
        <w:tab/>
      </w:r>
      <w:r w:rsidR="00AB749E" w:rsidRPr="00EC624E">
        <w:rPr>
          <w:rFonts w:asciiTheme="majorBidi" w:hAnsiTheme="majorBidi" w:cstheme="majorBidi"/>
          <w:sz w:val="32"/>
          <w:szCs w:val="32"/>
          <w:cs/>
        </w:rPr>
        <w:t xml:space="preserve">ยอดคงเหลือ ณ 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วันที่ </w:t>
      </w:r>
      <w:r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AB749E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AB749E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และวันที่ </w:t>
      </w:r>
      <w:r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AB749E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ธันวาคม </w:t>
      </w:r>
      <w:r w:rsidRPr="00C62525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AB749E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157B64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="00157B64" w:rsidRPr="00EC624E">
        <w:rPr>
          <w:rFonts w:asciiTheme="majorBidi" w:hAnsiTheme="majorBidi" w:cstheme="majorBidi"/>
          <w:sz w:val="32"/>
          <w:szCs w:val="32"/>
        </w:rPr>
        <w:t xml:space="preserve"> </w:t>
      </w:r>
    </w:p>
    <w:p w14:paraId="5CC94B7D" w14:textId="77777777" w:rsidR="00157B64" w:rsidRPr="00EC624E" w:rsidRDefault="00157B64" w:rsidP="00157B64">
      <w:pPr>
        <w:ind w:left="360" w:right="-59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EC624E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2"/>
          <w:szCs w:val="22"/>
        </w:rPr>
        <w:t xml:space="preserve"> :</w:t>
      </w:r>
      <w:r w:rsidRPr="00EC624E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พันบาท</w:t>
      </w:r>
    </w:p>
    <w:tbl>
      <w:tblPr>
        <w:tblW w:w="7407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0"/>
        <w:gridCol w:w="9"/>
        <w:gridCol w:w="1439"/>
        <w:gridCol w:w="747"/>
        <w:gridCol w:w="9"/>
        <w:gridCol w:w="90"/>
        <w:gridCol w:w="9"/>
        <w:gridCol w:w="720"/>
        <w:gridCol w:w="9"/>
        <w:gridCol w:w="81"/>
        <w:gridCol w:w="9"/>
        <w:gridCol w:w="720"/>
        <w:gridCol w:w="9"/>
        <w:gridCol w:w="72"/>
        <w:gridCol w:w="742"/>
        <w:gridCol w:w="72"/>
      </w:tblGrid>
      <w:tr w:rsidR="00EC624E" w:rsidRPr="00EC624E" w14:paraId="675BE230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3161E795" w14:textId="77777777" w:rsidR="00157B64" w:rsidRPr="00EC624E" w:rsidRDefault="00157B64" w:rsidP="00FE1F9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39" w:type="dxa"/>
          </w:tcPr>
          <w:p w14:paraId="13FE0B8F" w14:textId="77777777" w:rsidR="00157B64" w:rsidRPr="00EC624E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84" w:type="dxa"/>
            <w:gridSpan w:val="6"/>
          </w:tcPr>
          <w:p w14:paraId="140E2AEB" w14:textId="77777777" w:rsidR="00157B64" w:rsidRPr="00EC624E" w:rsidRDefault="00157B64" w:rsidP="00FE1F9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7E913529" w14:textId="77777777" w:rsidR="00157B64" w:rsidRPr="00EC624E" w:rsidRDefault="00157B64" w:rsidP="00FE1F91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4"/>
          </w:tcPr>
          <w:p w14:paraId="23B16427" w14:textId="77777777" w:rsidR="00157B64" w:rsidRPr="00EC624E" w:rsidRDefault="00157B64" w:rsidP="00FE1F91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C624E" w:rsidRPr="00EC624E" w14:paraId="44F24AA7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4B014A37" w14:textId="77777777" w:rsidR="00AB749E" w:rsidRPr="00EC624E" w:rsidRDefault="00AB749E" w:rsidP="00AB749E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0B8906B6" w14:textId="77777777" w:rsidR="00AB749E" w:rsidRPr="00EC624E" w:rsidRDefault="00AB749E" w:rsidP="00AB749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</w:tcPr>
          <w:p w14:paraId="22D328B8" w14:textId="11F08B3A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AB749E" w:rsidRPr="00EC62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AB749E" w:rsidRPr="00EC624E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90" w:type="dxa"/>
          </w:tcPr>
          <w:p w14:paraId="19CDE1F4" w14:textId="77777777" w:rsidR="00AB749E" w:rsidRPr="00EC624E" w:rsidRDefault="00AB749E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  <w:gridSpan w:val="3"/>
          </w:tcPr>
          <w:p w14:paraId="0A620F95" w14:textId="000A65BC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AB749E" w:rsidRPr="00EC62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AB749E"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gridSpan w:val="2"/>
          </w:tcPr>
          <w:p w14:paraId="6EFC749C" w14:textId="77777777" w:rsidR="00AB749E" w:rsidRPr="00EC624E" w:rsidRDefault="00AB749E" w:rsidP="00AB749E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6126853" w14:textId="18C6B9E4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AB749E" w:rsidRPr="00EC62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AB749E" w:rsidRPr="00EC624E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81" w:type="dxa"/>
            <w:gridSpan w:val="2"/>
          </w:tcPr>
          <w:p w14:paraId="6B392878" w14:textId="77777777" w:rsidR="00AB749E" w:rsidRPr="00EC624E" w:rsidRDefault="00AB749E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0AD26827" w14:textId="24D724AB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AB749E" w:rsidRPr="00EC624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AB749E"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EC624E" w:rsidRPr="00EC624E" w14:paraId="699FCFFA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1E26C222" w14:textId="77777777" w:rsidR="00AB749E" w:rsidRPr="00EC624E" w:rsidRDefault="00AB749E" w:rsidP="00AB749E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4FF2678B" w14:textId="77777777" w:rsidR="00AB749E" w:rsidRPr="00EC624E" w:rsidRDefault="00AB749E" w:rsidP="00AB749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</w:tcPr>
          <w:p w14:paraId="217B2D7E" w14:textId="5C9FF196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</w:tcPr>
          <w:p w14:paraId="0D8D0721" w14:textId="77777777" w:rsidR="00AB749E" w:rsidRPr="00EC624E" w:rsidRDefault="00AB749E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  <w:gridSpan w:val="3"/>
          </w:tcPr>
          <w:p w14:paraId="765733FC" w14:textId="54EAD467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0" w:type="dxa"/>
            <w:gridSpan w:val="2"/>
          </w:tcPr>
          <w:p w14:paraId="0A7230D4" w14:textId="77777777" w:rsidR="00AB749E" w:rsidRPr="00EC624E" w:rsidRDefault="00AB749E" w:rsidP="00AB749E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59C7E63E" w14:textId="5CB8FE6D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81" w:type="dxa"/>
            <w:gridSpan w:val="2"/>
          </w:tcPr>
          <w:p w14:paraId="64D8BF53" w14:textId="77777777" w:rsidR="00AB749E" w:rsidRPr="00EC624E" w:rsidRDefault="00AB749E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6A30B515" w14:textId="2D011527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</w:tr>
      <w:tr w:rsidR="00EC624E" w:rsidRPr="00EC624E" w14:paraId="02E96618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32FA927F" w14:textId="77777777" w:rsidR="00157B64" w:rsidRPr="00EC624E" w:rsidRDefault="00157B64" w:rsidP="00FE1F91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439" w:type="dxa"/>
          </w:tcPr>
          <w:p w14:paraId="51D2E276" w14:textId="77777777" w:rsidR="00157B64" w:rsidRPr="00EC624E" w:rsidRDefault="00157B64" w:rsidP="00FE1F9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  <w:gridSpan w:val="2"/>
          </w:tcPr>
          <w:p w14:paraId="224697EB" w14:textId="77777777" w:rsidR="00157B64" w:rsidRPr="00EC624E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93EDE0D" w14:textId="77777777" w:rsidR="00157B64" w:rsidRPr="00EC624E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4BD95DBB" w14:textId="77777777" w:rsidR="00157B64" w:rsidRPr="00EC624E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6CEDB3EF" w14:textId="77777777" w:rsidR="00157B64" w:rsidRPr="00EC624E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761CD254" w14:textId="77777777" w:rsidR="00157B64" w:rsidRPr="00EC624E" w:rsidRDefault="00157B64" w:rsidP="00FE1F9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  <w:gridSpan w:val="2"/>
          </w:tcPr>
          <w:p w14:paraId="4ABDE01E" w14:textId="77777777" w:rsidR="00157B64" w:rsidRPr="00EC624E" w:rsidRDefault="00157B64" w:rsidP="00FE1F9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714BC59F" w14:textId="77777777" w:rsidR="00157B64" w:rsidRPr="00EC624E" w:rsidRDefault="00157B64" w:rsidP="00FE1F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1A1A6E4D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2A3383A6" w14:textId="77777777" w:rsidR="00F31644" w:rsidRPr="00EC624E" w:rsidRDefault="00F31644" w:rsidP="002924A1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14:paraId="154E320D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</w:tcPr>
          <w:p w14:paraId="73E2DFC8" w14:textId="77777777" w:rsidR="00F31644" w:rsidRPr="00EC624E" w:rsidRDefault="00F31644" w:rsidP="00AB5AD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1AFEB4C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34E2B553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78530E83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5609DDE" w14:textId="26BA4D2A" w:rsidR="00F31644" w:rsidRPr="00EC624E" w:rsidRDefault="00C62525" w:rsidP="002924A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="00584984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289</w:t>
            </w:r>
          </w:p>
        </w:tc>
        <w:tc>
          <w:tcPr>
            <w:tcW w:w="81" w:type="dxa"/>
            <w:gridSpan w:val="2"/>
          </w:tcPr>
          <w:p w14:paraId="0695253E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22C27BF7" w14:textId="03A71086" w:rsidR="00F31644" w:rsidRPr="00EC624E" w:rsidRDefault="00F31644" w:rsidP="00F04A05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65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055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C624E" w:rsidRPr="00EC624E" w14:paraId="567F81A8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030642F6" w14:textId="77777777" w:rsidR="00F31644" w:rsidRPr="00EC624E" w:rsidRDefault="00F31644" w:rsidP="002924A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Atlas fertilizer corporation</w:t>
            </w:r>
          </w:p>
        </w:tc>
        <w:tc>
          <w:tcPr>
            <w:tcW w:w="1439" w:type="dxa"/>
          </w:tcPr>
          <w:p w14:paraId="224399AE" w14:textId="77777777" w:rsidR="00F31644" w:rsidRPr="00EC624E" w:rsidRDefault="00F31644" w:rsidP="002924A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บริษัทที่เกี่ยวข้องกัน</w:t>
            </w:r>
          </w:p>
        </w:tc>
        <w:tc>
          <w:tcPr>
            <w:tcW w:w="756" w:type="dxa"/>
            <w:gridSpan w:val="2"/>
            <w:tcBorders>
              <w:bottom w:val="single" w:sz="4" w:space="0" w:color="auto"/>
            </w:tcBorders>
          </w:tcPr>
          <w:p w14:paraId="166B788A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3FC05D3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gridSpan w:val="3"/>
            <w:tcBorders>
              <w:bottom w:val="single" w:sz="4" w:space="0" w:color="auto"/>
            </w:tcBorders>
          </w:tcPr>
          <w:p w14:paraId="66783243" w14:textId="2BAE78C5" w:rsidR="00F31644" w:rsidRPr="00EC624E" w:rsidRDefault="00F31644" w:rsidP="002924A1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519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  <w:gridSpan w:val="2"/>
          </w:tcPr>
          <w:p w14:paraId="2C2D208A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5A460CB2" w14:textId="77777777" w:rsidR="00F31644" w:rsidRPr="00EC624E" w:rsidRDefault="00F31644" w:rsidP="00AB5AD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1" w:type="dxa"/>
            <w:gridSpan w:val="2"/>
          </w:tcPr>
          <w:p w14:paraId="4C61FC34" w14:textId="77777777" w:rsidR="00F31644" w:rsidRPr="00EC624E" w:rsidRDefault="00F31644" w:rsidP="00AB5AD6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14:paraId="6615342D" w14:textId="61D0F4C2" w:rsidR="00F31644" w:rsidRPr="00EC624E" w:rsidRDefault="00F31644" w:rsidP="00F04A05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519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C624E" w:rsidRPr="00EC624E" w14:paraId="2A1285D2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749DE5AA" w14:textId="77777777" w:rsidR="00F31644" w:rsidRPr="00EC624E" w:rsidRDefault="00F31644" w:rsidP="002924A1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9" w:type="dxa"/>
          </w:tcPr>
          <w:p w14:paraId="6880B094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C03077E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B432B91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2AEB1565" w14:textId="540471C1" w:rsidR="00F31644" w:rsidRPr="00EC624E" w:rsidRDefault="00F31644" w:rsidP="002924A1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519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  <w:gridSpan w:val="2"/>
          </w:tcPr>
          <w:p w14:paraId="17A0949E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6722B79" w14:textId="3C7CB5AE" w:rsidR="00F31644" w:rsidRPr="00EC624E" w:rsidRDefault="00C62525" w:rsidP="002924A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="00584984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289</w:t>
            </w:r>
          </w:p>
        </w:tc>
        <w:tc>
          <w:tcPr>
            <w:tcW w:w="81" w:type="dxa"/>
            <w:gridSpan w:val="2"/>
          </w:tcPr>
          <w:p w14:paraId="64FA6BAA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76014720" w14:textId="5B02CDD9" w:rsidR="00F31644" w:rsidRPr="00EC624E" w:rsidRDefault="00F31644" w:rsidP="00F04A05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69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574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C624E" w:rsidRPr="00EC624E" w14:paraId="7703E7B8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23A4920C" w14:textId="77777777" w:rsidR="00F31644" w:rsidRPr="00EC624E" w:rsidRDefault="00F31644" w:rsidP="002924A1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439" w:type="dxa"/>
          </w:tcPr>
          <w:p w14:paraId="7B839825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  <w:gridSpan w:val="2"/>
          </w:tcPr>
          <w:p w14:paraId="0270AFB8" w14:textId="77777777" w:rsidR="00F31644" w:rsidRPr="00EC624E" w:rsidRDefault="00F31644" w:rsidP="002924A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811C517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1CC2D362" w14:textId="77777777" w:rsidR="00F31644" w:rsidRPr="00EC624E" w:rsidRDefault="00F31644" w:rsidP="002924A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793420C7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5FDA6BC0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  <w:gridSpan w:val="2"/>
          </w:tcPr>
          <w:p w14:paraId="59648F86" w14:textId="77777777" w:rsidR="00F31644" w:rsidRPr="00EC624E" w:rsidRDefault="00F31644" w:rsidP="002924A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01E2DB4E" w14:textId="77777777" w:rsidR="00F31644" w:rsidRPr="00EC624E" w:rsidRDefault="00F31644" w:rsidP="002924A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7830CFA7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44CAA5C1" w14:textId="79C89BC1" w:rsidR="00EE4CCF" w:rsidRPr="00EC624E" w:rsidRDefault="00EE4CCF" w:rsidP="00EE4CCF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39" w:type="dxa"/>
          </w:tcPr>
          <w:p w14:paraId="2D45BC80" w14:textId="200C3134" w:rsidR="00EE4CCF" w:rsidRPr="00EC624E" w:rsidRDefault="00EE4CCF" w:rsidP="00EE4CCF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gridSpan w:val="2"/>
          </w:tcPr>
          <w:p w14:paraId="675D36BE" w14:textId="33662D86" w:rsidR="00EE4CCF" w:rsidRPr="00EC624E" w:rsidRDefault="00C62525" w:rsidP="00B94EF5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90" w:type="dxa"/>
          </w:tcPr>
          <w:p w14:paraId="7E09F25C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5EA39D5E" w14:textId="3687153C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45D9195B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34AE9BB7" w14:textId="354DFCF7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81" w:type="dxa"/>
            <w:gridSpan w:val="2"/>
          </w:tcPr>
          <w:p w14:paraId="29988549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5B3E1823" w14:textId="61FCC003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EC624E" w:rsidRPr="00EC624E" w14:paraId="4002DB44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6BDD7A60" w14:textId="77777777" w:rsidR="00EE4CCF" w:rsidRPr="00EC624E" w:rsidRDefault="00EE4CCF" w:rsidP="00EE4CCF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14:paraId="2AACA173" w14:textId="77777777" w:rsidR="00EE4CCF" w:rsidRPr="00EC624E" w:rsidRDefault="00EE4CCF" w:rsidP="00EE4CCF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</w:tcPr>
          <w:p w14:paraId="3BBA73E5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AFCFE17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56ACB9C1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3B5F15A1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9CD8646" w14:textId="53E1DCE2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920</w:t>
            </w:r>
          </w:p>
        </w:tc>
        <w:tc>
          <w:tcPr>
            <w:tcW w:w="81" w:type="dxa"/>
            <w:gridSpan w:val="2"/>
          </w:tcPr>
          <w:p w14:paraId="6CA4FB87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10524A8E" w14:textId="229E00BE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718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C624E" w:rsidRPr="00EC624E" w14:paraId="22BC1129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48A28397" w14:textId="77777777" w:rsidR="00EE4CCF" w:rsidRPr="00EC624E" w:rsidRDefault="00EE4CCF" w:rsidP="00EE4CCF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1D9F0110" w14:textId="77777777" w:rsidR="00EE4CCF" w:rsidRPr="00EC624E" w:rsidRDefault="00EE4CCF" w:rsidP="00EE4CCF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</w:tcPr>
          <w:p w14:paraId="77F8880B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48807E8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8" w:type="dxa"/>
            <w:gridSpan w:val="3"/>
          </w:tcPr>
          <w:p w14:paraId="41A41723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4F187AF9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20" w:type="dxa"/>
          </w:tcPr>
          <w:p w14:paraId="79327374" w14:textId="08B13324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81" w:type="dxa"/>
            <w:gridSpan w:val="2"/>
          </w:tcPr>
          <w:p w14:paraId="1F84108B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42" w:type="dxa"/>
          </w:tcPr>
          <w:p w14:paraId="287B7173" w14:textId="54C97E86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C624E" w:rsidRPr="00EC624E" w14:paraId="1A229B6E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23EB1735" w14:textId="77777777" w:rsidR="00EE4CCF" w:rsidRPr="00EC624E" w:rsidRDefault="00EE4CCF" w:rsidP="00EE4CCF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14:paraId="0CE60068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gridSpan w:val="2"/>
          </w:tcPr>
          <w:p w14:paraId="6EAA5970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8361EB7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6F45243A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4A8BA56E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6A563736" w14:textId="31AA8CB6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540</w:t>
            </w:r>
          </w:p>
        </w:tc>
        <w:tc>
          <w:tcPr>
            <w:tcW w:w="81" w:type="dxa"/>
            <w:gridSpan w:val="2"/>
          </w:tcPr>
          <w:p w14:paraId="0891130C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40947393" w14:textId="47A30EB2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513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C624E" w:rsidRPr="00EC624E" w14:paraId="5756F64E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5DCB0274" w14:textId="77777777" w:rsidR="00EE4CCF" w:rsidRPr="00EC624E" w:rsidRDefault="00EE4CCF" w:rsidP="00EE4CCF">
            <w:pPr>
              <w:ind w:left="25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502A0317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6C57938" w14:textId="2BB8D358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90" w:type="dxa"/>
          </w:tcPr>
          <w:p w14:paraId="10C860D1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7236F4FC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41615731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4E5ABF27" w14:textId="36CC9D7A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E4CCF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535</w:t>
            </w:r>
          </w:p>
        </w:tc>
        <w:tc>
          <w:tcPr>
            <w:tcW w:w="81" w:type="dxa"/>
            <w:gridSpan w:val="2"/>
          </w:tcPr>
          <w:p w14:paraId="0A641888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3D0DD952" w14:textId="75C442C3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2"/>
                <w:szCs w:val="22"/>
              </w:rPr>
              <w:t>276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C624E" w:rsidRPr="00EC624E" w14:paraId="6E605CFC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6944CDAC" w14:textId="77777777" w:rsidR="00EE4CCF" w:rsidRPr="00EC624E" w:rsidRDefault="00EE4CCF" w:rsidP="00EE4CCF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1439" w:type="dxa"/>
          </w:tcPr>
          <w:p w14:paraId="0F932876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gridSpan w:val="2"/>
          </w:tcPr>
          <w:p w14:paraId="1B83FCB4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18243F5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6D75DB2D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5D6650FF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393E2605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  <w:gridSpan w:val="2"/>
          </w:tcPr>
          <w:p w14:paraId="2045706D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14:paraId="22F6BA93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269C7343" w14:textId="77777777" w:rsidTr="00EE4CCF">
        <w:trPr>
          <w:gridAfter w:val="1"/>
          <w:wAfter w:w="72" w:type="dxa"/>
        </w:trPr>
        <w:tc>
          <w:tcPr>
            <w:tcW w:w="2679" w:type="dxa"/>
            <w:gridSpan w:val="2"/>
          </w:tcPr>
          <w:p w14:paraId="01DC299C" w14:textId="77777777" w:rsidR="00EE4CCF" w:rsidRPr="00EC624E" w:rsidRDefault="00EE4CCF" w:rsidP="00EE4CCF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39" w:type="dxa"/>
          </w:tcPr>
          <w:p w14:paraId="7634F519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gridSpan w:val="2"/>
            <w:tcBorders>
              <w:bottom w:val="double" w:sz="4" w:space="0" w:color="auto"/>
            </w:tcBorders>
          </w:tcPr>
          <w:p w14:paraId="68ABBF76" w14:textId="2E5331CE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1FDCFAB2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bottom w:val="double" w:sz="4" w:space="0" w:color="auto"/>
            </w:tcBorders>
          </w:tcPr>
          <w:p w14:paraId="7B8A368F" w14:textId="1EDBC2BB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EE4CCF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883</w:t>
            </w:r>
          </w:p>
        </w:tc>
        <w:tc>
          <w:tcPr>
            <w:tcW w:w="90" w:type="dxa"/>
            <w:gridSpan w:val="2"/>
          </w:tcPr>
          <w:p w14:paraId="005BF920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6370E6C3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1" w:type="dxa"/>
            <w:gridSpan w:val="2"/>
          </w:tcPr>
          <w:p w14:paraId="7D51B223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422BD523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EC624E" w:rsidRPr="00EC624E" w14:paraId="7D3C75A7" w14:textId="77777777" w:rsidTr="00EE4CCF">
        <w:trPr>
          <w:gridAfter w:val="1"/>
          <w:wAfter w:w="72" w:type="dxa"/>
        </w:trPr>
        <w:tc>
          <w:tcPr>
            <w:tcW w:w="2670" w:type="dxa"/>
          </w:tcPr>
          <w:p w14:paraId="5AFE991F" w14:textId="77777777" w:rsidR="00EE4CCF" w:rsidRPr="00EC624E" w:rsidRDefault="00EE4CCF" w:rsidP="00EE4CCF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8" w:type="dxa"/>
            <w:gridSpan w:val="2"/>
          </w:tcPr>
          <w:p w14:paraId="7445148C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14:paraId="19323A58" w14:textId="77777777" w:rsidR="00EE4CCF" w:rsidRPr="00EC624E" w:rsidRDefault="00EE4CCF" w:rsidP="00EE4CCF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14:paraId="36F502A2" w14:textId="77777777" w:rsidR="00EE4CCF" w:rsidRPr="00EC624E" w:rsidRDefault="00EE4CCF" w:rsidP="00EE4CCF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20" w:type="dxa"/>
          </w:tcPr>
          <w:p w14:paraId="7072D152" w14:textId="77777777" w:rsidR="00EE4CCF" w:rsidRPr="00EC624E" w:rsidRDefault="00EE4CCF" w:rsidP="00EE4CCF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7FD53A23" w14:textId="77777777" w:rsidR="00EE4CCF" w:rsidRPr="00EC624E" w:rsidRDefault="00EE4CCF" w:rsidP="00EE4CCF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32243A97" w14:textId="77777777" w:rsidR="00EE4CCF" w:rsidRPr="00EC624E" w:rsidRDefault="00EE4CCF" w:rsidP="00EE4CCF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32E87FA8" w14:textId="77777777" w:rsidR="00EE4CCF" w:rsidRPr="00EC624E" w:rsidRDefault="00EE4CCF" w:rsidP="00EE4CCF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1C7630D7" w14:textId="77777777" w:rsidR="00EE4CCF" w:rsidRPr="00EC624E" w:rsidRDefault="00EE4CCF" w:rsidP="00EE4CCF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EC624E" w:rsidRPr="00EC624E" w14:paraId="63522AAF" w14:textId="77777777" w:rsidTr="00EE4CCF">
        <w:trPr>
          <w:gridAfter w:val="1"/>
          <w:wAfter w:w="72" w:type="dxa"/>
        </w:trPr>
        <w:tc>
          <w:tcPr>
            <w:tcW w:w="2670" w:type="dxa"/>
          </w:tcPr>
          <w:p w14:paraId="137A87CC" w14:textId="77777777" w:rsidR="00EE4CCF" w:rsidRPr="00EC624E" w:rsidRDefault="00EE4CCF" w:rsidP="00EE4CCF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เจ้าหนี้อื่น</w:t>
            </w:r>
          </w:p>
        </w:tc>
        <w:tc>
          <w:tcPr>
            <w:tcW w:w="1448" w:type="dxa"/>
            <w:gridSpan w:val="2"/>
          </w:tcPr>
          <w:p w14:paraId="5EB867F6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14:paraId="637933D0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14:paraId="3BC59E89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275FBDCB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1F00EE4A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01C242AF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1484F716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14:paraId="4C07D3B8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17F5FD0C" w14:textId="77777777" w:rsidTr="00EE4CCF">
        <w:tc>
          <w:tcPr>
            <w:tcW w:w="2670" w:type="dxa"/>
          </w:tcPr>
          <w:p w14:paraId="623C6A8B" w14:textId="77777777" w:rsidR="00EE4CCF" w:rsidRPr="00EC624E" w:rsidRDefault="00EE4CCF" w:rsidP="00EE4CCF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48" w:type="dxa"/>
            <w:gridSpan w:val="2"/>
          </w:tcPr>
          <w:p w14:paraId="42D030B6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47" w:type="dxa"/>
          </w:tcPr>
          <w:p w14:paraId="47E98444" w14:textId="750C7982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326</w:t>
            </w:r>
          </w:p>
        </w:tc>
        <w:tc>
          <w:tcPr>
            <w:tcW w:w="108" w:type="dxa"/>
            <w:gridSpan w:val="3"/>
          </w:tcPr>
          <w:p w14:paraId="64840FD9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3960EE4B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56A293C1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gridSpan w:val="3"/>
          </w:tcPr>
          <w:p w14:paraId="360B2B28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6583616A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7C3D0F13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4D783780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EC624E" w:rsidRPr="00EC624E" w14:paraId="05850A02" w14:textId="77777777" w:rsidTr="00EE4CCF">
        <w:trPr>
          <w:gridAfter w:val="1"/>
          <w:wAfter w:w="72" w:type="dxa"/>
        </w:trPr>
        <w:tc>
          <w:tcPr>
            <w:tcW w:w="2670" w:type="dxa"/>
          </w:tcPr>
          <w:p w14:paraId="52F97D24" w14:textId="77777777" w:rsidR="00EE4CCF" w:rsidRPr="00EC624E" w:rsidRDefault="00EE4CCF" w:rsidP="00EE4CCF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เมโทร ซิสเต็มส์ </w:t>
            </w:r>
          </w:p>
        </w:tc>
        <w:tc>
          <w:tcPr>
            <w:tcW w:w="1448" w:type="dxa"/>
            <w:gridSpan w:val="2"/>
          </w:tcPr>
          <w:p w14:paraId="4842A85E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14:paraId="4041F344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14:paraId="3D1E5EBB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5124FC68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12F3FEC5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35818F01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4657DF1F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14:paraId="34178639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13152790" w14:textId="77777777" w:rsidTr="00EE4CCF">
        <w:trPr>
          <w:gridAfter w:val="1"/>
          <w:wAfter w:w="72" w:type="dxa"/>
        </w:trPr>
        <w:tc>
          <w:tcPr>
            <w:tcW w:w="2670" w:type="dxa"/>
          </w:tcPr>
          <w:p w14:paraId="5BDDA546" w14:textId="77777777" w:rsidR="00EE4CCF" w:rsidRPr="00EC624E" w:rsidRDefault="00EE4CCF" w:rsidP="00EE4CCF">
            <w:pPr>
              <w:ind w:left="25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คอร์ปอเรชั่น จำกัด (มหาชน)</w:t>
            </w:r>
          </w:p>
        </w:tc>
        <w:tc>
          <w:tcPr>
            <w:tcW w:w="1448" w:type="dxa"/>
            <w:gridSpan w:val="2"/>
          </w:tcPr>
          <w:p w14:paraId="611A5142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49AC4138" w14:textId="3DC0D6AF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18</w:t>
            </w:r>
          </w:p>
        </w:tc>
        <w:tc>
          <w:tcPr>
            <w:tcW w:w="108" w:type="dxa"/>
            <w:gridSpan w:val="3"/>
          </w:tcPr>
          <w:p w14:paraId="704EDEED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CCB2548" w14:textId="2B34FEBE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216</w:t>
            </w:r>
          </w:p>
        </w:tc>
        <w:tc>
          <w:tcPr>
            <w:tcW w:w="90" w:type="dxa"/>
            <w:gridSpan w:val="2"/>
          </w:tcPr>
          <w:p w14:paraId="3862064F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bottom w:val="single" w:sz="4" w:space="0" w:color="auto"/>
            </w:tcBorders>
          </w:tcPr>
          <w:p w14:paraId="2398E5A9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3BAF3985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14:paraId="4C3E74D7" w14:textId="01DC74EA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197</w:t>
            </w:r>
          </w:p>
        </w:tc>
      </w:tr>
      <w:tr w:rsidR="00EC624E" w:rsidRPr="00EC624E" w14:paraId="7504B01D" w14:textId="77777777" w:rsidTr="00EE4CCF">
        <w:trPr>
          <w:gridAfter w:val="1"/>
          <w:wAfter w:w="72" w:type="dxa"/>
        </w:trPr>
        <w:tc>
          <w:tcPr>
            <w:tcW w:w="2670" w:type="dxa"/>
          </w:tcPr>
          <w:p w14:paraId="2D9B6F6B" w14:textId="77777777" w:rsidR="00EE4CCF" w:rsidRPr="00EC624E" w:rsidRDefault="00EE4CCF" w:rsidP="00EE4CCF">
            <w:pPr>
              <w:ind w:left="25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48" w:type="dxa"/>
            <w:gridSpan w:val="2"/>
          </w:tcPr>
          <w:p w14:paraId="3F0E26E0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  <w:bottom w:val="double" w:sz="4" w:space="0" w:color="auto"/>
            </w:tcBorders>
          </w:tcPr>
          <w:p w14:paraId="1CF63266" w14:textId="20A9C1B9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344</w:t>
            </w:r>
          </w:p>
        </w:tc>
        <w:tc>
          <w:tcPr>
            <w:tcW w:w="108" w:type="dxa"/>
            <w:gridSpan w:val="3"/>
          </w:tcPr>
          <w:p w14:paraId="2BF8306C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6B667001" w14:textId="29AC25E4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216</w:t>
            </w:r>
          </w:p>
        </w:tc>
        <w:tc>
          <w:tcPr>
            <w:tcW w:w="90" w:type="dxa"/>
            <w:gridSpan w:val="2"/>
          </w:tcPr>
          <w:p w14:paraId="53E3CF39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65919718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1D5E684F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49D46A74" w14:textId="57A59F33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197</w:t>
            </w:r>
          </w:p>
        </w:tc>
      </w:tr>
      <w:tr w:rsidR="00EC624E" w:rsidRPr="00EC624E" w14:paraId="2A748839" w14:textId="77777777" w:rsidTr="00EE4CCF">
        <w:trPr>
          <w:gridAfter w:val="1"/>
          <w:wAfter w:w="72" w:type="dxa"/>
        </w:trPr>
        <w:tc>
          <w:tcPr>
            <w:tcW w:w="2670" w:type="dxa"/>
          </w:tcPr>
          <w:p w14:paraId="2B328040" w14:textId="77777777" w:rsidR="00EE4CCF" w:rsidRPr="00EC624E" w:rsidRDefault="00EE4CCF" w:rsidP="00EE4CCF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ค่าใช้จ่ายค้างจ่าย</w:t>
            </w:r>
          </w:p>
        </w:tc>
        <w:tc>
          <w:tcPr>
            <w:tcW w:w="1448" w:type="dxa"/>
            <w:gridSpan w:val="2"/>
          </w:tcPr>
          <w:p w14:paraId="4B6EF3DC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14:paraId="7A8E2C3D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14:paraId="3B4420E3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3FAE80B4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248C43DF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34148A9E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1316A99D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14:paraId="6775BA2F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0EA51F43" w14:textId="77777777" w:rsidTr="00EE4CCF">
        <w:trPr>
          <w:gridAfter w:val="1"/>
          <w:wAfter w:w="72" w:type="dxa"/>
        </w:trPr>
        <w:tc>
          <w:tcPr>
            <w:tcW w:w="2670" w:type="dxa"/>
          </w:tcPr>
          <w:p w14:paraId="539AC2CE" w14:textId="77777777" w:rsidR="00EE4CCF" w:rsidRPr="00EC624E" w:rsidRDefault="00EE4CCF" w:rsidP="00EE4CCF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เมโทร ซิสเต็มส์ </w:t>
            </w:r>
          </w:p>
        </w:tc>
        <w:tc>
          <w:tcPr>
            <w:tcW w:w="1448" w:type="dxa"/>
            <w:gridSpan w:val="2"/>
          </w:tcPr>
          <w:p w14:paraId="73303957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14:paraId="1C14BD03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14:paraId="62A3E00C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43D722E5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2F6292AB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73A17E0A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156D3042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14:paraId="18E119BD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509960DC" w14:textId="77777777" w:rsidTr="00EE4CCF">
        <w:tc>
          <w:tcPr>
            <w:tcW w:w="2670" w:type="dxa"/>
          </w:tcPr>
          <w:p w14:paraId="6FACF845" w14:textId="77777777" w:rsidR="00EE4CCF" w:rsidRPr="00EC624E" w:rsidRDefault="00EE4CCF" w:rsidP="00EE4CCF">
            <w:pPr>
              <w:ind w:left="25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คอร์ปอเรชั่น จำกัด (มหาชน)</w:t>
            </w:r>
          </w:p>
        </w:tc>
        <w:tc>
          <w:tcPr>
            <w:tcW w:w="1448" w:type="dxa"/>
            <w:gridSpan w:val="2"/>
          </w:tcPr>
          <w:p w14:paraId="59BD7257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7" w:type="dxa"/>
            <w:tcBorders>
              <w:bottom w:val="double" w:sz="4" w:space="0" w:color="auto"/>
            </w:tcBorders>
          </w:tcPr>
          <w:p w14:paraId="53D8566F" w14:textId="5C19E329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326</w:t>
            </w:r>
          </w:p>
        </w:tc>
        <w:tc>
          <w:tcPr>
            <w:tcW w:w="108" w:type="dxa"/>
            <w:gridSpan w:val="3"/>
          </w:tcPr>
          <w:p w14:paraId="2D78D091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0EE62844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2EA36729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gridSpan w:val="3"/>
            <w:tcBorders>
              <w:bottom w:val="double" w:sz="4" w:space="0" w:color="auto"/>
            </w:tcBorders>
          </w:tcPr>
          <w:p w14:paraId="4DB95B0C" w14:textId="0D9EF41C" w:rsidR="00EE4CCF" w:rsidRPr="00EC624E" w:rsidRDefault="00C62525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326</w:t>
            </w:r>
          </w:p>
        </w:tc>
        <w:tc>
          <w:tcPr>
            <w:tcW w:w="72" w:type="dxa"/>
          </w:tcPr>
          <w:p w14:paraId="5AE6BC51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60D34AE9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24EDC488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</w:tr>
      <w:tr w:rsidR="00EE4CCF" w:rsidRPr="00EC624E" w14:paraId="0F0EDAD0" w14:textId="77777777" w:rsidTr="00EE4CCF">
        <w:trPr>
          <w:gridAfter w:val="1"/>
          <w:wAfter w:w="72" w:type="dxa"/>
        </w:trPr>
        <w:tc>
          <w:tcPr>
            <w:tcW w:w="2670" w:type="dxa"/>
          </w:tcPr>
          <w:p w14:paraId="2725AE64" w14:textId="77777777" w:rsidR="00EE4CCF" w:rsidRPr="00EC624E" w:rsidRDefault="00EE4CCF" w:rsidP="00EE4CCF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8" w:type="dxa"/>
            <w:gridSpan w:val="2"/>
          </w:tcPr>
          <w:p w14:paraId="6B9FFD54" w14:textId="77777777" w:rsidR="00EE4CCF" w:rsidRPr="00EC624E" w:rsidRDefault="00EE4CCF" w:rsidP="00EE4C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" w:type="dxa"/>
          </w:tcPr>
          <w:p w14:paraId="73C678E6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gridSpan w:val="3"/>
          </w:tcPr>
          <w:p w14:paraId="2018F349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783A085D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655FD79C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gridSpan w:val="3"/>
          </w:tcPr>
          <w:p w14:paraId="28DF7761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1FF399CF" w14:textId="77777777" w:rsidR="00EE4CCF" w:rsidRPr="00EC624E" w:rsidRDefault="00EE4CCF" w:rsidP="00EE4CCF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</w:tcPr>
          <w:p w14:paraId="5F605E4F" w14:textId="77777777" w:rsidR="00EE4CCF" w:rsidRPr="00EC624E" w:rsidRDefault="00EE4CCF" w:rsidP="00EE4CCF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47ED166F" w14:textId="77777777" w:rsidR="007827AF" w:rsidRPr="00EC624E" w:rsidRDefault="007827AF" w:rsidP="004734C5">
      <w:pPr>
        <w:ind w:left="1972" w:hanging="806"/>
        <w:jc w:val="thaiDistribute"/>
        <w:rPr>
          <w:rFonts w:asciiTheme="majorBidi" w:hAnsiTheme="majorBidi" w:cstheme="majorBidi"/>
          <w:sz w:val="2"/>
          <w:szCs w:val="2"/>
        </w:rPr>
      </w:pPr>
    </w:p>
    <w:p w14:paraId="6D8274FE" w14:textId="77777777" w:rsidR="007B5BB7" w:rsidRPr="00EC624E" w:rsidRDefault="007B5BB7">
      <w:pPr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z w:val="32"/>
          <w:szCs w:val="32"/>
        </w:rPr>
        <w:br w:type="page"/>
      </w:r>
    </w:p>
    <w:p w14:paraId="40CF17DA" w14:textId="7850F830" w:rsidR="002D41C4" w:rsidRPr="00EC624E" w:rsidRDefault="00C62525" w:rsidP="005B6B40">
      <w:pPr>
        <w:ind w:left="1972" w:hanging="806"/>
        <w:jc w:val="thaiDistribute"/>
        <w:rPr>
          <w:rFonts w:asciiTheme="majorBidi" w:hAnsiTheme="majorBidi" w:cstheme="majorBidi"/>
          <w:b/>
          <w:bCs/>
        </w:rPr>
      </w:pPr>
      <w:r w:rsidRPr="00C62525">
        <w:rPr>
          <w:rFonts w:asciiTheme="majorBidi" w:hAnsiTheme="majorBidi" w:cstheme="majorBidi"/>
          <w:sz w:val="32"/>
          <w:szCs w:val="32"/>
        </w:rPr>
        <w:lastRenderedPageBreak/>
        <w:t>2</w:t>
      </w:r>
      <w:r w:rsidRPr="00C62525">
        <w:rPr>
          <w:rFonts w:asciiTheme="majorBidi" w:hAnsiTheme="majorBidi" w:cstheme="majorBidi" w:hint="cs"/>
          <w:sz w:val="32"/>
          <w:szCs w:val="32"/>
        </w:rPr>
        <w:t>2</w:t>
      </w:r>
      <w:r w:rsidR="00D5255E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2</w:t>
      </w:r>
      <w:r w:rsidR="00D5255E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2</w:t>
      </w:r>
      <w:r w:rsidR="00D5255E" w:rsidRPr="00EC624E">
        <w:rPr>
          <w:rFonts w:asciiTheme="majorBidi" w:hAnsiTheme="majorBidi" w:cstheme="majorBidi"/>
          <w:sz w:val="32"/>
          <w:szCs w:val="32"/>
        </w:rPr>
        <w:tab/>
      </w:r>
      <w:r w:rsidR="00D5255E" w:rsidRPr="00EC624E">
        <w:rPr>
          <w:rFonts w:asciiTheme="majorBidi" w:hAnsiTheme="majorBidi" w:cstheme="majorBidi"/>
          <w:sz w:val="32"/>
          <w:szCs w:val="32"/>
          <w:cs/>
        </w:rPr>
        <w:t>ราย</w:t>
      </w:r>
      <w:r w:rsidR="00025593" w:rsidRPr="00EC624E">
        <w:rPr>
          <w:rFonts w:asciiTheme="majorBidi" w:hAnsiTheme="majorBidi" w:cstheme="majorBidi"/>
          <w:sz w:val="32"/>
          <w:szCs w:val="32"/>
          <w:cs/>
        </w:rPr>
        <w:t>การค้ากับกิจการที่เกี่ยวข้องกัน</w:t>
      </w:r>
      <w:r w:rsidR="00163129" w:rsidRPr="00EC624E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482743" w:rsidRPr="00EC624E">
        <w:rPr>
          <w:rFonts w:asciiTheme="majorBidi" w:hAnsiTheme="majorBidi" w:cstheme="majorBidi"/>
          <w:sz w:val="32"/>
          <w:szCs w:val="32"/>
          <w:cs/>
        </w:rPr>
        <w:t>งวด</w:t>
      </w:r>
      <w:r w:rsidR="00C72CB2" w:rsidRPr="00EC624E">
        <w:rPr>
          <w:rFonts w:asciiTheme="majorBidi" w:hAnsiTheme="majorBidi" w:cstheme="majorBidi"/>
          <w:sz w:val="32"/>
          <w:szCs w:val="32"/>
          <w:cs/>
        </w:rPr>
        <w:t>สามเดือน</w:t>
      </w:r>
      <w:r w:rsidR="00AB749E" w:rsidRPr="00EC624E">
        <w:rPr>
          <w:rFonts w:asciiTheme="majorBidi" w:hAnsiTheme="majorBidi" w:cstheme="majorBidi" w:hint="cs"/>
          <w:sz w:val="32"/>
          <w:szCs w:val="32"/>
          <w:cs/>
        </w:rPr>
        <w:t>สิ้นสุด</w:t>
      </w:r>
      <w:r w:rsidR="00163129" w:rsidRPr="00EC624E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A45BF3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C62525">
        <w:rPr>
          <w:rFonts w:asciiTheme="majorBidi" w:hAnsiTheme="majorBidi" w:cstheme="majorBidi"/>
          <w:sz w:val="32"/>
          <w:szCs w:val="32"/>
        </w:rPr>
        <w:t>31</w:t>
      </w:r>
      <w:r w:rsidR="00AB749E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B749E" w:rsidRPr="00EC624E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Pr="00C62525">
        <w:rPr>
          <w:rFonts w:asciiTheme="majorBidi" w:hAnsiTheme="majorBidi"/>
          <w:spacing w:val="-10"/>
          <w:sz w:val="32"/>
          <w:szCs w:val="32"/>
        </w:rPr>
        <w:t>2563</w:t>
      </w:r>
      <w:r w:rsidR="00AB749E" w:rsidRPr="00EC624E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AB749E" w:rsidRPr="00EC624E">
        <w:rPr>
          <w:rFonts w:asciiTheme="majorBidi" w:hAnsiTheme="majorBidi" w:hint="cs"/>
          <w:spacing w:val="-10"/>
          <w:sz w:val="32"/>
          <w:szCs w:val="32"/>
          <w:cs/>
        </w:rPr>
        <w:t>และ</w:t>
      </w:r>
      <w:r w:rsidR="00AB749E" w:rsidRPr="00EC624E">
        <w:rPr>
          <w:rFonts w:asciiTheme="majorBidi" w:hAnsiTheme="majorBidi"/>
          <w:spacing w:val="-10"/>
          <w:sz w:val="32"/>
          <w:szCs w:val="32"/>
        </w:rPr>
        <w:t xml:space="preserve"> </w:t>
      </w:r>
      <w:r w:rsidRPr="00C62525">
        <w:rPr>
          <w:rFonts w:asciiTheme="majorBidi" w:hAnsiTheme="majorBidi"/>
          <w:spacing w:val="-10"/>
          <w:sz w:val="32"/>
          <w:szCs w:val="32"/>
        </w:rPr>
        <w:t>2562</w:t>
      </w:r>
      <w:r w:rsidR="00AB749E" w:rsidRPr="00EC624E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163129" w:rsidRPr="00EC624E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="002D41C4" w:rsidRPr="00EC624E">
        <w:rPr>
          <w:rFonts w:asciiTheme="majorBidi" w:hAnsiTheme="majorBidi" w:cstheme="majorBidi"/>
          <w:b/>
          <w:bCs/>
        </w:rPr>
        <w:t xml:space="preserve"> </w:t>
      </w:r>
    </w:p>
    <w:p w14:paraId="63D2EF78" w14:textId="77777777" w:rsidR="002D41C4" w:rsidRPr="00EC624E" w:rsidRDefault="002D41C4" w:rsidP="00096133">
      <w:pPr>
        <w:ind w:left="360" w:right="-2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EC624E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2"/>
          <w:szCs w:val="22"/>
        </w:rPr>
        <w:t xml:space="preserve"> :</w:t>
      </w:r>
      <w:r w:rsidRPr="00EC624E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พันบาท</w:t>
      </w:r>
    </w:p>
    <w:tbl>
      <w:tblPr>
        <w:tblW w:w="7327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8"/>
        <w:gridCol w:w="17"/>
        <w:gridCol w:w="8"/>
        <w:gridCol w:w="1443"/>
        <w:gridCol w:w="15"/>
        <w:gridCol w:w="737"/>
        <w:gridCol w:w="92"/>
        <w:gridCol w:w="738"/>
        <w:gridCol w:w="97"/>
        <w:gridCol w:w="733"/>
        <w:gridCol w:w="72"/>
        <w:gridCol w:w="737"/>
      </w:tblGrid>
      <w:tr w:rsidR="00EC624E" w:rsidRPr="00EC624E" w14:paraId="395EACBA" w14:textId="77777777" w:rsidTr="00DB620F">
        <w:tc>
          <w:tcPr>
            <w:tcW w:w="2638" w:type="dxa"/>
          </w:tcPr>
          <w:p w14:paraId="2E39B04D" w14:textId="77777777" w:rsidR="002D41C4" w:rsidRPr="00EC624E" w:rsidRDefault="002D41C4" w:rsidP="0009613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83" w:type="dxa"/>
            <w:gridSpan w:val="4"/>
          </w:tcPr>
          <w:p w14:paraId="762D4E6A" w14:textId="77777777" w:rsidR="002D41C4" w:rsidRPr="00EC624E" w:rsidRDefault="002D41C4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67" w:type="dxa"/>
            <w:gridSpan w:val="3"/>
          </w:tcPr>
          <w:p w14:paraId="43262D8C" w14:textId="77777777" w:rsidR="002D41C4" w:rsidRPr="00EC624E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7" w:type="dxa"/>
          </w:tcPr>
          <w:p w14:paraId="2AAE2336" w14:textId="77777777" w:rsidR="002D41C4" w:rsidRPr="00EC624E" w:rsidRDefault="002D41C4" w:rsidP="00096133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542" w:type="dxa"/>
            <w:gridSpan w:val="3"/>
          </w:tcPr>
          <w:p w14:paraId="75898FCD" w14:textId="77777777" w:rsidR="002D41C4" w:rsidRPr="00EC624E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C624E" w:rsidRPr="00EC624E" w14:paraId="2B3109D6" w14:textId="77777777" w:rsidTr="00DB620F">
        <w:tc>
          <w:tcPr>
            <w:tcW w:w="2655" w:type="dxa"/>
            <w:gridSpan w:val="2"/>
          </w:tcPr>
          <w:p w14:paraId="00151BCA" w14:textId="77777777" w:rsidR="00AB749E" w:rsidRPr="00EC624E" w:rsidRDefault="00AB749E" w:rsidP="00AB749E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6" w:type="dxa"/>
            <w:gridSpan w:val="3"/>
          </w:tcPr>
          <w:p w14:paraId="44D7BB0C" w14:textId="77777777" w:rsidR="00AB749E" w:rsidRPr="00EC624E" w:rsidRDefault="00AB749E" w:rsidP="00AB749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14:paraId="232F8AB6" w14:textId="3915572F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2" w:type="dxa"/>
          </w:tcPr>
          <w:p w14:paraId="71E936F0" w14:textId="77777777" w:rsidR="00AB749E" w:rsidRPr="00EC624E" w:rsidRDefault="00AB749E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1AED98B0" w14:textId="62CD93B4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7" w:type="dxa"/>
          </w:tcPr>
          <w:p w14:paraId="28076963" w14:textId="77777777" w:rsidR="00AB749E" w:rsidRPr="00EC624E" w:rsidRDefault="00AB749E" w:rsidP="00AB749E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3F62BF73" w14:textId="68222E5B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72" w:type="dxa"/>
          </w:tcPr>
          <w:p w14:paraId="4A57795E" w14:textId="77777777" w:rsidR="00AB749E" w:rsidRPr="00EC624E" w:rsidRDefault="00AB749E" w:rsidP="00AB749E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7" w:type="dxa"/>
          </w:tcPr>
          <w:p w14:paraId="18D7D5C8" w14:textId="36AB8911" w:rsidR="00AB749E" w:rsidRPr="00EC624E" w:rsidRDefault="00C62525" w:rsidP="00AB749E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2562</w:t>
            </w:r>
          </w:p>
        </w:tc>
      </w:tr>
      <w:tr w:rsidR="00EC624E" w:rsidRPr="00EC624E" w14:paraId="059B33FB" w14:textId="77777777" w:rsidTr="00DB620F">
        <w:tc>
          <w:tcPr>
            <w:tcW w:w="2655" w:type="dxa"/>
            <w:gridSpan w:val="2"/>
          </w:tcPr>
          <w:p w14:paraId="135328B7" w14:textId="77777777" w:rsidR="002D41C4" w:rsidRPr="00EC624E" w:rsidRDefault="002D41C4" w:rsidP="00096133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466" w:type="dxa"/>
            <w:gridSpan w:val="3"/>
          </w:tcPr>
          <w:p w14:paraId="784DC360" w14:textId="77777777" w:rsidR="002D41C4" w:rsidRPr="00EC624E" w:rsidRDefault="002D41C4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14:paraId="5A4D4457" w14:textId="77777777" w:rsidR="002D41C4" w:rsidRPr="00EC624E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6143B138" w14:textId="77777777" w:rsidR="002D41C4" w:rsidRPr="00EC624E" w:rsidRDefault="002D41C4" w:rsidP="00096133">
            <w:pPr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7CF29598" w14:textId="77777777" w:rsidR="002D41C4" w:rsidRPr="00EC624E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" w:type="dxa"/>
          </w:tcPr>
          <w:p w14:paraId="0161E9C6" w14:textId="77777777" w:rsidR="002D41C4" w:rsidRPr="00EC624E" w:rsidRDefault="002D41C4" w:rsidP="00096133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245206A8" w14:textId="77777777" w:rsidR="002D41C4" w:rsidRPr="00EC624E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79D61792" w14:textId="77777777" w:rsidR="002D41C4" w:rsidRPr="00EC624E" w:rsidRDefault="002D41C4" w:rsidP="00096133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7" w:type="dxa"/>
          </w:tcPr>
          <w:p w14:paraId="25533EC1" w14:textId="77777777" w:rsidR="002D41C4" w:rsidRPr="00EC624E" w:rsidRDefault="002D41C4" w:rsidP="00096133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EC624E" w:rsidRPr="00EC624E" w14:paraId="1721ABE6" w14:textId="77777777" w:rsidTr="00DB620F">
        <w:tc>
          <w:tcPr>
            <w:tcW w:w="2655" w:type="dxa"/>
            <w:gridSpan w:val="2"/>
          </w:tcPr>
          <w:p w14:paraId="2E25CAB3" w14:textId="77777777" w:rsidR="001123AD" w:rsidRPr="00EC624E" w:rsidRDefault="001123AD" w:rsidP="003C5D38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66" w:type="dxa"/>
            <w:gridSpan w:val="3"/>
          </w:tcPr>
          <w:p w14:paraId="7ADDF670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37" w:type="dxa"/>
          </w:tcPr>
          <w:p w14:paraId="3044167B" w14:textId="77777777" w:rsidR="001123AD" w:rsidRPr="00EC624E" w:rsidRDefault="001123AD" w:rsidP="005538C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3F1F46D3" w14:textId="77777777" w:rsidR="001123AD" w:rsidRPr="00EC624E" w:rsidRDefault="001123AD" w:rsidP="005538CB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2DECD3D6" w14:textId="38AF7D2F" w:rsidR="001123AD" w:rsidRPr="00EC624E" w:rsidRDefault="00C62525" w:rsidP="003C5D38">
            <w:pPr>
              <w:tabs>
                <w:tab w:val="decimal" w:pos="686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349</w:t>
            </w:r>
          </w:p>
        </w:tc>
        <w:tc>
          <w:tcPr>
            <w:tcW w:w="97" w:type="dxa"/>
          </w:tcPr>
          <w:p w14:paraId="718781A5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76858D06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7C802992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5BC7B2C2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EC624E" w:rsidRPr="00EC624E" w14:paraId="26A3F786" w14:textId="77777777" w:rsidTr="00DB620F">
        <w:tc>
          <w:tcPr>
            <w:tcW w:w="2655" w:type="dxa"/>
            <w:gridSpan w:val="2"/>
          </w:tcPr>
          <w:p w14:paraId="01CC4DDB" w14:textId="77777777" w:rsidR="001123AD" w:rsidRPr="00EC624E" w:rsidRDefault="001123AD" w:rsidP="003C5D38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66" w:type="dxa"/>
            <w:gridSpan w:val="3"/>
          </w:tcPr>
          <w:p w14:paraId="15D37FFC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6DE1AD94" w14:textId="77777777" w:rsidR="001123AD" w:rsidRPr="00EC624E" w:rsidRDefault="001123AD" w:rsidP="005538C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05CCFF1B" w14:textId="77777777" w:rsidR="001123AD" w:rsidRPr="00EC624E" w:rsidRDefault="001123AD" w:rsidP="005538CB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2463577F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12206ED1" w14:textId="77777777" w:rsidR="001123AD" w:rsidRPr="00EC624E" w:rsidRDefault="001123AD" w:rsidP="003C5D38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01480CF0" w14:textId="5C0BDE9D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828</w:t>
            </w:r>
          </w:p>
        </w:tc>
        <w:tc>
          <w:tcPr>
            <w:tcW w:w="72" w:type="dxa"/>
          </w:tcPr>
          <w:p w14:paraId="442511D4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5D29C629" w14:textId="356B88B0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51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791</w:t>
            </w:r>
          </w:p>
        </w:tc>
      </w:tr>
      <w:tr w:rsidR="00EC624E" w:rsidRPr="00EC624E" w14:paraId="21C86D20" w14:textId="77777777" w:rsidTr="00DB620F">
        <w:tc>
          <w:tcPr>
            <w:tcW w:w="2655" w:type="dxa"/>
            <w:gridSpan w:val="2"/>
          </w:tcPr>
          <w:p w14:paraId="7B5BA758" w14:textId="77777777" w:rsidR="001123AD" w:rsidRPr="00EC624E" w:rsidRDefault="001123AD" w:rsidP="003C5D38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6" w:type="dxa"/>
            <w:gridSpan w:val="3"/>
          </w:tcPr>
          <w:p w14:paraId="062FC8BE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7234D88B" w14:textId="77777777" w:rsidR="001123AD" w:rsidRPr="00EC624E" w:rsidRDefault="001123AD" w:rsidP="005538C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70643D30" w14:textId="77777777" w:rsidR="001123AD" w:rsidRPr="00EC624E" w:rsidRDefault="001123AD" w:rsidP="005538CB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508C3B78" w14:textId="14188A9C" w:rsidR="001123AD" w:rsidRPr="00EC624E" w:rsidRDefault="00C62525" w:rsidP="003C5D38">
            <w:pPr>
              <w:tabs>
                <w:tab w:val="decimal" w:pos="686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349</w:t>
            </w:r>
          </w:p>
        </w:tc>
        <w:tc>
          <w:tcPr>
            <w:tcW w:w="97" w:type="dxa"/>
          </w:tcPr>
          <w:p w14:paraId="2ED24D20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54E598FE" w14:textId="65BF8EA3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828</w:t>
            </w:r>
          </w:p>
        </w:tc>
        <w:tc>
          <w:tcPr>
            <w:tcW w:w="72" w:type="dxa"/>
          </w:tcPr>
          <w:p w14:paraId="072B3659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1FD0A14B" w14:textId="309EFB33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51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791</w:t>
            </w:r>
          </w:p>
        </w:tc>
      </w:tr>
      <w:tr w:rsidR="00EC624E" w:rsidRPr="00EC624E" w14:paraId="233C1EAB" w14:textId="77777777" w:rsidTr="00DB620F">
        <w:tc>
          <w:tcPr>
            <w:tcW w:w="2655" w:type="dxa"/>
            <w:gridSpan w:val="2"/>
          </w:tcPr>
          <w:p w14:paraId="210F24EA" w14:textId="77777777" w:rsidR="001123AD" w:rsidRPr="00EC624E" w:rsidRDefault="001123AD" w:rsidP="00096133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466" w:type="dxa"/>
            <w:gridSpan w:val="3"/>
          </w:tcPr>
          <w:p w14:paraId="5D07F900" w14:textId="77777777" w:rsidR="001123AD" w:rsidRPr="00EC624E" w:rsidRDefault="001123AD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7" w:type="dxa"/>
          </w:tcPr>
          <w:p w14:paraId="15E86698" w14:textId="77777777" w:rsidR="001123AD" w:rsidRPr="00EC624E" w:rsidRDefault="001123AD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0FB496C9" w14:textId="77777777" w:rsidR="001123AD" w:rsidRPr="00EC624E" w:rsidRDefault="001123AD" w:rsidP="0009613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1E094E06" w14:textId="77777777" w:rsidR="001123AD" w:rsidRPr="00EC624E" w:rsidRDefault="001123AD" w:rsidP="00096133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66030E13" w14:textId="77777777" w:rsidR="001123AD" w:rsidRPr="00EC624E" w:rsidRDefault="001123AD" w:rsidP="0009613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1E3FDD33" w14:textId="77777777" w:rsidR="001123AD" w:rsidRPr="00EC624E" w:rsidRDefault="001123AD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1315AF64" w14:textId="77777777" w:rsidR="001123AD" w:rsidRPr="00EC624E" w:rsidRDefault="001123AD" w:rsidP="00096133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41F65C34" w14:textId="77777777" w:rsidR="001123AD" w:rsidRPr="00EC624E" w:rsidRDefault="001123AD" w:rsidP="0009613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6B7E53AD" w14:textId="77777777" w:rsidTr="00DB620F">
        <w:tc>
          <w:tcPr>
            <w:tcW w:w="2655" w:type="dxa"/>
            <w:gridSpan w:val="2"/>
          </w:tcPr>
          <w:p w14:paraId="54714F8D" w14:textId="77777777" w:rsidR="001123AD" w:rsidRPr="00EC624E" w:rsidRDefault="001123AD" w:rsidP="003C5D38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66" w:type="dxa"/>
            <w:gridSpan w:val="3"/>
          </w:tcPr>
          <w:p w14:paraId="1A05AE5D" w14:textId="77777777" w:rsidR="001123AD" w:rsidRPr="00EC624E" w:rsidRDefault="001123AD" w:rsidP="003C5D3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14:paraId="66FEECF7" w14:textId="77777777" w:rsidR="001123AD" w:rsidRPr="00EC624E" w:rsidRDefault="001123AD" w:rsidP="005538C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5CD5AEFF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0CA762BA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0C83373D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20EAE572" w14:textId="48BCB65C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932</w:t>
            </w:r>
          </w:p>
        </w:tc>
        <w:tc>
          <w:tcPr>
            <w:tcW w:w="72" w:type="dxa"/>
          </w:tcPr>
          <w:p w14:paraId="6E71086C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015D186A" w14:textId="00F477D8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732</w:t>
            </w:r>
          </w:p>
        </w:tc>
      </w:tr>
      <w:tr w:rsidR="00EC624E" w:rsidRPr="00EC624E" w14:paraId="14382488" w14:textId="77777777" w:rsidTr="00DB620F">
        <w:tc>
          <w:tcPr>
            <w:tcW w:w="2655" w:type="dxa"/>
            <w:gridSpan w:val="2"/>
          </w:tcPr>
          <w:p w14:paraId="685D0464" w14:textId="77777777" w:rsidR="001123AD" w:rsidRPr="00EC624E" w:rsidRDefault="001123AD" w:rsidP="003C5D38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66" w:type="dxa"/>
            <w:gridSpan w:val="3"/>
          </w:tcPr>
          <w:p w14:paraId="537E4EF6" w14:textId="77777777" w:rsidR="001123AD" w:rsidRPr="00EC624E" w:rsidRDefault="001123AD" w:rsidP="003C5D3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14:paraId="2FA81D04" w14:textId="77777777" w:rsidR="001123AD" w:rsidRPr="00EC624E" w:rsidRDefault="001123AD" w:rsidP="005538C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5F6E00A3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8" w:type="dxa"/>
          </w:tcPr>
          <w:p w14:paraId="1A1B536B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255C006C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3" w:type="dxa"/>
          </w:tcPr>
          <w:p w14:paraId="5588ECD3" w14:textId="7BAA1326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2" w:type="dxa"/>
          </w:tcPr>
          <w:p w14:paraId="00F24056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7" w:type="dxa"/>
          </w:tcPr>
          <w:p w14:paraId="689AC302" w14:textId="006F2334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EC624E" w:rsidRPr="00EC624E" w14:paraId="110CEE52" w14:textId="77777777" w:rsidTr="00DB620F">
        <w:tc>
          <w:tcPr>
            <w:tcW w:w="2655" w:type="dxa"/>
            <w:gridSpan w:val="2"/>
          </w:tcPr>
          <w:p w14:paraId="48DE3D90" w14:textId="77777777" w:rsidR="001123AD" w:rsidRPr="00EC624E" w:rsidRDefault="001123AD" w:rsidP="003C5D38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66" w:type="dxa"/>
            <w:gridSpan w:val="3"/>
          </w:tcPr>
          <w:p w14:paraId="10EC9415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7" w:type="dxa"/>
          </w:tcPr>
          <w:p w14:paraId="5EF9AA24" w14:textId="77777777" w:rsidR="001123AD" w:rsidRPr="00EC624E" w:rsidRDefault="001123AD" w:rsidP="005538C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2B010FFB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14:paraId="62CECF0C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32E9E869" w14:textId="77777777" w:rsidR="001123AD" w:rsidRPr="00EC624E" w:rsidRDefault="001123AD" w:rsidP="003C5D38">
            <w:pPr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5285D0F2" w14:textId="44D58BED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817</w:t>
            </w:r>
          </w:p>
        </w:tc>
        <w:tc>
          <w:tcPr>
            <w:tcW w:w="72" w:type="dxa"/>
          </w:tcPr>
          <w:p w14:paraId="72ADB4B8" w14:textId="77777777" w:rsidR="001123AD" w:rsidRPr="00EC624E" w:rsidRDefault="001123AD" w:rsidP="003C5D38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14:paraId="0CFAEAC3" w14:textId="0E941F4D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510</w:t>
            </w:r>
          </w:p>
        </w:tc>
      </w:tr>
      <w:tr w:rsidR="00EC624E" w:rsidRPr="00EC624E" w14:paraId="50A62FF7" w14:textId="77777777" w:rsidTr="00DB620F">
        <w:tc>
          <w:tcPr>
            <w:tcW w:w="2655" w:type="dxa"/>
            <w:gridSpan w:val="2"/>
          </w:tcPr>
          <w:p w14:paraId="381F6B19" w14:textId="77777777" w:rsidR="001123AD" w:rsidRPr="00EC624E" w:rsidRDefault="001123AD" w:rsidP="003C5D38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66" w:type="dxa"/>
            <w:gridSpan w:val="3"/>
          </w:tcPr>
          <w:p w14:paraId="285C7779" w14:textId="77777777" w:rsidR="001123AD" w:rsidRPr="00EC624E" w:rsidRDefault="001123AD" w:rsidP="003C5D3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7E602B2E" w14:textId="77777777" w:rsidR="001123AD" w:rsidRPr="00EC624E" w:rsidRDefault="001123AD" w:rsidP="005538C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4A6575D4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31661212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33CFFE07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4D5122F1" w14:textId="3092381E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754</w:t>
            </w:r>
          </w:p>
        </w:tc>
        <w:tc>
          <w:tcPr>
            <w:tcW w:w="72" w:type="dxa"/>
          </w:tcPr>
          <w:p w14:paraId="3CB64D92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</w:tcPr>
          <w:p w14:paraId="38CAA199" w14:textId="114A06CB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248</w:t>
            </w:r>
          </w:p>
        </w:tc>
      </w:tr>
      <w:tr w:rsidR="00EC624E" w:rsidRPr="00EC624E" w14:paraId="453AB49C" w14:textId="77777777" w:rsidTr="00DB620F">
        <w:tc>
          <w:tcPr>
            <w:tcW w:w="2663" w:type="dxa"/>
            <w:gridSpan w:val="3"/>
          </w:tcPr>
          <w:p w14:paraId="128AF837" w14:textId="77777777" w:rsidR="001123AD" w:rsidRPr="00EC624E" w:rsidRDefault="001123AD" w:rsidP="004C3F21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ค่าซื้อ</w:t>
            </w:r>
          </w:p>
        </w:tc>
        <w:tc>
          <w:tcPr>
            <w:tcW w:w="1443" w:type="dxa"/>
          </w:tcPr>
          <w:p w14:paraId="78611584" w14:textId="77777777" w:rsidR="001123AD" w:rsidRPr="00EC624E" w:rsidRDefault="001123AD" w:rsidP="004C3F2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2" w:type="dxa"/>
            <w:gridSpan w:val="2"/>
          </w:tcPr>
          <w:p w14:paraId="3F836A5B" w14:textId="77777777" w:rsidR="001123AD" w:rsidRPr="00EC624E" w:rsidRDefault="001123AD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2F93F336" w14:textId="77777777" w:rsidR="001123AD" w:rsidRPr="00EC624E" w:rsidRDefault="001123AD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59E62366" w14:textId="77777777" w:rsidR="001123AD" w:rsidRPr="00EC624E" w:rsidRDefault="001123AD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6CE8F684" w14:textId="77777777" w:rsidR="001123AD" w:rsidRPr="00EC624E" w:rsidRDefault="001123AD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40460676" w14:textId="77777777" w:rsidR="001123AD" w:rsidRPr="00EC624E" w:rsidRDefault="001123AD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5972B4E8" w14:textId="77777777" w:rsidR="001123AD" w:rsidRPr="00EC624E" w:rsidRDefault="001123AD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20931288" w14:textId="77777777" w:rsidR="001123AD" w:rsidRPr="00EC624E" w:rsidRDefault="001123AD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7DE97C3C" w14:textId="77777777" w:rsidTr="00DB620F">
        <w:tc>
          <w:tcPr>
            <w:tcW w:w="2663" w:type="dxa"/>
            <w:gridSpan w:val="3"/>
          </w:tcPr>
          <w:p w14:paraId="782FB044" w14:textId="77777777" w:rsidR="001123AD" w:rsidRPr="00EC624E" w:rsidRDefault="001123AD" w:rsidP="004C3F21">
            <w:pPr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กลุ่มโซจิทสึ คอร์ปอเรชั่น</w:t>
            </w:r>
          </w:p>
        </w:tc>
        <w:tc>
          <w:tcPr>
            <w:tcW w:w="1443" w:type="dxa"/>
          </w:tcPr>
          <w:p w14:paraId="588A1A9C" w14:textId="77777777" w:rsidR="001123AD" w:rsidRPr="00EC624E" w:rsidRDefault="001123AD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2" w:type="dxa"/>
            <w:gridSpan w:val="2"/>
            <w:tcBorders>
              <w:bottom w:val="double" w:sz="4" w:space="0" w:color="auto"/>
            </w:tcBorders>
          </w:tcPr>
          <w:p w14:paraId="452BC0E4" w14:textId="6EBDB0A1" w:rsidR="001123AD" w:rsidRPr="00EC624E" w:rsidRDefault="00C62525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315</w:t>
            </w:r>
          </w:p>
        </w:tc>
        <w:tc>
          <w:tcPr>
            <w:tcW w:w="92" w:type="dxa"/>
          </w:tcPr>
          <w:p w14:paraId="3A93CC16" w14:textId="77777777" w:rsidR="001123AD" w:rsidRPr="00EC624E" w:rsidRDefault="001123AD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530938FD" w14:textId="5F8FACA5" w:rsidR="001123AD" w:rsidRPr="00EC624E" w:rsidRDefault="00C62525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067</w:t>
            </w:r>
          </w:p>
        </w:tc>
        <w:tc>
          <w:tcPr>
            <w:tcW w:w="97" w:type="dxa"/>
          </w:tcPr>
          <w:p w14:paraId="23DC2950" w14:textId="77777777" w:rsidR="001123AD" w:rsidRPr="00EC624E" w:rsidRDefault="001123AD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5029AF03" w14:textId="77777777" w:rsidR="001123AD" w:rsidRPr="00EC624E" w:rsidRDefault="001123AD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</w:tcPr>
          <w:p w14:paraId="6A2BF4D5" w14:textId="77777777" w:rsidR="001123AD" w:rsidRPr="00EC624E" w:rsidRDefault="001123AD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  <w:tcBorders>
              <w:bottom w:val="double" w:sz="4" w:space="0" w:color="auto"/>
            </w:tcBorders>
          </w:tcPr>
          <w:p w14:paraId="335C7B0D" w14:textId="77777777" w:rsidR="001123AD" w:rsidRPr="00EC624E" w:rsidRDefault="001123AD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EC624E" w:rsidRPr="00EC624E" w14:paraId="314E03B7" w14:textId="77777777" w:rsidTr="00DB620F">
        <w:tc>
          <w:tcPr>
            <w:tcW w:w="2663" w:type="dxa"/>
            <w:gridSpan w:val="3"/>
          </w:tcPr>
          <w:p w14:paraId="014FF3D3" w14:textId="77777777" w:rsidR="001123AD" w:rsidRPr="00EC624E" w:rsidRDefault="001123AD" w:rsidP="00CB5EFC">
            <w:pPr>
              <w:spacing w:line="12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3" w:type="dxa"/>
          </w:tcPr>
          <w:p w14:paraId="73499A06" w14:textId="77777777" w:rsidR="001123AD" w:rsidRPr="00EC624E" w:rsidRDefault="001123AD" w:rsidP="00CB5EFC">
            <w:pPr>
              <w:tabs>
                <w:tab w:val="left" w:pos="0"/>
              </w:tabs>
              <w:spacing w:line="12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2" w:type="dxa"/>
            <w:gridSpan w:val="2"/>
          </w:tcPr>
          <w:p w14:paraId="69A6D71B" w14:textId="77777777" w:rsidR="001123AD" w:rsidRPr="00EC624E" w:rsidRDefault="001123AD" w:rsidP="00CB5EFC">
            <w:pPr>
              <w:spacing w:line="1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40972703" w14:textId="77777777" w:rsidR="001123AD" w:rsidRPr="00EC624E" w:rsidRDefault="001123AD" w:rsidP="00CB5EFC">
            <w:pPr>
              <w:tabs>
                <w:tab w:val="decimal" w:pos="900"/>
              </w:tabs>
              <w:spacing w:line="12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01C06FC4" w14:textId="77777777" w:rsidR="001123AD" w:rsidRPr="00EC624E" w:rsidRDefault="001123AD" w:rsidP="00CB5EFC">
            <w:pPr>
              <w:spacing w:line="1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4E8C653B" w14:textId="77777777" w:rsidR="001123AD" w:rsidRPr="00EC624E" w:rsidRDefault="001123AD" w:rsidP="00CB5EFC">
            <w:pPr>
              <w:tabs>
                <w:tab w:val="decimal" w:pos="900"/>
              </w:tabs>
              <w:spacing w:line="12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7B1456A8" w14:textId="77777777" w:rsidR="001123AD" w:rsidRPr="00EC624E" w:rsidRDefault="001123AD" w:rsidP="00CB5EFC">
            <w:pPr>
              <w:spacing w:line="12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564D7426" w14:textId="77777777" w:rsidR="001123AD" w:rsidRPr="00EC624E" w:rsidRDefault="001123AD" w:rsidP="00CB5EFC">
            <w:pPr>
              <w:tabs>
                <w:tab w:val="decimal" w:pos="900"/>
              </w:tabs>
              <w:spacing w:line="12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746DBF3A" w14:textId="77777777" w:rsidR="001123AD" w:rsidRPr="00EC624E" w:rsidRDefault="001123AD" w:rsidP="00CB5EFC">
            <w:pPr>
              <w:spacing w:line="12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23834A8A" w14:textId="77777777" w:rsidTr="00DB620F">
        <w:tc>
          <w:tcPr>
            <w:tcW w:w="2663" w:type="dxa"/>
            <w:gridSpan w:val="3"/>
          </w:tcPr>
          <w:p w14:paraId="18F14FD6" w14:textId="77777777" w:rsidR="001123AD" w:rsidRPr="00EC624E" w:rsidRDefault="001123AD" w:rsidP="004C3F21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ค่าใช้จ่ายอื่น</w:t>
            </w:r>
          </w:p>
        </w:tc>
        <w:tc>
          <w:tcPr>
            <w:tcW w:w="1443" w:type="dxa"/>
          </w:tcPr>
          <w:p w14:paraId="7C907BBC" w14:textId="77777777" w:rsidR="001123AD" w:rsidRPr="00EC624E" w:rsidRDefault="001123AD" w:rsidP="004C3F21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2" w:type="dxa"/>
            <w:gridSpan w:val="2"/>
          </w:tcPr>
          <w:p w14:paraId="4DE7E7F0" w14:textId="77777777" w:rsidR="001123AD" w:rsidRPr="00EC624E" w:rsidRDefault="001123AD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54B9B9C7" w14:textId="77777777" w:rsidR="001123AD" w:rsidRPr="00EC624E" w:rsidRDefault="001123AD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7418EE17" w14:textId="77777777" w:rsidR="001123AD" w:rsidRPr="00EC624E" w:rsidRDefault="001123AD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7B72F0A6" w14:textId="77777777" w:rsidR="001123AD" w:rsidRPr="00EC624E" w:rsidRDefault="001123AD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0386F9BC" w14:textId="77777777" w:rsidR="001123AD" w:rsidRPr="00EC624E" w:rsidRDefault="001123AD" w:rsidP="004C3F21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6C274449" w14:textId="77777777" w:rsidR="001123AD" w:rsidRPr="00EC624E" w:rsidRDefault="001123AD" w:rsidP="004C3F21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7" w:type="dxa"/>
          </w:tcPr>
          <w:p w14:paraId="39739E0E" w14:textId="77777777" w:rsidR="001123AD" w:rsidRPr="00EC624E" w:rsidRDefault="001123AD" w:rsidP="004C3F2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359776E3" w14:textId="77777777" w:rsidTr="00DB620F">
        <w:tc>
          <w:tcPr>
            <w:tcW w:w="2663" w:type="dxa"/>
            <w:gridSpan w:val="3"/>
          </w:tcPr>
          <w:p w14:paraId="7ECF6699" w14:textId="77777777" w:rsidR="001123AD" w:rsidRPr="00EC624E" w:rsidRDefault="001123AD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3" w:type="dxa"/>
          </w:tcPr>
          <w:p w14:paraId="759FECF2" w14:textId="77777777" w:rsidR="001123AD" w:rsidRPr="00EC624E" w:rsidRDefault="001123AD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52" w:type="dxa"/>
            <w:gridSpan w:val="2"/>
          </w:tcPr>
          <w:p w14:paraId="1351F960" w14:textId="77777777" w:rsidR="001123AD" w:rsidRPr="00EC624E" w:rsidRDefault="001123AD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4AD89C49" w14:textId="77777777" w:rsidR="001123AD" w:rsidRPr="00EC624E" w:rsidRDefault="001123AD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72F07023" w14:textId="77777777" w:rsidR="001123AD" w:rsidRPr="00EC624E" w:rsidRDefault="001123AD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0D0AE3D5" w14:textId="77777777" w:rsidR="001123AD" w:rsidRPr="00EC624E" w:rsidRDefault="001123AD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3" w:type="dxa"/>
          </w:tcPr>
          <w:p w14:paraId="75D31241" w14:textId="77777777" w:rsidR="001123AD" w:rsidRPr="00EC624E" w:rsidRDefault="001123AD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3D704A70" w14:textId="77777777" w:rsidR="001123AD" w:rsidRPr="00EC624E" w:rsidRDefault="001123AD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14:paraId="17E48A39" w14:textId="77777777" w:rsidR="001123AD" w:rsidRPr="00EC624E" w:rsidRDefault="001123AD" w:rsidP="004C3F21">
            <w:pPr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10FDFDBD" w14:textId="77777777" w:rsidTr="00DB620F">
        <w:tc>
          <w:tcPr>
            <w:tcW w:w="2663" w:type="dxa"/>
            <w:gridSpan w:val="3"/>
          </w:tcPr>
          <w:p w14:paraId="0EB8B590" w14:textId="77777777" w:rsidR="001123AD" w:rsidRPr="00EC624E" w:rsidRDefault="001123AD" w:rsidP="003C5D38">
            <w:pPr>
              <w:ind w:left="254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จำกัด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Pr="00EC624E">
              <w:rPr>
                <w:rFonts w:asciiTheme="majorBidi" w:hAnsiTheme="majorBidi" w:cstheme="majorBidi"/>
                <w:sz w:val="22"/>
                <w:szCs w:val="22"/>
                <w:cs/>
              </w:rPr>
              <w:t>มหาชน</w:t>
            </w:r>
            <w:r w:rsidRPr="00EC624E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443" w:type="dxa"/>
          </w:tcPr>
          <w:p w14:paraId="5F1A19A5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52" w:type="dxa"/>
            <w:gridSpan w:val="2"/>
            <w:tcBorders>
              <w:bottom w:val="double" w:sz="4" w:space="0" w:color="auto"/>
            </w:tcBorders>
          </w:tcPr>
          <w:p w14:paraId="0756C1F6" w14:textId="440778E1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520</w:t>
            </w:r>
          </w:p>
        </w:tc>
        <w:tc>
          <w:tcPr>
            <w:tcW w:w="92" w:type="dxa"/>
          </w:tcPr>
          <w:p w14:paraId="265BA6E0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251DB52B" w14:textId="73A30B6F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606</w:t>
            </w:r>
          </w:p>
        </w:tc>
        <w:tc>
          <w:tcPr>
            <w:tcW w:w="97" w:type="dxa"/>
          </w:tcPr>
          <w:p w14:paraId="7FBC0BA2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6C173DF6" w14:textId="14C3AB6C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458</w:t>
            </w:r>
          </w:p>
        </w:tc>
        <w:tc>
          <w:tcPr>
            <w:tcW w:w="72" w:type="dxa"/>
          </w:tcPr>
          <w:p w14:paraId="52B0E6CD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double" w:sz="4" w:space="0" w:color="auto"/>
            </w:tcBorders>
          </w:tcPr>
          <w:p w14:paraId="6793179E" w14:textId="07C67235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555</w:t>
            </w:r>
          </w:p>
        </w:tc>
      </w:tr>
      <w:tr w:rsidR="00EC624E" w:rsidRPr="00EC624E" w14:paraId="7459961B" w14:textId="77777777" w:rsidTr="00DB620F">
        <w:tc>
          <w:tcPr>
            <w:tcW w:w="2663" w:type="dxa"/>
            <w:gridSpan w:val="3"/>
          </w:tcPr>
          <w:p w14:paraId="7AFC005E" w14:textId="77777777" w:rsidR="001123AD" w:rsidRPr="00EC624E" w:rsidRDefault="001123AD" w:rsidP="003C5D38">
            <w:pPr>
              <w:spacing w:line="12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43" w:type="dxa"/>
          </w:tcPr>
          <w:p w14:paraId="30A705A5" w14:textId="77777777" w:rsidR="001123AD" w:rsidRPr="00EC624E" w:rsidRDefault="001123AD" w:rsidP="003C5D38">
            <w:pPr>
              <w:spacing w:line="12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2" w:type="dxa"/>
            <w:gridSpan w:val="2"/>
          </w:tcPr>
          <w:p w14:paraId="12904936" w14:textId="77777777" w:rsidR="001123AD" w:rsidRPr="00EC624E" w:rsidRDefault="001123AD" w:rsidP="003C5D38">
            <w:pPr>
              <w:spacing w:line="12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44554DEC" w14:textId="77777777" w:rsidR="001123AD" w:rsidRPr="00EC624E" w:rsidRDefault="001123AD" w:rsidP="003C5D38">
            <w:pPr>
              <w:tabs>
                <w:tab w:val="decimal" w:pos="900"/>
              </w:tabs>
              <w:spacing w:line="12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179B1E25" w14:textId="77777777" w:rsidR="001123AD" w:rsidRPr="00EC624E" w:rsidRDefault="001123AD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" w:type="dxa"/>
          </w:tcPr>
          <w:p w14:paraId="34E028E4" w14:textId="77777777" w:rsidR="001123AD" w:rsidRPr="00EC624E" w:rsidRDefault="001123AD" w:rsidP="003C5D38">
            <w:pPr>
              <w:tabs>
                <w:tab w:val="decimal" w:pos="900"/>
              </w:tabs>
              <w:spacing w:line="12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3" w:type="dxa"/>
          </w:tcPr>
          <w:p w14:paraId="168D7631" w14:textId="77777777" w:rsidR="001123AD" w:rsidRPr="00EC624E" w:rsidRDefault="001123AD" w:rsidP="003C5D38">
            <w:pPr>
              <w:spacing w:line="12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4BFBF497" w14:textId="77777777" w:rsidR="001123AD" w:rsidRPr="00EC624E" w:rsidRDefault="001123AD" w:rsidP="003C5D38">
            <w:pPr>
              <w:tabs>
                <w:tab w:val="decimal" w:pos="900"/>
              </w:tabs>
              <w:spacing w:line="12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</w:tcPr>
          <w:p w14:paraId="1BE326F0" w14:textId="77777777" w:rsidR="001123AD" w:rsidRPr="00EC624E" w:rsidRDefault="001123AD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C624E" w:rsidRPr="00EC624E" w14:paraId="3C6609AD" w14:textId="77777777" w:rsidTr="00DB620F">
        <w:tc>
          <w:tcPr>
            <w:tcW w:w="2663" w:type="dxa"/>
            <w:gridSpan w:val="3"/>
          </w:tcPr>
          <w:p w14:paraId="2BE0909B" w14:textId="77777777" w:rsidR="001123AD" w:rsidRPr="00EC624E" w:rsidRDefault="001123AD" w:rsidP="003C5D38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ค่าตอบแทนผู้บริหาร</w:t>
            </w:r>
          </w:p>
        </w:tc>
        <w:tc>
          <w:tcPr>
            <w:tcW w:w="1443" w:type="dxa"/>
          </w:tcPr>
          <w:p w14:paraId="61185B74" w14:textId="77777777" w:rsidR="001123AD" w:rsidRPr="00EC624E" w:rsidRDefault="001123AD" w:rsidP="003C5D38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EC624E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752" w:type="dxa"/>
            <w:gridSpan w:val="2"/>
            <w:tcBorders>
              <w:bottom w:val="double" w:sz="4" w:space="0" w:color="auto"/>
            </w:tcBorders>
          </w:tcPr>
          <w:p w14:paraId="7E79667A" w14:textId="23255A7E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952</w:t>
            </w:r>
          </w:p>
        </w:tc>
        <w:tc>
          <w:tcPr>
            <w:tcW w:w="92" w:type="dxa"/>
          </w:tcPr>
          <w:p w14:paraId="125D4165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1EA288E6" w14:textId="3A07C207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919</w:t>
            </w:r>
          </w:p>
        </w:tc>
        <w:tc>
          <w:tcPr>
            <w:tcW w:w="97" w:type="dxa"/>
          </w:tcPr>
          <w:p w14:paraId="5C6AA4C9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0240ACEF" w14:textId="06F988A6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934</w:t>
            </w:r>
          </w:p>
        </w:tc>
        <w:tc>
          <w:tcPr>
            <w:tcW w:w="72" w:type="dxa"/>
          </w:tcPr>
          <w:p w14:paraId="0636EE3F" w14:textId="77777777" w:rsidR="001123AD" w:rsidRPr="00EC624E" w:rsidRDefault="001123AD" w:rsidP="003C5D3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7" w:type="dxa"/>
            <w:tcBorders>
              <w:bottom w:val="double" w:sz="4" w:space="0" w:color="auto"/>
            </w:tcBorders>
          </w:tcPr>
          <w:p w14:paraId="045E9AD1" w14:textId="379AD1F5" w:rsidR="001123AD" w:rsidRPr="00EC624E" w:rsidRDefault="00C62525" w:rsidP="003C5D38">
            <w:pPr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62525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1123AD" w:rsidRPr="00EC624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C62525">
              <w:rPr>
                <w:rFonts w:asciiTheme="majorBidi" w:hAnsiTheme="majorBidi" w:cstheme="majorBidi"/>
                <w:sz w:val="22"/>
                <w:szCs w:val="22"/>
              </w:rPr>
              <w:t>901</w:t>
            </w:r>
          </w:p>
        </w:tc>
      </w:tr>
    </w:tbl>
    <w:p w14:paraId="318E008D" w14:textId="77777777" w:rsidR="00AB749E" w:rsidRPr="00EC624E" w:rsidRDefault="00A45114" w:rsidP="007B5BB7">
      <w:pPr>
        <w:spacing w:before="240" w:after="360"/>
        <w:ind w:left="198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 w:hint="cs"/>
          <w:sz w:val="32"/>
          <w:szCs w:val="32"/>
          <w:cs/>
        </w:rPr>
        <w:t>การซื้อและการขายกับบริษัทย่อยและกลุ่ม โซจิทสึ คอร์ปอเรชั่น ราคาและเงื่อนไขเป็นไปตามที่ตกลงกันระหว่างผู้ซื้อกับผู้ขายโดย</w:t>
      </w:r>
      <w:r w:rsidR="006572CD" w:rsidRPr="00EC624E">
        <w:rPr>
          <w:rFonts w:asciiTheme="majorBidi" w:hAnsiTheme="majorBidi" w:cstheme="majorBidi" w:hint="cs"/>
          <w:sz w:val="32"/>
          <w:szCs w:val="32"/>
          <w:cs/>
        </w:rPr>
        <w:t>อ้าง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>อิงตามราคาตลาด</w:t>
      </w:r>
    </w:p>
    <w:p w14:paraId="3FABCC0C" w14:textId="0817832A" w:rsidR="004957ED" w:rsidRPr="00EC624E" w:rsidRDefault="00C62525" w:rsidP="00A45114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62525">
        <w:rPr>
          <w:rFonts w:asciiTheme="majorBidi" w:hAnsiTheme="majorBidi" w:cstheme="majorBidi" w:hint="cs"/>
          <w:b/>
          <w:bCs/>
          <w:sz w:val="32"/>
          <w:szCs w:val="32"/>
        </w:rPr>
        <w:t>3</w:t>
      </w:r>
      <w:r w:rsidR="00D009EB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</w:t>
      </w:r>
      <w:r w:rsidR="00096133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และหนังสือค้ำประกัน</w:t>
      </w:r>
    </w:p>
    <w:p w14:paraId="3CBFB323" w14:textId="3AA34211" w:rsidR="003C635D" w:rsidRPr="00EC624E" w:rsidRDefault="00C62525" w:rsidP="005B6B40">
      <w:pPr>
        <w:pStyle w:val="BodyTextIndent"/>
        <w:tabs>
          <w:tab w:val="left" w:pos="540"/>
        </w:tabs>
        <w:spacing w:after="160"/>
        <w:ind w:left="1267" w:right="-72" w:hanging="720"/>
        <w:jc w:val="thaiDistribute"/>
        <w:rPr>
          <w:rFonts w:ascii="Angsana New" w:hAnsi="Angsana New" w:cs="Angsana New"/>
          <w:color w:val="auto"/>
        </w:rPr>
      </w:pPr>
      <w:r w:rsidRPr="00C62525">
        <w:rPr>
          <w:rFonts w:asciiTheme="majorBidi" w:hAnsiTheme="majorBidi" w:cstheme="majorBidi"/>
          <w:color w:val="auto"/>
        </w:rPr>
        <w:t>2</w:t>
      </w:r>
      <w:r w:rsidRPr="00C62525">
        <w:rPr>
          <w:rFonts w:asciiTheme="majorBidi" w:hAnsiTheme="majorBidi" w:cstheme="majorBidi" w:hint="cs"/>
          <w:color w:val="auto"/>
        </w:rPr>
        <w:t>3</w:t>
      </w:r>
      <w:r w:rsidR="003C635D" w:rsidRPr="00EC624E">
        <w:rPr>
          <w:rFonts w:asciiTheme="majorBidi" w:hAnsiTheme="majorBidi" w:cstheme="majorBidi"/>
          <w:color w:val="auto"/>
        </w:rPr>
        <w:t>.</w:t>
      </w:r>
      <w:r w:rsidRPr="00C62525">
        <w:rPr>
          <w:rFonts w:asciiTheme="majorBidi" w:hAnsiTheme="majorBidi" w:cstheme="majorBidi"/>
          <w:color w:val="auto"/>
        </w:rPr>
        <w:t>1</w:t>
      </w:r>
      <w:r w:rsidR="003C635D" w:rsidRPr="00EC624E">
        <w:rPr>
          <w:rFonts w:asciiTheme="majorBidi" w:hAnsiTheme="majorBidi" w:cstheme="majorBidi"/>
          <w:color w:val="auto"/>
          <w:spacing w:val="-4"/>
        </w:rPr>
        <w:tab/>
      </w:r>
      <w:r w:rsidR="003C635D" w:rsidRPr="00EC624E">
        <w:rPr>
          <w:rFonts w:ascii="Angsana New" w:hAnsi="Angsana New" w:cs="Angsana New"/>
          <w:color w:val="auto"/>
          <w:cs/>
        </w:rPr>
        <w:t xml:space="preserve">บริษัทมีภาระผูกพันรายจ่ายฝ่ายทุน ณ </w:t>
      </w:r>
      <w:r w:rsidR="00575533" w:rsidRPr="00EC624E">
        <w:rPr>
          <w:rFonts w:ascii="Angsana New" w:hAnsi="Angsana New" w:cs="Angsana New"/>
          <w:color w:val="auto"/>
          <w:cs/>
        </w:rPr>
        <w:t xml:space="preserve">วันที่ </w:t>
      </w:r>
      <w:r w:rsidRPr="00C62525">
        <w:rPr>
          <w:rFonts w:ascii="Angsana New" w:hAnsi="Angsana New" w:cs="Angsana New"/>
          <w:color w:val="auto"/>
        </w:rPr>
        <w:t>31</w:t>
      </w:r>
      <w:r w:rsidR="00521CE4" w:rsidRPr="00EC624E">
        <w:rPr>
          <w:rFonts w:ascii="Angsana New" w:hAnsi="Angsana New" w:cs="Angsana New"/>
          <w:color w:val="auto"/>
        </w:rPr>
        <w:t xml:space="preserve"> </w:t>
      </w:r>
      <w:r w:rsidR="00521CE4" w:rsidRPr="00EC624E">
        <w:rPr>
          <w:rFonts w:ascii="Angsana New" w:hAnsi="Angsana New" w:cs="Angsana New"/>
          <w:color w:val="auto"/>
          <w:cs/>
        </w:rPr>
        <w:t xml:space="preserve">มีนาคม </w:t>
      </w:r>
      <w:r w:rsidRPr="00C62525">
        <w:rPr>
          <w:rFonts w:ascii="Angsana New" w:hAnsi="Angsana New" w:cs="Angsana New"/>
          <w:color w:val="auto"/>
        </w:rPr>
        <w:t>2563</w:t>
      </w:r>
      <w:r w:rsidR="00521CE4" w:rsidRPr="00EC624E">
        <w:rPr>
          <w:rFonts w:ascii="Angsana New" w:hAnsi="Angsana New" w:cs="Angsana New"/>
          <w:color w:val="auto"/>
        </w:rPr>
        <w:t xml:space="preserve"> </w:t>
      </w:r>
      <w:r w:rsidR="00521CE4" w:rsidRPr="00EC624E">
        <w:rPr>
          <w:rFonts w:ascii="Angsana New" w:hAnsi="Angsana New" w:cs="Angsana New"/>
          <w:color w:val="auto"/>
          <w:cs/>
        </w:rPr>
        <w:t xml:space="preserve">และวันที่ </w:t>
      </w:r>
      <w:r w:rsidRPr="00C62525">
        <w:rPr>
          <w:rFonts w:ascii="Angsana New" w:hAnsi="Angsana New" w:cs="Angsana New"/>
          <w:color w:val="auto"/>
        </w:rPr>
        <w:t>31</w:t>
      </w:r>
      <w:r w:rsidR="00521CE4" w:rsidRPr="00EC624E">
        <w:rPr>
          <w:rFonts w:ascii="Angsana New" w:hAnsi="Angsana New" w:cs="Angsana New"/>
          <w:color w:val="auto"/>
        </w:rPr>
        <w:t xml:space="preserve"> </w:t>
      </w:r>
      <w:r w:rsidR="00521CE4" w:rsidRPr="00EC624E">
        <w:rPr>
          <w:rFonts w:ascii="Angsana New" w:hAnsi="Angsana New" w:cs="Angsana New"/>
          <w:color w:val="auto"/>
          <w:cs/>
        </w:rPr>
        <w:t xml:space="preserve">ธันวาคม </w:t>
      </w:r>
      <w:r w:rsidRPr="00C62525">
        <w:rPr>
          <w:rFonts w:ascii="Angsana New" w:hAnsi="Angsana New" w:cs="Angsana New"/>
          <w:color w:val="auto"/>
        </w:rPr>
        <w:t>2562</w:t>
      </w:r>
      <w:r w:rsidR="00521CE4" w:rsidRPr="00EC624E">
        <w:rPr>
          <w:rFonts w:ascii="Angsana New" w:hAnsi="Angsana New" w:cs="Angsana New"/>
          <w:color w:val="auto"/>
        </w:rPr>
        <w:t xml:space="preserve"> </w:t>
      </w:r>
      <w:r w:rsidR="005B6B40">
        <w:rPr>
          <w:rFonts w:ascii="Angsana New" w:hAnsi="Angsana New" w:cs="Angsana New"/>
          <w:color w:val="auto"/>
          <w:cs/>
        </w:rPr>
        <w:br/>
      </w:r>
      <w:r w:rsidR="003C635D" w:rsidRPr="00EC624E">
        <w:rPr>
          <w:rFonts w:ascii="Angsana New" w:hAnsi="Angsana New" w:cs="Angsana New"/>
          <w:color w:val="auto"/>
          <w:cs/>
        </w:rPr>
        <w:t>จำนวน</w:t>
      </w:r>
      <w:r w:rsidR="00B23396" w:rsidRPr="00EC624E">
        <w:rPr>
          <w:rFonts w:ascii="Angsana New" w:hAnsi="Angsana New" w:cs="Angsana New" w:hint="cs"/>
          <w:color w:val="auto"/>
          <w:cs/>
        </w:rPr>
        <w:t xml:space="preserve"> </w:t>
      </w:r>
      <w:r w:rsidRPr="00C62525">
        <w:rPr>
          <w:rFonts w:ascii="Angsana New" w:hAnsi="Angsana New" w:cs="Angsana New"/>
          <w:color w:val="auto"/>
        </w:rPr>
        <w:t>30</w:t>
      </w:r>
      <w:r w:rsidR="00E741A8" w:rsidRPr="00EC624E">
        <w:rPr>
          <w:rFonts w:ascii="Angsana New" w:hAnsi="Angsana New" w:cs="Angsana New"/>
          <w:color w:val="auto"/>
        </w:rPr>
        <w:t>.</w:t>
      </w:r>
      <w:r w:rsidRPr="00C62525">
        <w:rPr>
          <w:rFonts w:ascii="Angsana New" w:hAnsi="Angsana New" w:cs="Angsana New"/>
          <w:color w:val="auto"/>
        </w:rPr>
        <w:t>96</w:t>
      </w:r>
      <w:r w:rsidR="00045C88" w:rsidRPr="00EC624E">
        <w:rPr>
          <w:rFonts w:ascii="Angsana New" w:hAnsi="Angsana New" w:cs="Angsana New"/>
          <w:color w:val="auto"/>
        </w:rPr>
        <w:t xml:space="preserve"> </w:t>
      </w:r>
      <w:r w:rsidR="003C635D" w:rsidRPr="00EC624E">
        <w:rPr>
          <w:rFonts w:ascii="Angsana New" w:hAnsi="Angsana New" w:cs="Angsana New"/>
          <w:color w:val="auto"/>
          <w:cs/>
        </w:rPr>
        <w:t>ล้านบาท และ</w:t>
      </w:r>
      <w:r w:rsidR="00714F75" w:rsidRPr="00EC624E">
        <w:rPr>
          <w:rFonts w:ascii="Angsana New" w:hAnsi="Angsana New" w:cs="Angsana New"/>
          <w:color w:val="auto"/>
        </w:rPr>
        <w:t xml:space="preserve"> </w:t>
      </w:r>
      <w:r w:rsidRPr="00C62525">
        <w:rPr>
          <w:rFonts w:ascii="Angsana New" w:hAnsi="Angsana New" w:cs="Angsana New"/>
          <w:color w:val="auto"/>
        </w:rPr>
        <w:t>15</w:t>
      </w:r>
      <w:r w:rsidR="00C76828" w:rsidRPr="00EC624E">
        <w:rPr>
          <w:rFonts w:ascii="Angsana New" w:hAnsi="Angsana New" w:cs="Angsana New"/>
          <w:color w:val="auto"/>
        </w:rPr>
        <w:t>.</w:t>
      </w:r>
      <w:r w:rsidRPr="00C62525">
        <w:rPr>
          <w:rFonts w:ascii="Angsana New" w:hAnsi="Angsana New" w:cs="Angsana New"/>
          <w:color w:val="auto"/>
        </w:rPr>
        <w:t>21</w:t>
      </w:r>
      <w:r w:rsidR="00C76828" w:rsidRPr="00EC624E">
        <w:rPr>
          <w:rFonts w:ascii="Angsana New" w:hAnsi="Angsana New" w:cs="Angsana New"/>
          <w:color w:val="auto"/>
        </w:rPr>
        <w:t xml:space="preserve"> </w:t>
      </w:r>
      <w:r w:rsidR="003C635D" w:rsidRPr="00EC624E">
        <w:rPr>
          <w:rFonts w:ascii="Angsana New" w:hAnsi="Angsana New" w:cs="Angsana New"/>
          <w:color w:val="auto"/>
          <w:cs/>
        </w:rPr>
        <w:t xml:space="preserve">ล้านบาท </w:t>
      </w:r>
      <w:r w:rsidR="00156D26" w:rsidRPr="00EC624E">
        <w:rPr>
          <w:rFonts w:ascii="Angsana New" w:hAnsi="Angsana New" w:cs="Angsana New"/>
          <w:color w:val="auto"/>
          <w:cs/>
        </w:rPr>
        <w:t>ตามลำดับ</w:t>
      </w:r>
    </w:p>
    <w:p w14:paraId="21482A32" w14:textId="56399FED" w:rsidR="00770EF2" w:rsidRPr="00EC624E" w:rsidRDefault="00B23396" w:rsidP="005B6B40">
      <w:pPr>
        <w:pStyle w:val="BodyTextIndent"/>
        <w:tabs>
          <w:tab w:val="left" w:pos="540"/>
        </w:tabs>
        <w:spacing w:after="160"/>
        <w:ind w:left="1267" w:right="-72" w:hanging="7"/>
        <w:jc w:val="thaiDistribute"/>
        <w:rPr>
          <w:rFonts w:asciiTheme="majorBidi" w:hAnsiTheme="majorBidi" w:cstheme="majorBidi"/>
          <w:color w:val="auto"/>
        </w:rPr>
      </w:pPr>
      <w:r w:rsidRPr="00EC624E">
        <w:rPr>
          <w:rFonts w:asciiTheme="majorBidi" w:hAnsiTheme="majorBidi" w:cstheme="majorBidi"/>
          <w:color w:val="auto"/>
          <w:cs/>
        </w:rPr>
        <w:t>บริษัทย่อย</w:t>
      </w:r>
      <w:r w:rsidR="00B9035A" w:rsidRPr="00EC624E">
        <w:rPr>
          <w:rFonts w:asciiTheme="majorBidi" w:hAnsiTheme="majorBidi" w:cstheme="majorBidi" w:hint="cs"/>
          <w:color w:val="auto"/>
          <w:cs/>
        </w:rPr>
        <w:t>แห่งหนึ่ง</w:t>
      </w:r>
      <w:r w:rsidRPr="00EC624E">
        <w:rPr>
          <w:rFonts w:asciiTheme="majorBidi" w:hAnsiTheme="majorBidi" w:cstheme="majorBidi"/>
          <w:color w:val="auto"/>
          <w:cs/>
        </w:rPr>
        <w:t xml:space="preserve">มีภาระผูกพันรายจ่ายฝ่ายทุน ณ </w:t>
      </w:r>
      <w:r w:rsidR="00BE6D63">
        <w:rPr>
          <w:rFonts w:asciiTheme="majorBidi" w:hAnsiTheme="majorBidi" w:cstheme="majorBidi" w:hint="cs"/>
          <w:color w:val="auto"/>
          <w:cs/>
        </w:rPr>
        <w:t xml:space="preserve">วันที่ </w:t>
      </w:r>
      <w:r w:rsidR="00C62525" w:rsidRPr="00C62525">
        <w:rPr>
          <w:rFonts w:asciiTheme="majorBidi" w:hAnsiTheme="majorBidi" w:cs="Angsana New"/>
          <w:color w:val="auto"/>
        </w:rPr>
        <w:t>31</w:t>
      </w:r>
      <w:r w:rsidR="00521CE4" w:rsidRPr="00EC624E">
        <w:rPr>
          <w:rFonts w:asciiTheme="majorBidi" w:hAnsiTheme="majorBidi" w:cs="Angsana New"/>
          <w:color w:val="auto"/>
          <w:cs/>
        </w:rPr>
        <w:t xml:space="preserve"> มีนาคม </w:t>
      </w:r>
      <w:r w:rsidR="00C62525" w:rsidRPr="00C62525">
        <w:rPr>
          <w:rFonts w:asciiTheme="majorBidi" w:hAnsiTheme="majorBidi" w:cs="Angsana New"/>
          <w:color w:val="auto"/>
        </w:rPr>
        <w:t>2563</w:t>
      </w:r>
      <w:r w:rsidR="00521CE4" w:rsidRPr="00EC624E">
        <w:rPr>
          <w:rFonts w:asciiTheme="majorBidi" w:hAnsiTheme="majorBidi" w:cs="Angsana New"/>
          <w:color w:val="auto"/>
          <w:cs/>
        </w:rPr>
        <w:t xml:space="preserve"> และวันที่ </w:t>
      </w:r>
      <w:r w:rsidR="00C62525" w:rsidRPr="00C62525">
        <w:rPr>
          <w:rFonts w:asciiTheme="majorBidi" w:hAnsiTheme="majorBidi" w:cs="Angsana New"/>
          <w:color w:val="auto"/>
        </w:rPr>
        <w:t>31</w:t>
      </w:r>
      <w:r w:rsidR="00521CE4" w:rsidRPr="00EC624E">
        <w:rPr>
          <w:rFonts w:asciiTheme="majorBidi" w:hAnsiTheme="majorBidi" w:cs="Angsana New"/>
          <w:color w:val="auto"/>
          <w:cs/>
        </w:rPr>
        <w:t xml:space="preserve"> ธันวาคม </w:t>
      </w:r>
      <w:r w:rsidR="00C62525" w:rsidRPr="00C62525">
        <w:rPr>
          <w:rFonts w:asciiTheme="majorBidi" w:hAnsiTheme="majorBidi" w:cs="Angsana New"/>
          <w:color w:val="auto"/>
        </w:rPr>
        <w:t>2562</w:t>
      </w:r>
      <w:r w:rsidR="00521CE4" w:rsidRPr="00EC624E">
        <w:rPr>
          <w:rFonts w:asciiTheme="majorBidi" w:hAnsiTheme="majorBidi" w:cs="Angsana New"/>
          <w:color w:val="auto"/>
          <w:cs/>
        </w:rPr>
        <w:t xml:space="preserve"> </w:t>
      </w:r>
      <w:r w:rsidRPr="00EC624E">
        <w:rPr>
          <w:rFonts w:asciiTheme="majorBidi" w:hAnsiTheme="majorBidi" w:cstheme="majorBidi"/>
          <w:color w:val="auto"/>
          <w:cs/>
        </w:rPr>
        <w:t xml:space="preserve">จำนวน </w:t>
      </w:r>
      <w:r w:rsidR="00C62525" w:rsidRPr="00C62525">
        <w:rPr>
          <w:rFonts w:asciiTheme="majorBidi" w:hAnsiTheme="majorBidi" w:cstheme="majorBidi"/>
          <w:color w:val="auto"/>
        </w:rPr>
        <w:t>5</w:t>
      </w:r>
      <w:r w:rsidR="00EE4CCF" w:rsidRPr="00EC624E">
        <w:rPr>
          <w:rFonts w:asciiTheme="majorBidi" w:hAnsiTheme="majorBidi" w:cstheme="majorBidi"/>
          <w:color w:val="auto"/>
        </w:rPr>
        <w:t>.</w:t>
      </w:r>
      <w:r w:rsidR="00C62525" w:rsidRPr="00C62525">
        <w:rPr>
          <w:rFonts w:asciiTheme="majorBidi" w:hAnsiTheme="majorBidi" w:cstheme="majorBidi"/>
          <w:color w:val="auto"/>
        </w:rPr>
        <w:t>08</w:t>
      </w:r>
      <w:r w:rsidR="005741A3" w:rsidRPr="00EC624E">
        <w:rPr>
          <w:rFonts w:asciiTheme="majorBidi" w:hAnsiTheme="majorBidi" w:cstheme="majorBidi"/>
          <w:color w:val="auto"/>
        </w:rPr>
        <w:t xml:space="preserve"> </w:t>
      </w:r>
      <w:r w:rsidR="005741A3" w:rsidRPr="00EC624E">
        <w:rPr>
          <w:rFonts w:asciiTheme="majorBidi" w:hAnsiTheme="majorBidi" w:cstheme="majorBidi" w:hint="cs"/>
          <w:color w:val="auto"/>
          <w:cs/>
        </w:rPr>
        <w:t xml:space="preserve">ล้านบาท และ </w:t>
      </w:r>
      <w:r w:rsidR="00C62525" w:rsidRPr="00C62525">
        <w:rPr>
          <w:rFonts w:ascii="Angsana New" w:hAnsi="Angsana New" w:cs="Angsana New"/>
          <w:color w:val="auto"/>
        </w:rPr>
        <w:t>7</w:t>
      </w:r>
      <w:r w:rsidR="005741A3" w:rsidRPr="00EC624E">
        <w:rPr>
          <w:rFonts w:ascii="Angsana New" w:hAnsi="Angsana New" w:cs="Angsana New"/>
          <w:color w:val="auto"/>
        </w:rPr>
        <w:t>.</w:t>
      </w:r>
      <w:r w:rsidR="00C62525" w:rsidRPr="00C62525">
        <w:rPr>
          <w:rFonts w:ascii="Angsana New" w:hAnsi="Angsana New" w:cs="Angsana New"/>
          <w:color w:val="auto"/>
        </w:rPr>
        <w:t>25</w:t>
      </w:r>
      <w:r w:rsidR="005741A3" w:rsidRPr="00EC624E">
        <w:rPr>
          <w:rFonts w:ascii="Angsana New" w:hAnsi="Angsana New" w:cs="Angsana New"/>
          <w:color w:val="auto"/>
        </w:rPr>
        <w:t xml:space="preserve"> </w:t>
      </w:r>
      <w:r w:rsidRPr="00EC624E">
        <w:rPr>
          <w:rFonts w:ascii="Angsana New" w:hAnsi="Angsana New" w:cs="Angsana New"/>
          <w:color w:val="auto"/>
          <w:cs/>
        </w:rPr>
        <w:t xml:space="preserve">ล้านบาท </w:t>
      </w:r>
      <w:r w:rsidR="00770EF2" w:rsidRPr="00EC624E">
        <w:rPr>
          <w:rFonts w:asciiTheme="majorBidi" w:hAnsiTheme="majorBidi" w:cstheme="majorBidi" w:hint="cs"/>
          <w:color w:val="auto"/>
          <w:cs/>
        </w:rPr>
        <w:t>ตามลำดับ</w:t>
      </w:r>
    </w:p>
    <w:p w14:paraId="1CF775FF" w14:textId="04CC0D6F" w:rsidR="000062B2" w:rsidRDefault="00C62525" w:rsidP="000062B2">
      <w:pPr>
        <w:pStyle w:val="BodyTextIndent"/>
        <w:tabs>
          <w:tab w:val="left" w:pos="540"/>
        </w:tabs>
        <w:spacing w:after="160"/>
        <w:ind w:left="1267" w:right="-72" w:hanging="720"/>
        <w:jc w:val="thaiDistribute"/>
        <w:rPr>
          <w:rFonts w:asciiTheme="majorBidi" w:hAnsiTheme="majorBidi" w:cs="Angsana New"/>
          <w:color w:val="auto"/>
        </w:rPr>
      </w:pPr>
      <w:r w:rsidRPr="00C62525">
        <w:rPr>
          <w:rFonts w:asciiTheme="majorBidi" w:hAnsiTheme="majorBidi" w:cstheme="majorBidi"/>
          <w:color w:val="auto"/>
        </w:rPr>
        <w:t>2</w:t>
      </w:r>
      <w:r w:rsidRPr="00C62525">
        <w:rPr>
          <w:rFonts w:asciiTheme="majorBidi" w:hAnsiTheme="majorBidi" w:cstheme="majorBidi" w:hint="cs"/>
          <w:color w:val="auto"/>
        </w:rPr>
        <w:t>3</w:t>
      </w:r>
      <w:r w:rsidR="007D67D5" w:rsidRPr="00EC624E">
        <w:rPr>
          <w:rFonts w:asciiTheme="majorBidi" w:hAnsiTheme="majorBidi" w:cstheme="majorBidi"/>
          <w:color w:val="auto"/>
        </w:rPr>
        <w:t>.</w:t>
      </w:r>
      <w:r w:rsidRPr="00C62525">
        <w:rPr>
          <w:rFonts w:asciiTheme="majorBidi" w:hAnsiTheme="majorBidi" w:cstheme="majorBidi"/>
          <w:color w:val="auto"/>
        </w:rPr>
        <w:t>2</w:t>
      </w:r>
      <w:r w:rsidR="007D67D5" w:rsidRPr="00EC624E">
        <w:rPr>
          <w:rFonts w:asciiTheme="majorBidi" w:hAnsiTheme="majorBidi" w:cstheme="majorBidi"/>
          <w:color w:val="auto"/>
          <w:spacing w:val="-14"/>
        </w:rPr>
        <w:tab/>
      </w:r>
      <w:r w:rsidR="00880795" w:rsidRPr="00EC624E">
        <w:rPr>
          <w:rFonts w:asciiTheme="majorBidi" w:hAnsiTheme="majorBidi" w:cs="Angsana New"/>
          <w:color w:val="auto"/>
          <w:spacing w:val="-4"/>
          <w:cs/>
        </w:rPr>
        <w:t xml:space="preserve">สำหรับงวดสามเดือนสิ้นสุดวันที่ </w:t>
      </w:r>
      <w:r w:rsidRPr="00C62525">
        <w:rPr>
          <w:rFonts w:asciiTheme="majorBidi" w:hAnsiTheme="majorBidi" w:cstheme="majorBidi"/>
          <w:color w:val="auto"/>
          <w:spacing w:val="-4"/>
        </w:rPr>
        <w:t>31</w:t>
      </w:r>
      <w:r w:rsidR="00521CE4" w:rsidRPr="00EC624E">
        <w:rPr>
          <w:rFonts w:asciiTheme="majorBidi" w:hAnsiTheme="majorBidi" w:cstheme="majorBidi"/>
          <w:color w:val="auto"/>
          <w:spacing w:val="-4"/>
        </w:rPr>
        <w:t xml:space="preserve"> </w:t>
      </w:r>
      <w:r w:rsidR="00521CE4" w:rsidRPr="00EC624E">
        <w:rPr>
          <w:rFonts w:asciiTheme="majorBidi" w:hAnsiTheme="majorBidi" w:cs="Angsana New"/>
          <w:color w:val="auto"/>
          <w:spacing w:val="-4"/>
          <w:cs/>
        </w:rPr>
        <w:t xml:space="preserve">มีนาคม </w:t>
      </w:r>
      <w:r w:rsidRPr="00C62525">
        <w:rPr>
          <w:rFonts w:asciiTheme="majorBidi" w:hAnsiTheme="majorBidi"/>
          <w:color w:val="auto"/>
          <w:spacing w:val="-4"/>
        </w:rPr>
        <w:t>2563</w:t>
      </w:r>
      <w:r w:rsidR="008004B8" w:rsidRPr="00EC624E">
        <w:rPr>
          <w:rFonts w:asciiTheme="majorBidi" w:hAnsiTheme="majorBidi" w:hint="cs"/>
          <w:color w:val="auto"/>
          <w:spacing w:val="-4"/>
          <w:cs/>
        </w:rPr>
        <w:t xml:space="preserve"> </w:t>
      </w:r>
      <w:r w:rsidR="008004B8" w:rsidRPr="00EC624E">
        <w:rPr>
          <w:rFonts w:asciiTheme="majorBidi" w:hAnsiTheme="majorBidi" w:cs="Angsana New" w:hint="cs"/>
          <w:color w:val="auto"/>
          <w:spacing w:val="-4"/>
          <w:cs/>
        </w:rPr>
        <w:t>กลุ่มบริษัท</w:t>
      </w:r>
      <w:r w:rsidR="00880795" w:rsidRPr="00EC624E">
        <w:rPr>
          <w:rFonts w:asciiTheme="majorBidi" w:hAnsiTheme="majorBidi" w:cs="Angsana New"/>
          <w:color w:val="auto"/>
          <w:spacing w:val="-4"/>
          <w:cs/>
        </w:rPr>
        <w:t>รับรู้ค่าเช่า</w:t>
      </w:r>
      <w:r w:rsidR="000F2817">
        <w:rPr>
          <w:rFonts w:asciiTheme="majorBidi" w:hAnsiTheme="majorBidi" w:cs="Angsana New" w:hint="cs"/>
          <w:color w:val="auto"/>
          <w:spacing w:val="-4"/>
          <w:cs/>
        </w:rPr>
        <w:t>สำหรับสัญญาเช่า</w:t>
      </w:r>
      <w:r w:rsidR="00A438CA" w:rsidRPr="00EC624E">
        <w:rPr>
          <w:rFonts w:asciiTheme="majorBidi" w:hAnsiTheme="majorBidi" w:cs="Angsana New" w:hint="cs"/>
          <w:color w:val="auto"/>
          <w:spacing w:val="-4"/>
          <w:cs/>
        </w:rPr>
        <w:t>ระยะสั้น</w:t>
      </w:r>
      <w:r w:rsidR="00A438CA" w:rsidRPr="000062B2">
        <w:rPr>
          <w:rFonts w:asciiTheme="majorBidi" w:hAnsiTheme="majorBidi" w:cs="Angsana New" w:hint="cs"/>
          <w:color w:val="auto"/>
          <w:spacing w:val="-4"/>
          <w:cs/>
        </w:rPr>
        <w:t>และ</w:t>
      </w:r>
      <w:r w:rsidR="000062B2" w:rsidRPr="000062B2">
        <w:rPr>
          <w:rFonts w:asciiTheme="majorBidi" w:hAnsiTheme="majorBidi" w:cstheme="majorBidi" w:hint="cs"/>
          <w:spacing w:val="-2"/>
          <w:cs/>
        </w:rPr>
        <w:t>สัญญาเช่าซึ่งสินทรัพย์</w:t>
      </w:r>
      <w:r w:rsidR="00A438CA" w:rsidRPr="000062B2">
        <w:rPr>
          <w:rFonts w:asciiTheme="majorBidi" w:hAnsiTheme="majorBidi" w:cs="Angsana New" w:hint="cs"/>
          <w:color w:val="auto"/>
          <w:cs/>
        </w:rPr>
        <w:t>มีมูลค่า</w:t>
      </w:r>
      <w:r w:rsidR="00A438CA" w:rsidRPr="005B6B40">
        <w:rPr>
          <w:rFonts w:asciiTheme="majorBidi" w:hAnsiTheme="majorBidi" w:cs="Angsana New" w:hint="cs"/>
          <w:color w:val="auto"/>
          <w:cs/>
        </w:rPr>
        <w:t>ต่ำ</w:t>
      </w:r>
      <w:r w:rsidR="00880795" w:rsidRPr="005B6B40">
        <w:rPr>
          <w:rFonts w:asciiTheme="majorBidi" w:hAnsiTheme="majorBidi" w:cs="Angsana New"/>
          <w:color w:val="auto"/>
          <w:cs/>
        </w:rPr>
        <w:t>ในงบการเงิน</w:t>
      </w:r>
      <w:r w:rsidR="00490D8B">
        <w:rPr>
          <w:rFonts w:asciiTheme="majorBidi" w:hAnsiTheme="majorBidi" w:cs="Angsana New" w:hint="cs"/>
          <w:color w:val="auto"/>
          <w:cs/>
        </w:rPr>
        <w:t>ระหว่างกาล</w:t>
      </w:r>
      <w:r w:rsidR="00880795" w:rsidRPr="005B6B40">
        <w:rPr>
          <w:rFonts w:asciiTheme="majorBidi" w:hAnsiTheme="majorBidi" w:cs="Angsana New"/>
          <w:color w:val="auto"/>
          <w:cs/>
        </w:rPr>
        <w:t>รว</w:t>
      </w:r>
      <w:r w:rsidR="008004B8" w:rsidRPr="005B6B40">
        <w:rPr>
          <w:rFonts w:asciiTheme="majorBidi" w:hAnsiTheme="majorBidi" w:cs="Angsana New"/>
          <w:color w:val="auto"/>
          <w:cs/>
        </w:rPr>
        <w:t>มและในงบการเงิน</w:t>
      </w:r>
      <w:r w:rsidR="00490D8B">
        <w:rPr>
          <w:rFonts w:asciiTheme="majorBidi" w:hAnsiTheme="majorBidi" w:cs="Angsana New" w:hint="cs"/>
          <w:color w:val="auto"/>
          <w:cs/>
        </w:rPr>
        <w:t>ระหว่างกาล</w:t>
      </w:r>
      <w:r w:rsidR="008004B8" w:rsidRPr="005B6B40">
        <w:rPr>
          <w:rFonts w:asciiTheme="majorBidi" w:hAnsiTheme="majorBidi" w:cs="Angsana New"/>
          <w:color w:val="auto"/>
          <w:cs/>
        </w:rPr>
        <w:t>เฉพาะกิจการจำนวน</w:t>
      </w:r>
      <w:r w:rsidR="008004B8" w:rsidRPr="005B6B40">
        <w:rPr>
          <w:rFonts w:asciiTheme="majorBidi" w:hAnsiTheme="majorBidi" w:cs="Angsana New" w:hint="cs"/>
          <w:color w:val="auto"/>
          <w:cs/>
        </w:rPr>
        <w:t xml:space="preserve"> </w:t>
      </w:r>
      <w:r w:rsidRPr="00C62525">
        <w:rPr>
          <w:rFonts w:asciiTheme="majorBidi" w:hAnsiTheme="majorBidi" w:cstheme="majorBidi"/>
          <w:color w:val="auto"/>
        </w:rPr>
        <w:t>7</w:t>
      </w:r>
      <w:r w:rsidR="008004B8" w:rsidRPr="005B6B40">
        <w:rPr>
          <w:rFonts w:asciiTheme="majorBidi" w:hAnsiTheme="majorBidi" w:cstheme="majorBidi"/>
          <w:color w:val="auto"/>
        </w:rPr>
        <w:t>.</w:t>
      </w:r>
      <w:r w:rsidRPr="00C62525">
        <w:rPr>
          <w:rFonts w:asciiTheme="majorBidi" w:hAnsiTheme="majorBidi" w:cstheme="majorBidi"/>
          <w:color w:val="auto"/>
        </w:rPr>
        <w:t>51</w:t>
      </w:r>
      <w:r w:rsidR="008004B8" w:rsidRPr="005B6B40">
        <w:rPr>
          <w:rFonts w:asciiTheme="majorBidi" w:hAnsiTheme="majorBidi" w:cstheme="majorBidi" w:hint="cs"/>
          <w:color w:val="auto"/>
          <w:cs/>
        </w:rPr>
        <w:t xml:space="preserve"> </w:t>
      </w:r>
      <w:r w:rsidR="008004B8" w:rsidRPr="005B6B40">
        <w:rPr>
          <w:rFonts w:asciiTheme="majorBidi" w:hAnsiTheme="majorBidi" w:cs="Angsana New"/>
          <w:color w:val="auto"/>
          <w:cs/>
        </w:rPr>
        <w:t xml:space="preserve">ล้านบาท </w:t>
      </w:r>
      <w:r w:rsidR="008004B8" w:rsidRPr="005B6B40">
        <w:rPr>
          <w:rFonts w:asciiTheme="majorBidi" w:hAnsiTheme="majorBidi" w:cs="Angsana New" w:hint="cs"/>
          <w:color w:val="auto"/>
          <w:cs/>
        </w:rPr>
        <w:t xml:space="preserve">และ </w:t>
      </w:r>
      <w:r w:rsidRPr="00C62525">
        <w:rPr>
          <w:rFonts w:asciiTheme="majorBidi" w:hAnsiTheme="majorBidi" w:cs="Angsana New"/>
          <w:color w:val="auto"/>
        </w:rPr>
        <w:t>4</w:t>
      </w:r>
      <w:r w:rsidR="00A30B31" w:rsidRPr="005B6B40">
        <w:rPr>
          <w:rFonts w:asciiTheme="majorBidi" w:hAnsiTheme="majorBidi" w:cs="Angsana New"/>
          <w:color w:val="auto"/>
        </w:rPr>
        <w:t>.</w:t>
      </w:r>
      <w:r w:rsidRPr="00C62525">
        <w:rPr>
          <w:rFonts w:asciiTheme="majorBidi" w:hAnsiTheme="majorBidi" w:cs="Angsana New"/>
          <w:color w:val="auto"/>
        </w:rPr>
        <w:t>99</w:t>
      </w:r>
      <w:r w:rsidR="00880795" w:rsidRPr="005B6B40">
        <w:rPr>
          <w:rFonts w:asciiTheme="majorBidi" w:hAnsiTheme="majorBidi" w:cstheme="majorBidi"/>
          <w:color w:val="auto"/>
        </w:rPr>
        <w:t xml:space="preserve"> </w:t>
      </w:r>
      <w:r w:rsidR="00880795" w:rsidRPr="005B6B40">
        <w:rPr>
          <w:rFonts w:asciiTheme="majorBidi" w:hAnsiTheme="majorBidi" w:cs="Angsana New"/>
          <w:color w:val="auto"/>
          <w:cs/>
        </w:rPr>
        <w:t>ล้านบาท ตามลำดับ</w:t>
      </w:r>
      <w:r w:rsidR="000062B2">
        <w:rPr>
          <w:rFonts w:asciiTheme="majorBidi" w:hAnsiTheme="majorBidi" w:cs="Angsana New" w:hint="cs"/>
          <w:color w:val="auto"/>
          <w:cs/>
        </w:rPr>
        <w:t xml:space="preserve"> </w:t>
      </w:r>
    </w:p>
    <w:p w14:paraId="0F6459B7" w14:textId="3E861398" w:rsidR="005B6B40" w:rsidRPr="000062B2" w:rsidRDefault="00A30B31" w:rsidP="000062B2">
      <w:pPr>
        <w:pStyle w:val="BodyTextIndent"/>
        <w:tabs>
          <w:tab w:val="left" w:pos="540"/>
        </w:tabs>
        <w:spacing w:after="160"/>
        <w:ind w:left="1267" w:right="-72" w:hanging="7"/>
        <w:jc w:val="thaiDistribute"/>
        <w:rPr>
          <w:rFonts w:asciiTheme="majorBidi" w:hAnsiTheme="majorBidi" w:cs="Angsana New"/>
          <w:color w:val="auto"/>
        </w:rPr>
      </w:pPr>
      <w:r w:rsidRPr="00EC624E">
        <w:rPr>
          <w:rFonts w:asciiTheme="majorBidi" w:hAnsiTheme="majorBidi" w:cs="Angsana New" w:hint="cs"/>
          <w:color w:val="auto"/>
          <w:spacing w:val="-4"/>
          <w:cs/>
        </w:rPr>
        <w:t xml:space="preserve">ณ วันที่ </w:t>
      </w:r>
      <w:r w:rsidR="00C62525" w:rsidRPr="00C62525">
        <w:rPr>
          <w:rFonts w:asciiTheme="majorBidi" w:hAnsiTheme="majorBidi" w:cs="Angsana New"/>
          <w:color w:val="auto"/>
          <w:spacing w:val="-4"/>
        </w:rPr>
        <w:t>31</w:t>
      </w:r>
      <w:r w:rsidRPr="00EC624E">
        <w:rPr>
          <w:rFonts w:asciiTheme="majorBidi" w:hAnsiTheme="majorBidi" w:cs="Angsana New"/>
          <w:color w:val="auto"/>
          <w:spacing w:val="-4"/>
        </w:rPr>
        <w:t xml:space="preserve"> </w:t>
      </w:r>
      <w:r w:rsidRPr="00EC624E">
        <w:rPr>
          <w:rFonts w:asciiTheme="majorBidi" w:hAnsiTheme="majorBidi" w:cs="Angsana New" w:hint="cs"/>
          <w:color w:val="auto"/>
          <w:spacing w:val="-4"/>
          <w:cs/>
        </w:rPr>
        <w:t xml:space="preserve">มีนาคม </w:t>
      </w:r>
      <w:r w:rsidR="00C62525" w:rsidRPr="00C62525">
        <w:rPr>
          <w:rFonts w:asciiTheme="majorBidi" w:hAnsiTheme="majorBidi" w:cs="Angsana New"/>
          <w:color w:val="auto"/>
          <w:spacing w:val="-4"/>
        </w:rPr>
        <w:t>2563</w:t>
      </w:r>
      <w:r w:rsidRPr="00EC624E">
        <w:rPr>
          <w:rFonts w:asciiTheme="majorBidi" w:hAnsiTheme="majorBidi" w:cs="Angsana New"/>
          <w:color w:val="auto"/>
          <w:spacing w:val="-4"/>
        </w:rPr>
        <w:t xml:space="preserve"> </w:t>
      </w:r>
      <w:r w:rsidR="008004B8" w:rsidRPr="00EC624E">
        <w:rPr>
          <w:rFonts w:asciiTheme="majorBidi" w:hAnsiTheme="majorBidi" w:cs="Angsana New" w:hint="cs"/>
          <w:color w:val="auto"/>
          <w:spacing w:val="-4"/>
          <w:cs/>
        </w:rPr>
        <w:t>กลุ่มบริษัท</w:t>
      </w:r>
      <w:r w:rsidRPr="00EC624E">
        <w:rPr>
          <w:rFonts w:asciiTheme="majorBidi" w:hAnsiTheme="majorBidi" w:cs="Angsana New" w:hint="cs"/>
          <w:color w:val="auto"/>
          <w:spacing w:val="-4"/>
          <w:cs/>
        </w:rPr>
        <w:t>มีภาระผูกพันตามสัญญ</w:t>
      </w:r>
      <w:r w:rsidR="008004B8" w:rsidRPr="00EC624E">
        <w:rPr>
          <w:rFonts w:asciiTheme="majorBidi" w:hAnsiTheme="majorBidi" w:cs="Angsana New" w:hint="cs"/>
          <w:color w:val="auto"/>
          <w:spacing w:val="-4"/>
          <w:cs/>
        </w:rPr>
        <w:t>า</w:t>
      </w:r>
      <w:r w:rsidRPr="00EC624E">
        <w:rPr>
          <w:rFonts w:asciiTheme="majorBidi" w:hAnsiTheme="majorBidi" w:cs="Angsana New" w:hint="cs"/>
          <w:color w:val="auto"/>
          <w:spacing w:val="-4"/>
          <w:cs/>
        </w:rPr>
        <w:t>เช่าระยะสั้น</w:t>
      </w:r>
      <w:r w:rsidR="00B97DB9" w:rsidRPr="00EC624E">
        <w:rPr>
          <w:rFonts w:asciiTheme="majorBidi" w:hAnsiTheme="majorBidi" w:cs="Angsana New" w:hint="cs"/>
          <w:color w:val="auto"/>
          <w:spacing w:val="-4"/>
          <w:cs/>
        </w:rPr>
        <w:t>และ</w:t>
      </w:r>
      <w:r w:rsidR="008004B8" w:rsidRPr="00EC624E">
        <w:rPr>
          <w:rFonts w:asciiTheme="majorBidi" w:hAnsiTheme="majorBidi" w:cs="Angsana New" w:hint="cs"/>
          <w:color w:val="auto"/>
          <w:spacing w:val="-4"/>
          <w:cs/>
        </w:rPr>
        <w:t>มีมูลค่าต่ำ</w:t>
      </w:r>
      <w:r w:rsidR="0054027E" w:rsidRPr="00EC624E">
        <w:rPr>
          <w:rFonts w:asciiTheme="majorBidi" w:hAnsiTheme="majorBidi" w:cs="Angsana New"/>
          <w:color w:val="auto"/>
          <w:spacing w:val="-4"/>
          <w:cs/>
        </w:rPr>
        <w:t>ในงบการเงิน</w:t>
      </w:r>
      <w:r w:rsidR="00490D8B">
        <w:rPr>
          <w:rFonts w:asciiTheme="majorBidi" w:hAnsiTheme="majorBidi" w:cs="Angsana New" w:hint="cs"/>
          <w:color w:val="auto"/>
          <w:spacing w:val="-4"/>
          <w:cs/>
        </w:rPr>
        <w:t>ระหว่างกาล</w:t>
      </w:r>
      <w:r w:rsidR="0054027E" w:rsidRPr="00EC624E">
        <w:rPr>
          <w:rFonts w:asciiTheme="majorBidi" w:hAnsiTheme="majorBidi" w:cs="Angsana New"/>
          <w:color w:val="auto"/>
          <w:spacing w:val="-4"/>
          <w:cs/>
        </w:rPr>
        <w:t>รวมและในงบการเงิน</w:t>
      </w:r>
      <w:r w:rsidR="00490D8B">
        <w:rPr>
          <w:rFonts w:asciiTheme="majorBidi" w:hAnsiTheme="majorBidi" w:cs="Angsana New" w:hint="cs"/>
          <w:color w:val="auto"/>
          <w:spacing w:val="-4"/>
          <w:cs/>
        </w:rPr>
        <w:t>ระหว่างกาล</w:t>
      </w:r>
      <w:r w:rsidR="0054027E" w:rsidRPr="00EC624E">
        <w:rPr>
          <w:rFonts w:asciiTheme="majorBidi" w:hAnsiTheme="majorBidi" w:cs="Angsana New"/>
          <w:color w:val="auto"/>
          <w:spacing w:val="-4"/>
          <w:cs/>
        </w:rPr>
        <w:t>เฉพาะกิจการ</w:t>
      </w:r>
      <w:r w:rsidR="008004B8" w:rsidRPr="00EC624E">
        <w:rPr>
          <w:rFonts w:asciiTheme="majorBidi" w:hAnsiTheme="majorBidi" w:cs="Angsana New"/>
          <w:color w:val="auto"/>
          <w:spacing w:val="-4"/>
          <w:cs/>
        </w:rPr>
        <w:t>จำนวน</w:t>
      </w:r>
      <w:r w:rsidR="008004B8" w:rsidRPr="00EC624E">
        <w:rPr>
          <w:rFonts w:asciiTheme="majorBidi" w:hAnsiTheme="majorBidi" w:cs="Angsana New" w:hint="cs"/>
          <w:color w:val="auto"/>
          <w:spacing w:val="-4"/>
          <w:cs/>
        </w:rPr>
        <w:t xml:space="preserve"> </w:t>
      </w:r>
      <w:r w:rsidR="00C62525" w:rsidRPr="00C62525">
        <w:rPr>
          <w:rFonts w:asciiTheme="majorBidi" w:hAnsiTheme="majorBidi" w:cs="Angsana New"/>
          <w:color w:val="auto"/>
          <w:spacing w:val="-4"/>
        </w:rPr>
        <w:t>15</w:t>
      </w:r>
      <w:r w:rsidR="008004B8" w:rsidRPr="00EC624E">
        <w:rPr>
          <w:rFonts w:asciiTheme="majorBidi" w:hAnsiTheme="majorBidi" w:cs="Angsana New"/>
          <w:color w:val="auto"/>
          <w:spacing w:val="-4"/>
        </w:rPr>
        <w:t>.</w:t>
      </w:r>
      <w:r w:rsidR="00C62525" w:rsidRPr="00C62525">
        <w:rPr>
          <w:rFonts w:asciiTheme="majorBidi" w:hAnsiTheme="majorBidi" w:cs="Angsana New"/>
          <w:color w:val="auto"/>
          <w:spacing w:val="-4"/>
        </w:rPr>
        <w:t>65</w:t>
      </w:r>
      <w:r w:rsidR="008004B8" w:rsidRPr="000062B2">
        <w:rPr>
          <w:rFonts w:asciiTheme="majorBidi" w:hAnsiTheme="majorBidi" w:cs="Angsana New" w:hint="cs"/>
          <w:color w:val="auto"/>
          <w:spacing w:val="-4"/>
          <w:cs/>
        </w:rPr>
        <w:t xml:space="preserve"> </w:t>
      </w:r>
      <w:r w:rsidR="008004B8" w:rsidRPr="00EC624E">
        <w:rPr>
          <w:rFonts w:asciiTheme="majorBidi" w:hAnsiTheme="majorBidi" w:cs="Angsana New"/>
          <w:color w:val="auto"/>
          <w:spacing w:val="-4"/>
          <w:cs/>
        </w:rPr>
        <w:t>ล้านบาท</w:t>
      </w:r>
      <w:r w:rsidR="008004B8" w:rsidRPr="00EC624E">
        <w:rPr>
          <w:rFonts w:asciiTheme="majorBidi" w:hAnsiTheme="majorBidi" w:cs="Angsana New" w:hint="cs"/>
          <w:color w:val="auto"/>
          <w:spacing w:val="-4"/>
          <w:cs/>
        </w:rPr>
        <w:t xml:space="preserve"> และ </w:t>
      </w:r>
      <w:r w:rsidR="00C62525" w:rsidRPr="00C62525">
        <w:rPr>
          <w:rFonts w:asciiTheme="majorBidi" w:hAnsiTheme="majorBidi" w:cs="Angsana New"/>
          <w:color w:val="auto"/>
          <w:spacing w:val="-4"/>
        </w:rPr>
        <w:t>6</w:t>
      </w:r>
      <w:r w:rsidR="00C23359" w:rsidRPr="00EC624E">
        <w:rPr>
          <w:rFonts w:asciiTheme="majorBidi" w:hAnsiTheme="majorBidi" w:cs="Angsana New"/>
          <w:color w:val="auto"/>
          <w:spacing w:val="-4"/>
        </w:rPr>
        <w:t>.</w:t>
      </w:r>
      <w:r w:rsidR="00C62525" w:rsidRPr="00C62525">
        <w:rPr>
          <w:rFonts w:asciiTheme="majorBidi" w:hAnsiTheme="majorBidi" w:cs="Angsana New"/>
          <w:color w:val="auto"/>
          <w:spacing w:val="-4"/>
        </w:rPr>
        <w:t>16</w:t>
      </w:r>
      <w:r w:rsidR="0054027E" w:rsidRPr="000062B2">
        <w:rPr>
          <w:rFonts w:asciiTheme="majorBidi" w:hAnsiTheme="majorBidi" w:cs="Angsana New"/>
          <w:color w:val="auto"/>
          <w:spacing w:val="-4"/>
        </w:rPr>
        <w:t xml:space="preserve"> </w:t>
      </w:r>
      <w:r w:rsidR="0054027E" w:rsidRPr="00EC624E">
        <w:rPr>
          <w:rFonts w:asciiTheme="majorBidi" w:hAnsiTheme="majorBidi" w:cs="Angsana New"/>
          <w:color w:val="auto"/>
          <w:spacing w:val="-4"/>
          <w:cs/>
        </w:rPr>
        <w:t xml:space="preserve">ล้านบาท </w:t>
      </w:r>
      <w:r w:rsidR="008004B8" w:rsidRPr="00EC624E">
        <w:rPr>
          <w:rFonts w:asciiTheme="majorBidi" w:hAnsiTheme="majorBidi" w:cs="Angsana New"/>
          <w:color w:val="auto"/>
          <w:spacing w:val="-4"/>
          <w:cs/>
        </w:rPr>
        <w:t>ตามลำดับ</w:t>
      </w:r>
      <w:r w:rsidR="005B6B40">
        <w:rPr>
          <w:rFonts w:asciiTheme="majorBidi" w:hAnsiTheme="majorBidi" w:cstheme="majorBidi"/>
        </w:rPr>
        <w:br w:type="page"/>
      </w:r>
    </w:p>
    <w:p w14:paraId="7083E36F" w14:textId="6B326C4C" w:rsidR="00301F9E" w:rsidRPr="00EC624E" w:rsidRDefault="00C62525" w:rsidP="007B5BB7">
      <w:pPr>
        <w:spacing w:after="240"/>
        <w:ind w:left="1267" w:right="72" w:hanging="72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lastRenderedPageBreak/>
        <w:t>2</w:t>
      </w:r>
      <w:r w:rsidRPr="00C62525">
        <w:rPr>
          <w:rFonts w:asciiTheme="majorBidi" w:hAnsiTheme="majorBidi" w:cstheme="majorBidi" w:hint="cs"/>
          <w:sz w:val="32"/>
          <w:szCs w:val="32"/>
        </w:rPr>
        <w:t>3</w:t>
      </w:r>
      <w:r w:rsidR="003C635D" w:rsidRPr="00EC624E">
        <w:rPr>
          <w:rFonts w:asciiTheme="majorBidi" w:hAnsiTheme="majorBidi" w:cstheme="majorBidi"/>
          <w:sz w:val="32"/>
          <w:szCs w:val="32"/>
          <w:cs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3</w:t>
      </w:r>
      <w:r w:rsidR="003C635D" w:rsidRPr="00EC624E">
        <w:rPr>
          <w:rFonts w:asciiTheme="majorBidi" w:hAnsiTheme="majorBidi" w:cstheme="majorBidi"/>
          <w:sz w:val="32"/>
          <w:szCs w:val="32"/>
        </w:rPr>
        <w:tab/>
      </w:r>
      <w:r w:rsidR="005418CE" w:rsidRPr="00EC624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21CE4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21CE4" w:rsidRPr="00EC624E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521CE4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21CE4" w:rsidRPr="00EC624E">
        <w:rPr>
          <w:rFonts w:asciiTheme="majorBidi" w:hAnsiTheme="majorBidi"/>
          <w:spacing w:val="-10"/>
          <w:sz w:val="32"/>
          <w:szCs w:val="32"/>
          <w:cs/>
        </w:rPr>
        <w:t xml:space="preserve">และวันที่ </w:t>
      </w:r>
      <w:r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21CE4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21CE4" w:rsidRPr="00EC624E">
        <w:rPr>
          <w:rFonts w:asciiTheme="majorBidi" w:hAnsiTheme="majorBidi"/>
          <w:spacing w:val="-10"/>
          <w:sz w:val="32"/>
          <w:szCs w:val="32"/>
          <w:cs/>
        </w:rPr>
        <w:t xml:space="preserve">ธันวาคม </w:t>
      </w:r>
      <w:r w:rsidRPr="00C62525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521CE4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90085" w:rsidRPr="00EC624E">
        <w:rPr>
          <w:rFonts w:asciiTheme="majorBidi" w:hAnsiTheme="majorBidi"/>
          <w:spacing w:val="-4"/>
          <w:sz w:val="32"/>
          <w:szCs w:val="32"/>
          <w:cs/>
        </w:rPr>
        <w:t>กลุ่มบริษัท</w:t>
      </w:r>
      <w:r w:rsidR="00EA5D98" w:rsidRPr="00EC624E">
        <w:rPr>
          <w:rFonts w:asciiTheme="majorBidi" w:hAnsiTheme="majorBidi" w:cstheme="majorBidi"/>
          <w:spacing w:val="-4"/>
          <w:sz w:val="32"/>
          <w:szCs w:val="32"/>
          <w:cs/>
        </w:rPr>
        <w:t>ได้รับวงเงินสินเชื่อจากสถาบันการเงิน</w:t>
      </w:r>
      <w:r w:rsidR="00937543" w:rsidRPr="00EC624E">
        <w:rPr>
          <w:rFonts w:asciiTheme="majorBidi" w:hAnsiTheme="majorBidi" w:cstheme="majorBidi"/>
          <w:spacing w:val="-4"/>
          <w:sz w:val="32"/>
          <w:szCs w:val="32"/>
          <w:cs/>
        </w:rPr>
        <w:t>ในประเทศ</w:t>
      </w:r>
      <w:r w:rsidR="00EA5D98" w:rsidRPr="00EC624E">
        <w:rPr>
          <w:rFonts w:asciiTheme="majorBidi" w:hAnsiTheme="majorBidi" w:cstheme="majorBidi"/>
          <w:spacing w:val="-4"/>
          <w:sz w:val="32"/>
          <w:szCs w:val="32"/>
          <w:cs/>
        </w:rPr>
        <w:t>หลายแห่ง ประกอบด้วย</w:t>
      </w:r>
      <w:r w:rsidR="00EA5D98" w:rsidRPr="00EC624E">
        <w:rPr>
          <w:rFonts w:asciiTheme="majorBidi" w:hAnsiTheme="majorBidi" w:cstheme="majorBidi"/>
          <w:sz w:val="32"/>
          <w:szCs w:val="32"/>
          <w:cs/>
        </w:rPr>
        <w:t>เงินเบิกเกินบัญชีธนาคารและเงินกู้ยืมระยะ</w:t>
      </w:r>
      <w:r w:rsidR="00BB36A1" w:rsidRPr="00EC624E">
        <w:rPr>
          <w:rFonts w:asciiTheme="majorBidi" w:hAnsiTheme="majorBidi" w:cstheme="majorBidi"/>
          <w:sz w:val="32"/>
          <w:szCs w:val="32"/>
          <w:cs/>
        </w:rPr>
        <w:t>สั้น</w:t>
      </w:r>
      <w:r w:rsidR="00EA5D98" w:rsidRPr="00EC624E">
        <w:rPr>
          <w:rFonts w:asciiTheme="majorBidi" w:hAnsiTheme="majorBidi" w:cstheme="majorBidi"/>
          <w:sz w:val="32"/>
          <w:szCs w:val="32"/>
          <w:cs/>
        </w:rPr>
        <w:t xml:space="preserve"> เลตเตอร์ออฟเครดิต </w:t>
      </w:r>
      <w:r w:rsidR="00AB5336" w:rsidRPr="00EC624E">
        <w:rPr>
          <w:rFonts w:asciiTheme="majorBidi" w:hAnsiTheme="majorBidi" w:cstheme="majorBidi"/>
          <w:sz w:val="32"/>
          <w:szCs w:val="32"/>
          <w:cs/>
        </w:rPr>
        <w:t>สัญญาซื้อขายเงินตราต่างประเทศ</w:t>
      </w:r>
      <w:r w:rsidR="00AB5336" w:rsidRPr="00EC624E">
        <w:rPr>
          <w:rFonts w:asciiTheme="majorBidi" w:hAnsiTheme="majorBidi" w:cstheme="majorBidi"/>
          <w:spacing w:val="-4"/>
          <w:sz w:val="32"/>
          <w:szCs w:val="32"/>
          <w:cs/>
        </w:rPr>
        <w:t>ล่วงหน้า</w:t>
      </w:r>
      <w:r w:rsidR="00EA5D98" w:rsidRPr="00EC624E">
        <w:rPr>
          <w:rFonts w:asciiTheme="majorBidi" w:hAnsiTheme="majorBidi" w:cstheme="majorBidi"/>
          <w:spacing w:val="-8"/>
          <w:sz w:val="32"/>
          <w:szCs w:val="32"/>
          <w:cs/>
        </w:rPr>
        <w:t>และหนังสือค้ำประกัน</w:t>
      </w:r>
      <w:r w:rsidR="000B5910" w:rsidRPr="00EC624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0B5910"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บริษัทและบริษัทย่อยแห่งหนึ่งใช้ที่ดิน ส่วนปรับปรุงที่ดินและอาคาร เป็นหลักประกัน </w:t>
      </w:r>
      <w:r w:rsidR="000B5910" w:rsidRPr="00EC624E">
        <w:rPr>
          <w:rFonts w:asciiTheme="majorBidi" w:hAnsiTheme="majorBidi" w:cstheme="majorBidi"/>
          <w:spacing w:val="-8"/>
          <w:sz w:val="32"/>
          <w:szCs w:val="32"/>
        </w:rPr>
        <w:t>(</w:t>
      </w:r>
      <w:r w:rsidR="000B5910"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ดูหมายเหตุข้อ </w:t>
      </w:r>
      <w:r w:rsidRPr="00C62525">
        <w:rPr>
          <w:rFonts w:asciiTheme="majorBidi" w:hAnsiTheme="majorBidi" w:cstheme="majorBidi"/>
          <w:spacing w:val="-8"/>
          <w:sz w:val="32"/>
          <w:szCs w:val="32"/>
        </w:rPr>
        <w:t>9</w:t>
      </w:r>
      <w:r w:rsidR="000B5910" w:rsidRPr="00EC624E">
        <w:rPr>
          <w:rFonts w:asciiTheme="majorBidi" w:hAnsiTheme="majorBidi" w:cstheme="majorBidi"/>
          <w:spacing w:val="-8"/>
          <w:sz w:val="32"/>
          <w:szCs w:val="32"/>
        </w:rPr>
        <w:t>)</w:t>
      </w:r>
    </w:p>
    <w:p w14:paraId="0EB90719" w14:textId="32A62973" w:rsidR="00EA5D98" w:rsidRPr="00EC624E" w:rsidRDefault="00EA5D98" w:rsidP="00E8679B">
      <w:pPr>
        <w:tabs>
          <w:tab w:val="left" w:pos="7560"/>
        </w:tabs>
        <w:ind w:left="1267" w:right="72"/>
        <w:jc w:val="thaiDistribute"/>
        <w:rPr>
          <w:rFonts w:asciiTheme="majorBidi" w:hAnsiTheme="majorBidi" w:cstheme="majorBidi"/>
          <w:spacing w:val="-6"/>
          <w:sz w:val="24"/>
          <w:szCs w:val="24"/>
          <w:cs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521CE4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21CE4" w:rsidRPr="00EC624E">
        <w:rPr>
          <w:rFonts w:asciiTheme="majorBidi" w:hAnsiTheme="majorBidi"/>
          <w:spacing w:val="-6"/>
          <w:sz w:val="32"/>
          <w:szCs w:val="32"/>
          <w:cs/>
        </w:rPr>
        <w:t xml:space="preserve">มีนาคม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521CE4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21CE4" w:rsidRPr="00EC624E">
        <w:rPr>
          <w:rFonts w:asciiTheme="majorBidi" w:hAnsiTheme="majorBidi"/>
          <w:spacing w:val="-6"/>
          <w:sz w:val="32"/>
          <w:szCs w:val="32"/>
          <w:cs/>
        </w:rPr>
        <w:t xml:space="preserve">และวันที่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521CE4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21CE4" w:rsidRPr="00EC624E">
        <w:rPr>
          <w:rFonts w:asciiTheme="majorBidi" w:hAnsiTheme="majorBidi"/>
          <w:spacing w:val="-6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521CE4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วงเงินสินเชื่อคงเหลือที่ยังไม่ได้เบิกใช้ ประกอบด้วย </w:t>
      </w:r>
    </w:p>
    <w:p w14:paraId="6B52019A" w14:textId="77777777" w:rsidR="00EA5D98" w:rsidRPr="00EC624E" w:rsidRDefault="00EA5D98" w:rsidP="00EA5D98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EC624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AB5336" w:rsidRPr="00EC624E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EC624E" w:rsidRPr="00EC624E" w14:paraId="6A84838D" w14:textId="77777777" w:rsidTr="00EA5D98">
        <w:trPr>
          <w:trHeight w:val="245"/>
        </w:trPr>
        <w:tc>
          <w:tcPr>
            <w:tcW w:w="3240" w:type="dxa"/>
          </w:tcPr>
          <w:p w14:paraId="441461A3" w14:textId="77777777" w:rsidR="00EA5D98" w:rsidRPr="00EC624E" w:rsidRDefault="00EA5D98" w:rsidP="00EA5D9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F28B3F" w14:textId="77777777" w:rsidR="00EA5D98" w:rsidRPr="00EC624E" w:rsidRDefault="00EA5D98" w:rsidP="00EA5D9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5FD4D257" w14:textId="77777777" w:rsidR="00EA5D98" w:rsidRPr="00EC624E" w:rsidRDefault="00EA5D98" w:rsidP="00EA5D98">
            <w:pPr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2964760" w14:textId="77777777" w:rsidR="00EA5D98" w:rsidRPr="00EC624E" w:rsidRDefault="00EA5D98" w:rsidP="00EA5D9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A3CD356" w14:textId="77777777" w:rsidR="00EA5D98" w:rsidRPr="00EC624E" w:rsidRDefault="00EA5D98" w:rsidP="00EA5D98">
            <w:pPr>
              <w:tabs>
                <w:tab w:val="decimal" w:pos="270"/>
              </w:tabs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C624E" w:rsidRPr="00EC624E" w14:paraId="090908DF" w14:textId="77777777" w:rsidTr="00EA5D98">
        <w:trPr>
          <w:trHeight w:val="245"/>
        </w:trPr>
        <w:tc>
          <w:tcPr>
            <w:tcW w:w="3240" w:type="dxa"/>
          </w:tcPr>
          <w:p w14:paraId="78B7ABFC" w14:textId="77777777" w:rsidR="00EA5D98" w:rsidRPr="00EC624E" w:rsidRDefault="00EA5D98" w:rsidP="00EA5D9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94DD4BD" w14:textId="77777777" w:rsidR="00EA5D98" w:rsidRPr="00EC624E" w:rsidRDefault="00EA5D98" w:rsidP="00EA5D9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E7299A" w14:textId="77777777" w:rsidR="00EA5D98" w:rsidRPr="00EC624E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3433FC12" w14:textId="77777777" w:rsidR="00EA5D98" w:rsidRPr="00EC624E" w:rsidRDefault="00EA5D98" w:rsidP="00EA5D9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5A1395" w14:textId="77777777" w:rsidR="00EA5D98" w:rsidRPr="00EC624E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FAE1B30" w14:textId="77777777" w:rsidR="00EA5D98" w:rsidRPr="00EC624E" w:rsidRDefault="00EA5D98" w:rsidP="00EA5D9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55D507" w14:textId="77777777" w:rsidR="00EA5D98" w:rsidRPr="00EC624E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DA7084" w14:textId="77777777" w:rsidR="00EA5D98" w:rsidRPr="00EC624E" w:rsidRDefault="00EA5D98" w:rsidP="00EA5D9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1B6545" w14:textId="77777777" w:rsidR="00EA5D98" w:rsidRPr="00EC624E" w:rsidRDefault="00EA5D98" w:rsidP="00EA5D98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</w:tr>
      <w:tr w:rsidR="00EC624E" w:rsidRPr="00EC624E" w14:paraId="44409A08" w14:textId="77777777" w:rsidTr="00EA5D98">
        <w:trPr>
          <w:trHeight w:val="245"/>
        </w:trPr>
        <w:tc>
          <w:tcPr>
            <w:tcW w:w="3240" w:type="dxa"/>
          </w:tcPr>
          <w:p w14:paraId="3AA60FC7" w14:textId="77777777" w:rsidR="00521CE4" w:rsidRPr="00EC624E" w:rsidRDefault="00521CE4" w:rsidP="00521CE4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B82B0D" w14:textId="77777777" w:rsidR="00521CE4" w:rsidRPr="00EC624E" w:rsidRDefault="00521CE4" w:rsidP="00521CE4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27583876" w14:textId="7F571A75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521CE4" w:rsidRPr="00EC624E">
              <w:rPr>
                <w:rFonts w:asciiTheme="majorBidi" w:hAnsiTheme="majorBidi" w:hint="cs"/>
                <w:b/>
                <w:bCs/>
                <w:spacing w:val="-6"/>
                <w:sz w:val="24"/>
                <w:szCs w:val="24"/>
                <w:cs/>
              </w:rPr>
              <w:t>มีนาคม</w:t>
            </w:r>
          </w:p>
        </w:tc>
        <w:tc>
          <w:tcPr>
            <w:tcW w:w="90" w:type="dxa"/>
          </w:tcPr>
          <w:p w14:paraId="7E7ADD2E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843781" w14:textId="2AF3DB4C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4D522B33" w14:textId="77777777" w:rsidR="00521CE4" w:rsidRPr="00EC624E" w:rsidRDefault="00521CE4" w:rsidP="00521CE4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64502D79" w14:textId="32C14DB8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521CE4" w:rsidRPr="00EC624E">
              <w:rPr>
                <w:rFonts w:asciiTheme="majorBidi" w:hAnsiTheme="majorBidi" w:hint="cs"/>
                <w:b/>
                <w:bCs/>
                <w:spacing w:val="-6"/>
                <w:sz w:val="24"/>
                <w:szCs w:val="24"/>
                <w:cs/>
              </w:rPr>
              <w:t>มีนาคม</w:t>
            </w:r>
          </w:p>
        </w:tc>
        <w:tc>
          <w:tcPr>
            <w:tcW w:w="90" w:type="dxa"/>
          </w:tcPr>
          <w:p w14:paraId="72ED7503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AAEF02C" w14:textId="78CDBB27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EC624E" w:rsidRPr="00EC624E" w14:paraId="7D3C77A9" w14:textId="77777777" w:rsidTr="00EA5D98">
        <w:trPr>
          <w:trHeight w:val="245"/>
        </w:trPr>
        <w:tc>
          <w:tcPr>
            <w:tcW w:w="3240" w:type="dxa"/>
          </w:tcPr>
          <w:p w14:paraId="7D61FAC5" w14:textId="77777777" w:rsidR="00521CE4" w:rsidRPr="00EC624E" w:rsidRDefault="00521CE4" w:rsidP="00521CE4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E5DEA" w14:textId="77777777" w:rsidR="00521CE4" w:rsidRPr="00EC624E" w:rsidRDefault="00521CE4" w:rsidP="00521CE4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17C5A7B6" w14:textId="71C369E6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14BFB275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2DF4F8" w14:textId="72CB69D4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90" w:type="dxa"/>
          </w:tcPr>
          <w:p w14:paraId="131B85FE" w14:textId="77777777" w:rsidR="00521CE4" w:rsidRPr="00EC624E" w:rsidRDefault="00521CE4" w:rsidP="00521CE4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21F02815" w14:textId="419B1D14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153E7A0F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DD4F6B" w14:textId="739D6A0E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</w:tr>
      <w:tr w:rsidR="00EC624E" w:rsidRPr="00EC624E" w14:paraId="78D89D8E" w14:textId="77777777" w:rsidTr="00EA5D98">
        <w:trPr>
          <w:trHeight w:val="245"/>
        </w:trPr>
        <w:tc>
          <w:tcPr>
            <w:tcW w:w="3240" w:type="dxa"/>
          </w:tcPr>
          <w:p w14:paraId="13C78CA7" w14:textId="77777777" w:rsidR="003C5D38" w:rsidRPr="00EC624E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14:paraId="696B98B0" w14:textId="77777777" w:rsidR="003C5D38" w:rsidRPr="00EC624E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FCD96B7" w14:textId="1250ED3B" w:rsidR="003C5D38" w:rsidRPr="00EC624E" w:rsidRDefault="00C62525" w:rsidP="00EE4CCF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E741A8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863</w:t>
            </w:r>
            <w:r w:rsidR="00EE4CCF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80</w:t>
            </w:r>
          </w:p>
        </w:tc>
        <w:tc>
          <w:tcPr>
            <w:tcW w:w="90" w:type="dxa"/>
            <w:shd w:val="clear" w:color="auto" w:fill="auto"/>
          </w:tcPr>
          <w:p w14:paraId="6D1BD134" w14:textId="77777777" w:rsidR="003C5D38" w:rsidRPr="00EC624E" w:rsidRDefault="003C5D38" w:rsidP="003C5D3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F35B937" w14:textId="07B7670F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623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62</w:t>
            </w:r>
          </w:p>
        </w:tc>
        <w:tc>
          <w:tcPr>
            <w:tcW w:w="90" w:type="dxa"/>
            <w:shd w:val="clear" w:color="auto" w:fill="auto"/>
          </w:tcPr>
          <w:p w14:paraId="2B0F609A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7F9C3D3" w14:textId="1988E1BB" w:rsidR="003C5D38" w:rsidRPr="00EC624E" w:rsidRDefault="00C62525" w:rsidP="00EE4CCF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E741A8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682</w:t>
            </w:r>
            <w:r w:rsidR="00EE4CCF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02</w:t>
            </w:r>
          </w:p>
        </w:tc>
        <w:tc>
          <w:tcPr>
            <w:tcW w:w="90" w:type="dxa"/>
          </w:tcPr>
          <w:p w14:paraId="13DA1AE5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146813C" w14:textId="0A8B3A9F" w:rsidR="003C5D38" w:rsidRPr="00EC624E" w:rsidRDefault="00C62525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426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96</w:t>
            </w:r>
          </w:p>
        </w:tc>
      </w:tr>
      <w:tr w:rsidR="00EC624E" w:rsidRPr="00EC624E" w14:paraId="672CA0E8" w14:textId="77777777" w:rsidTr="00EA5D98">
        <w:trPr>
          <w:trHeight w:val="245"/>
        </w:trPr>
        <w:tc>
          <w:tcPr>
            <w:tcW w:w="3240" w:type="dxa"/>
          </w:tcPr>
          <w:p w14:paraId="29214AB9" w14:textId="77777777" w:rsidR="003C5D38" w:rsidRPr="00EC624E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3C51AD" w14:textId="77777777" w:rsidR="003C5D38" w:rsidRPr="00EC624E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E165C14" w14:textId="5303F212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37</w:t>
            </w:r>
            <w:r w:rsidR="00E741A8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0AD7130E" w14:textId="77777777" w:rsidR="003C5D38" w:rsidRPr="00EC624E" w:rsidRDefault="003C5D38" w:rsidP="003C5D3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802C4DE" w14:textId="3D140D7A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39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50</w:t>
            </w:r>
          </w:p>
        </w:tc>
        <w:tc>
          <w:tcPr>
            <w:tcW w:w="90" w:type="dxa"/>
            <w:shd w:val="clear" w:color="auto" w:fill="auto"/>
          </w:tcPr>
          <w:p w14:paraId="1D476F1D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587E65C1" w14:textId="79AF1056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E741A8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04127C20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4309763" w14:textId="00AF59E1" w:rsidR="003C5D38" w:rsidRPr="00EC624E" w:rsidRDefault="00C62525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30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EC624E" w:rsidRPr="00EC624E" w14:paraId="410A7A5E" w14:textId="77777777" w:rsidTr="00EA5D98">
        <w:tc>
          <w:tcPr>
            <w:tcW w:w="3240" w:type="dxa"/>
          </w:tcPr>
          <w:p w14:paraId="3625CC5C" w14:textId="77777777" w:rsidR="003C5D38" w:rsidRPr="00EC624E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631DA45C" w14:textId="77777777" w:rsidR="003C5D38" w:rsidRPr="00EC624E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3374D72" w14:textId="639CE0CC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</w:t>
            </w:r>
            <w:r w:rsidR="00EE4CCF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265</w:t>
            </w:r>
            <w:r w:rsidR="00EE4CCF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75</w:t>
            </w:r>
          </w:p>
        </w:tc>
        <w:tc>
          <w:tcPr>
            <w:tcW w:w="90" w:type="dxa"/>
            <w:shd w:val="clear" w:color="auto" w:fill="auto"/>
          </w:tcPr>
          <w:p w14:paraId="7BA2B0BA" w14:textId="77777777" w:rsidR="003C5D38" w:rsidRPr="00EC624E" w:rsidRDefault="003C5D38" w:rsidP="003C5D3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B62D71F" w14:textId="2A6AD784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656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</w:t>
            </w:r>
          </w:p>
        </w:tc>
        <w:tc>
          <w:tcPr>
            <w:tcW w:w="90" w:type="dxa"/>
            <w:shd w:val="clear" w:color="auto" w:fill="auto"/>
          </w:tcPr>
          <w:p w14:paraId="09E37AEF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6EFDEEA" w14:textId="60FA7DEC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</w:t>
            </w:r>
            <w:r w:rsidR="00EE4CCF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245</w:t>
            </w:r>
            <w:r w:rsidR="00EE4CCF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75</w:t>
            </w:r>
          </w:p>
        </w:tc>
        <w:tc>
          <w:tcPr>
            <w:tcW w:w="90" w:type="dxa"/>
          </w:tcPr>
          <w:p w14:paraId="6B47AAC5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76F39D5" w14:textId="484DB4FF" w:rsidR="003C5D38" w:rsidRPr="00EC624E" w:rsidRDefault="00C62525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636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</w:t>
            </w:r>
          </w:p>
        </w:tc>
      </w:tr>
      <w:tr w:rsidR="00EC624E" w:rsidRPr="00EC624E" w14:paraId="639945D1" w14:textId="77777777" w:rsidTr="00EA5D98">
        <w:tc>
          <w:tcPr>
            <w:tcW w:w="3240" w:type="dxa"/>
          </w:tcPr>
          <w:p w14:paraId="4A0547C2" w14:textId="77777777" w:rsidR="003C5D38" w:rsidRPr="00EC624E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9EAEA0" w14:textId="77777777" w:rsidR="003C5D38" w:rsidRPr="00EC624E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2D9DFF1A" w14:textId="077DFFD3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154</w:t>
            </w:r>
            <w:r w:rsidR="00E741A8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59</w:t>
            </w:r>
          </w:p>
        </w:tc>
        <w:tc>
          <w:tcPr>
            <w:tcW w:w="90" w:type="dxa"/>
            <w:shd w:val="clear" w:color="auto" w:fill="auto"/>
          </w:tcPr>
          <w:p w14:paraId="21504D28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20ACC0AA" w14:textId="24493EC9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166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24</w:t>
            </w:r>
          </w:p>
        </w:tc>
        <w:tc>
          <w:tcPr>
            <w:tcW w:w="90" w:type="dxa"/>
            <w:shd w:val="clear" w:color="auto" w:fill="auto"/>
          </w:tcPr>
          <w:p w14:paraId="1E67F807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5A2D5D9" w14:textId="002112BB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148</w:t>
            </w:r>
            <w:r w:rsidR="00E741A8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13</w:t>
            </w:r>
          </w:p>
        </w:tc>
        <w:tc>
          <w:tcPr>
            <w:tcW w:w="90" w:type="dxa"/>
          </w:tcPr>
          <w:p w14:paraId="22F2AD3E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2ECDAF8" w14:textId="3559F23E" w:rsidR="003C5D38" w:rsidRPr="00EC624E" w:rsidRDefault="00C62525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159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66</w:t>
            </w:r>
          </w:p>
        </w:tc>
      </w:tr>
      <w:tr w:rsidR="00EC624E" w:rsidRPr="00EC624E" w14:paraId="7A19FC2A" w14:textId="77777777" w:rsidTr="00EA5D98">
        <w:trPr>
          <w:trHeight w:val="288"/>
        </w:trPr>
        <w:tc>
          <w:tcPr>
            <w:tcW w:w="3240" w:type="dxa"/>
          </w:tcPr>
          <w:p w14:paraId="0A184815" w14:textId="77777777" w:rsidR="003C5D38" w:rsidRPr="00EC624E" w:rsidRDefault="003C5D38" w:rsidP="003C5D38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14:paraId="60920958" w14:textId="77777777" w:rsidR="003C5D38" w:rsidRPr="00EC624E" w:rsidRDefault="003C5D38" w:rsidP="003C5D38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D7D6C41" w14:textId="1090E7F5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E741A8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2FAEDA0C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61EFCF6E" w14:textId="28AEAF62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47F59D55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4A18EB6" w14:textId="7E628B2F" w:rsidR="003C5D38" w:rsidRPr="00EC624E" w:rsidRDefault="00C62525" w:rsidP="003C5D38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E741A8" w:rsidRPr="00EC624E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14:paraId="34ECA4E0" w14:textId="77777777" w:rsidR="003C5D38" w:rsidRPr="00EC624E" w:rsidRDefault="003C5D38" w:rsidP="003C5D38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7DE729" w14:textId="1B44C006" w:rsidR="003C5D38" w:rsidRPr="00EC624E" w:rsidRDefault="00C62525" w:rsidP="003C5D38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3C5D38" w:rsidRPr="00EC624E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C62525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14:paraId="51EBC33B" w14:textId="77777777" w:rsidR="007827AF" w:rsidRPr="00EC624E" w:rsidRDefault="00EA5D98" w:rsidP="007827AF">
      <w:pPr>
        <w:pStyle w:val="BodyTextIndent"/>
        <w:tabs>
          <w:tab w:val="left" w:pos="540"/>
        </w:tabs>
        <w:spacing w:before="160" w:after="240"/>
        <w:ind w:left="1454" w:hanging="187"/>
        <w:jc w:val="thaiDistribute"/>
        <w:rPr>
          <w:rFonts w:asciiTheme="majorBidi" w:hAnsiTheme="majorBidi" w:cstheme="majorBidi"/>
          <w:color w:val="auto"/>
          <w:sz w:val="26"/>
          <w:szCs w:val="26"/>
        </w:rPr>
      </w:pPr>
      <w:r w:rsidRPr="00EC624E">
        <w:rPr>
          <w:rFonts w:asciiTheme="majorBidi" w:hAnsiTheme="majorBidi" w:cstheme="majorBidi"/>
          <w:color w:val="auto"/>
          <w:spacing w:val="2"/>
          <w:sz w:val="26"/>
          <w:szCs w:val="26"/>
          <w:cs/>
        </w:rPr>
        <w:t xml:space="preserve">* </w:t>
      </w:r>
      <w:r w:rsidRPr="00EC624E">
        <w:rPr>
          <w:rFonts w:asciiTheme="majorBidi" w:hAnsiTheme="majorBidi" w:cstheme="majorBidi"/>
          <w:color w:val="auto"/>
          <w:spacing w:val="-4"/>
          <w:sz w:val="26"/>
          <w:szCs w:val="26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EC624E">
        <w:rPr>
          <w:rFonts w:asciiTheme="majorBidi" w:hAnsiTheme="majorBidi" w:cstheme="majorBidi"/>
          <w:color w:val="auto"/>
          <w:sz w:val="26"/>
          <w:szCs w:val="26"/>
          <w:cs/>
        </w:rPr>
        <w:t>และทรัสต์รีซีทของธนาคารนั้น</w:t>
      </w:r>
    </w:p>
    <w:p w14:paraId="5CAD7E88" w14:textId="5DD99152" w:rsidR="00620577" w:rsidRPr="00EC624E" w:rsidRDefault="00C62525" w:rsidP="00CB5EFC">
      <w:pPr>
        <w:spacing w:after="240"/>
        <w:ind w:left="1267" w:hanging="72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C62525">
        <w:rPr>
          <w:rFonts w:asciiTheme="majorBidi" w:hAnsiTheme="majorBidi" w:cstheme="majorBidi"/>
          <w:sz w:val="32"/>
          <w:szCs w:val="32"/>
        </w:rPr>
        <w:t>2</w:t>
      </w:r>
      <w:r w:rsidRPr="00C62525">
        <w:rPr>
          <w:rFonts w:asciiTheme="majorBidi" w:hAnsiTheme="majorBidi" w:cstheme="majorBidi" w:hint="cs"/>
          <w:sz w:val="32"/>
          <w:szCs w:val="32"/>
        </w:rPr>
        <w:t>3</w:t>
      </w:r>
      <w:r w:rsidR="00620577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4</w:t>
      </w:r>
      <w:r w:rsidR="00620577" w:rsidRPr="00EC624E">
        <w:rPr>
          <w:rFonts w:asciiTheme="majorBidi" w:hAnsiTheme="majorBidi" w:cstheme="majorBidi"/>
          <w:sz w:val="32"/>
          <w:szCs w:val="32"/>
        </w:rPr>
        <w:tab/>
      </w:r>
      <w:r w:rsidR="00620577" w:rsidRPr="00EC624E">
        <w:rPr>
          <w:rFonts w:ascii="Angsana New" w:hAnsi="Angsana New"/>
          <w:sz w:val="32"/>
          <w:szCs w:val="32"/>
          <w:cs/>
        </w:rPr>
        <w:t>ณ วันที่</w:t>
      </w:r>
      <w:r w:rsidR="00620577" w:rsidRPr="00EC624E">
        <w:rPr>
          <w:rFonts w:ascii="Angsana New" w:hAnsi="Angsana New"/>
          <w:sz w:val="32"/>
          <w:szCs w:val="32"/>
        </w:rPr>
        <w:t xml:space="preserve"> </w:t>
      </w:r>
      <w:r w:rsidRPr="00C62525">
        <w:rPr>
          <w:rFonts w:ascii="Angsana New" w:hAnsi="Angsana New"/>
          <w:spacing w:val="-10"/>
          <w:sz w:val="32"/>
          <w:szCs w:val="32"/>
        </w:rPr>
        <w:t>31</w:t>
      </w:r>
      <w:r w:rsidR="00521CE4" w:rsidRPr="00EC624E">
        <w:rPr>
          <w:rFonts w:ascii="Angsana New" w:hAnsi="Angsana New"/>
          <w:spacing w:val="-10"/>
          <w:sz w:val="32"/>
          <w:szCs w:val="32"/>
        </w:rPr>
        <w:t xml:space="preserve"> </w:t>
      </w:r>
      <w:r w:rsidR="00521CE4" w:rsidRPr="00EC624E">
        <w:rPr>
          <w:rFonts w:ascii="Angsana New" w:hAnsi="Angsana New"/>
          <w:spacing w:val="-10"/>
          <w:sz w:val="32"/>
          <w:szCs w:val="32"/>
          <w:cs/>
        </w:rPr>
        <w:t xml:space="preserve">มีนาคม </w:t>
      </w:r>
      <w:r w:rsidRPr="00C62525">
        <w:rPr>
          <w:rFonts w:ascii="Angsana New" w:hAnsi="Angsana New"/>
          <w:spacing w:val="-10"/>
          <w:sz w:val="32"/>
          <w:szCs w:val="32"/>
        </w:rPr>
        <w:t>2563</w:t>
      </w:r>
      <w:r w:rsidR="00521CE4" w:rsidRPr="00EC624E">
        <w:rPr>
          <w:rFonts w:ascii="Angsana New" w:hAnsi="Angsana New"/>
          <w:spacing w:val="-10"/>
          <w:sz w:val="32"/>
          <w:szCs w:val="32"/>
        </w:rPr>
        <w:t xml:space="preserve"> </w:t>
      </w:r>
      <w:r w:rsidR="00521CE4" w:rsidRPr="00EC624E">
        <w:rPr>
          <w:rFonts w:ascii="Angsana New" w:hAnsi="Angsana New"/>
          <w:spacing w:val="-10"/>
          <w:sz w:val="32"/>
          <w:szCs w:val="32"/>
          <w:cs/>
        </w:rPr>
        <w:t xml:space="preserve">และวันที่ </w:t>
      </w:r>
      <w:r w:rsidRPr="00C62525">
        <w:rPr>
          <w:rFonts w:ascii="Angsana New" w:hAnsi="Angsana New"/>
          <w:spacing w:val="-10"/>
          <w:sz w:val="32"/>
          <w:szCs w:val="32"/>
        </w:rPr>
        <w:t>31</w:t>
      </w:r>
      <w:r w:rsidR="00521CE4" w:rsidRPr="00EC624E">
        <w:rPr>
          <w:rFonts w:ascii="Angsana New" w:hAnsi="Angsana New"/>
          <w:spacing w:val="-10"/>
          <w:sz w:val="32"/>
          <w:szCs w:val="32"/>
        </w:rPr>
        <w:t xml:space="preserve"> </w:t>
      </w:r>
      <w:r w:rsidR="00521CE4" w:rsidRPr="00EC624E">
        <w:rPr>
          <w:rFonts w:ascii="Angsana New" w:hAnsi="Angsana New"/>
          <w:spacing w:val="-10"/>
          <w:sz w:val="32"/>
          <w:szCs w:val="32"/>
          <w:cs/>
        </w:rPr>
        <w:t xml:space="preserve">ธันวาคม </w:t>
      </w:r>
      <w:r w:rsidRPr="00C62525">
        <w:rPr>
          <w:rFonts w:ascii="Angsana New" w:hAnsi="Angsana New"/>
          <w:spacing w:val="-10"/>
          <w:sz w:val="32"/>
          <w:szCs w:val="32"/>
        </w:rPr>
        <w:t>2562</w:t>
      </w:r>
      <w:r w:rsidR="00521CE4" w:rsidRPr="00EC624E">
        <w:rPr>
          <w:rFonts w:ascii="Angsana New" w:hAnsi="Angsana New"/>
          <w:spacing w:val="-10"/>
          <w:sz w:val="32"/>
          <w:szCs w:val="32"/>
        </w:rPr>
        <w:t xml:space="preserve"> </w:t>
      </w:r>
      <w:r w:rsidR="00620577" w:rsidRPr="00EC624E">
        <w:rPr>
          <w:rFonts w:ascii="Angsana New" w:hAnsi="Angsana New"/>
          <w:sz w:val="32"/>
          <w:szCs w:val="32"/>
          <w:cs/>
        </w:rPr>
        <w:t>บริษัท</w:t>
      </w:r>
      <w:r w:rsidR="006627A4" w:rsidRPr="00EC624E">
        <w:rPr>
          <w:rFonts w:ascii="Angsana New" w:hAnsi="Angsana New"/>
          <w:sz w:val="32"/>
          <w:szCs w:val="32"/>
          <w:cs/>
        </w:rPr>
        <w:t>และบริษัทย่อยแห่งหนึ่ง</w:t>
      </w:r>
      <w:r w:rsidR="00620577" w:rsidRPr="00EC624E">
        <w:rPr>
          <w:rFonts w:ascii="Angsana New" w:hAnsi="Angsana New"/>
          <w:sz w:val="32"/>
          <w:szCs w:val="32"/>
          <w:cs/>
        </w:rPr>
        <w:t>มีหนังสือ</w:t>
      </w:r>
      <w:r w:rsidR="006A6A28" w:rsidRPr="00EC624E">
        <w:rPr>
          <w:rFonts w:ascii="Angsana New" w:hAnsi="Angsana New"/>
          <w:sz w:val="32"/>
          <w:szCs w:val="32"/>
          <w:cs/>
        </w:rPr>
        <w:t xml:space="preserve">                </w:t>
      </w:r>
      <w:r w:rsidR="00620577" w:rsidRPr="00EC624E">
        <w:rPr>
          <w:rFonts w:ascii="Angsana New" w:hAnsi="Angsana New"/>
          <w:sz w:val="32"/>
          <w:szCs w:val="32"/>
          <w:cs/>
        </w:rPr>
        <w:t>ค้ำ</w:t>
      </w:r>
      <w:r w:rsidR="00620577" w:rsidRPr="00EC624E">
        <w:rPr>
          <w:rFonts w:ascii="Angsana New" w:hAnsi="Angsana New"/>
          <w:spacing w:val="-6"/>
          <w:sz w:val="32"/>
          <w:szCs w:val="32"/>
          <w:cs/>
        </w:rPr>
        <w:t>ประกันที่ออกโดยธนาคาร</w:t>
      </w:r>
      <w:r w:rsidR="00620577" w:rsidRPr="00EC624E">
        <w:rPr>
          <w:rFonts w:ascii="Angsana New" w:hAnsi="Angsana New"/>
          <w:spacing w:val="-4"/>
          <w:sz w:val="32"/>
          <w:szCs w:val="32"/>
          <w:cs/>
        </w:rPr>
        <w:t>ซึ่งไม่มีหลักประกัน ดังนี้</w:t>
      </w:r>
      <w:r w:rsidR="00620577" w:rsidRPr="00EC624E">
        <w:rPr>
          <w:rFonts w:ascii="Angsana New" w:hAnsi="Angsana New"/>
          <w:sz w:val="32"/>
          <w:szCs w:val="32"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EC624E" w:rsidRPr="00EC624E" w14:paraId="24F8DA9C" w14:textId="77777777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DC07EB" w14:textId="77777777" w:rsidR="00620577" w:rsidRPr="00EC624E" w:rsidRDefault="00620577" w:rsidP="00E8679B">
            <w:pPr>
              <w:ind w:left="720" w:right="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8740C" w14:textId="77777777" w:rsidR="00620577" w:rsidRPr="00EC624E" w:rsidRDefault="00620577" w:rsidP="00E8679B">
            <w:pPr>
              <w:ind w:right="10" w:hanging="3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หน่วย 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EC624E" w:rsidRPr="00EC624E" w14:paraId="3C442525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9E75BE0" w14:textId="77777777" w:rsidR="00620577" w:rsidRPr="00EC624E" w:rsidRDefault="00620577" w:rsidP="00E8679B">
            <w:pPr>
              <w:tabs>
                <w:tab w:val="left" w:pos="2700"/>
              </w:tabs>
              <w:ind w:right="10" w:hanging="3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C8BF9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2A300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C624E" w:rsidRPr="00EC624E" w14:paraId="3484AA7E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1D51D6BC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A7990D" w14:textId="77777777" w:rsidR="00620577" w:rsidRPr="00EC624E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3A76EC0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69508C39" w14:textId="77777777" w:rsidR="00620577" w:rsidRPr="00EC624E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522043B1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AD1C71A" w14:textId="77777777" w:rsidR="00620577" w:rsidRPr="00EC624E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1CCFF635" w14:textId="77777777" w:rsidR="00620577" w:rsidRPr="00EC624E" w:rsidRDefault="00620577" w:rsidP="00E8679B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712506D9" w14:textId="77777777" w:rsidR="00620577" w:rsidRPr="00EC624E" w:rsidRDefault="00620577" w:rsidP="00E8679B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EC624E" w:rsidRPr="00EC624E" w14:paraId="44179E69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08D80C2" w14:textId="77777777" w:rsidR="00521CE4" w:rsidRPr="00EC624E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917C47" w14:textId="2D98BA9A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521CE4" w:rsidRPr="00EC624E">
              <w:rPr>
                <w:rFonts w:asciiTheme="majorBidi" w:hAnsiTheme="majorBidi" w:hint="cs"/>
                <w:b/>
                <w:bCs/>
                <w:spacing w:val="-6"/>
                <w:sz w:val="24"/>
                <w:szCs w:val="24"/>
                <w:cs/>
              </w:rPr>
              <w:t>มีนาคม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7B59758C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31FF802F" w14:textId="1FF5A9D7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1E55C86" w14:textId="77777777" w:rsidR="00521CE4" w:rsidRPr="00EC624E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471B452A" w14:textId="33C3615E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521CE4" w:rsidRPr="00EC624E">
              <w:rPr>
                <w:rFonts w:asciiTheme="majorBidi" w:hAnsiTheme="majorBidi" w:hint="cs"/>
                <w:b/>
                <w:bCs/>
                <w:spacing w:val="-6"/>
                <w:sz w:val="24"/>
                <w:szCs w:val="24"/>
                <w:cs/>
              </w:rPr>
              <w:t>มีนาคม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7C3936D8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9F9ED76" w14:textId="3590B68C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EC624E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EC624E" w:rsidRPr="00EC624E" w14:paraId="536B9D23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924F41D" w14:textId="77777777" w:rsidR="00521CE4" w:rsidRPr="00EC624E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B5F1CB" w14:textId="3157D41F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40A0336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1F2A223C" w14:textId="494F5EAC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E7015B0" w14:textId="77777777" w:rsidR="00521CE4" w:rsidRPr="00EC624E" w:rsidRDefault="00521CE4" w:rsidP="00521CE4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1CFCDC21" w14:textId="7C170127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B9593A3" w14:textId="77777777" w:rsidR="00521CE4" w:rsidRPr="00EC624E" w:rsidRDefault="00521CE4" w:rsidP="00521CE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244DB027" w14:textId="6243F820" w:rsidR="00521CE4" w:rsidRPr="00EC624E" w:rsidRDefault="00C62525" w:rsidP="00521CE4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2562</w:t>
            </w:r>
          </w:p>
        </w:tc>
      </w:tr>
      <w:tr w:rsidR="00EC624E" w:rsidRPr="00EC624E" w14:paraId="20A4B4C1" w14:textId="77777777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14:paraId="627820CE" w14:textId="77777777" w:rsidR="00620577" w:rsidRPr="00EC624E" w:rsidRDefault="00620577" w:rsidP="00E8679B">
            <w:pPr>
              <w:ind w:left="45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8F578D" w14:textId="126A9349" w:rsidR="00620577" w:rsidRPr="00EC624E" w:rsidRDefault="00C62525" w:rsidP="00E8679B">
            <w:pPr>
              <w:tabs>
                <w:tab w:val="decimal" w:pos="810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3C74C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14:paraId="571E9875" w14:textId="77777777" w:rsidR="00620577" w:rsidRPr="00EC624E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CBB158" w14:textId="6DE34553" w:rsidR="00620577" w:rsidRPr="00EC624E" w:rsidRDefault="00C62525" w:rsidP="00E8679B">
            <w:pPr>
              <w:tabs>
                <w:tab w:val="decimal" w:pos="765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670A7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605F6BF0" w14:textId="77777777" w:rsidR="00620577" w:rsidRPr="00EC624E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BCB067" w14:textId="45045833" w:rsidR="00620577" w:rsidRPr="00EC624E" w:rsidRDefault="00C62525" w:rsidP="00E8679B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3C74C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2CC82D92" w14:textId="77777777" w:rsidR="00620577" w:rsidRPr="00EC624E" w:rsidRDefault="00620577" w:rsidP="00E8679B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88FED3" w14:textId="0800F894" w:rsidR="00620577" w:rsidRPr="00EC624E" w:rsidRDefault="00C62525" w:rsidP="00E8679B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670A7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</w:tr>
    </w:tbl>
    <w:p w14:paraId="69B70A41" w14:textId="4BF07639" w:rsidR="007B0DF7" w:rsidRPr="00EC624E" w:rsidRDefault="00C62525" w:rsidP="00CB5EFC">
      <w:pPr>
        <w:spacing w:before="240" w:after="240"/>
        <w:ind w:left="1267" w:hanging="720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C62525">
        <w:rPr>
          <w:rFonts w:asciiTheme="majorBidi" w:hAnsiTheme="majorBidi" w:cstheme="majorBidi"/>
          <w:spacing w:val="2"/>
          <w:sz w:val="32"/>
          <w:szCs w:val="32"/>
        </w:rPr>
        <w:t>2</w:t>
      </w:r>
      <w:r w:rsidRPr="00C62525">
        <w:rPr>
          <w:rFonts w:asciiTheme="majorBidi" w:hAnsiTheme="majorBidi" w:cstheme="majorBidi" w:hint="cs"/>
          <w:spacing w:val="2"/>
          <w:sz w:val="32"/>
          <w:szCs w:val="32"/>
        </w:rPr>
        <w:t>3</w:t>
      </w:r>
      <w:r w:rsidR="005C2175" w:rsidRPr="00EC624E">
        <w:rPr>
          <w:rFonts w:asciiTheme="majorBidi" w:hAnsiTheme="majorBidi" w:cstheme="majorBidi"/>
          <w:spacing w:val="2"/>
          <w:sz w:val="32"/>
          <w:szCs w:val="32"/>
        </w:rPr>
        <w:t>.</w:t>
      </w:r>
      <w:r w:rsidRPr="00C62525">
        <w:rPr>
          <w:rFonts w:asciiTheme="majorBidi" w:hAnsiTheme="majorBidi" w:cstheme="majorBidi"/>
          <w:spacing w:val="2"/>
          <w:sz w:val="32"/>
          <w:szCs w:val="32"/>
        </w:rPr>
        <w:t>5</w:t>
      </w:r>
      <w:r w:rsidR="005C2175" w:rsidRPr="00EC624E">
        <w:rPr>
          <w:rFonts w:asciiTheme="majorBidi" w:hAnsiTheme="majorBidi" w:cstheme="majorBidi"/>
          <w:spacing w:val="2"/>
          <w:sz w:val="32"/>
          <w:szCs w:val="32"/>
        </w:rPr>
        <w:tab/>
      </w:r>
      <w:r w:rsidR="007B0DF7" w:rsidRPr="00EC624E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45BF3" w:rsidRPr="00EC624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456B7" w:rsidRPr="00EC624E">
        <w:rPr>
          <w:rFonts w:asciiTheme="majorBidi" w:hAnsiTheme="majorBidi" w:hint="cs"/>
          <w:spacing w:val="-4"/>
          <w:sz w:val="32"/>
          <w:szCs w:val="32"/>
          <w:cs/>
        </w:rPr>
        <w:t>มีนาคม</w:t>
      </w:r>
      <w:r w:rsidR="007B0DF7" w:rsidRPr="00EC624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7B0DF7" w:rsidRPr="00EC624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741A3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A45BF3" w:rsidRPr="00EC624E">
        <w:rPr>
          <w:rFonts w:asciiTheme="majorBidi" w:hAnsiTheme="majorBidi"/>
          <w:spacing w:val="-4"/>
          <w:sz w:val="32"/>
          <w:szCs w:val="32"/>
          <w:cs/>
        </w:rPr>
        <w:t xml:space="preserve">วันที่ </w:t>
      </w:r>
      <w:r w:rsidRPr="00C62525">
        <w:rPr>
          <w:rFonts w:asciiTheme="majorBidi" w:hAnsiTheme="majorBidi"/>
          <w:spacing w:val="-4"/>
          <w:sz w:val="32"/>
          <w:szCs w:val="32"/>
        </w:rPr>
        <w:t>31</w:t>
      </w:r>
      <w:r w:rsidR="005741A3" w:rsidRPr="00EC624E">
        <w:rPr>
          <w:rFonts w:asciiTheme="majorBidi" w:hAnsiTheme="majorBidi"/>
          <w:spacing w:val="-4"/>
          <w:sz w:val="32"/>
          <w:szCs w:val="32"/>
          <w:cs/>
        </w:rPr>
        <w:t xml:space="preserve"> ธันวาคม </w:t>
      </w:r>
      <w:r w:rsidRPr="00C62525">
        <w:rPr>
          <w:rFonts w:asciiTheme="majorBidi" w:hAnsiTheme="majorBidi"/>
          <w:spacing w:val="-4"/>
          <w:sz w:val="32"/>
          <w:szCs w:val="32"/>
        </w:rPr>
        <w:t>2562</w:t>
      </w:r>
      <w:r w:rsidR="00A45BF3" w:rsidRPr="00EC624E">
        <w:rPr>
          <w:rFonts w:asciiTheme="majorBidi" w:hAnsiTheme="majorBidi"/>
          <w:spacing w:val="-4"/>
          <w:sz w:val="32"/>
          <w:szCs w:val="32"/>
        </w:rPr>
        <w:t xml:space="preserve"> </w:t>
      </w:r>
      <w:r w:rsidR="007B0DF7" w:rsidRPr="00EC624E">
        <w:rPr>
          <w:rFonts w:asciiTheme="majorBidi" w:hAnsiTheme="majorBidi" w:cstheme="majorBidi"/>
          <w:spacing w:val="-4"/>
          <w:sz w:val="32"/>
          <w:szCs w:val="32"/>
          <w:cs/>
        </w:rPr>
        <w:t>บริษัทมี</w:t>
      </w:r>
      <w:r w:rsidR="003138DF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ภาระผูกพัน</w:t>
      </w:r>
      <w:r w:rsidR="007B0DF7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จากการ</w:t>
      </w:r>
      <w:r w:rsidR="003138DF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เป็นผู้</w:t>
      </w:r>
      <w:r w:rsidR="007B0DF7"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ค้ำประกัน</w:t>
      </w:r>
      <w:r w:rsidR="007B0DF7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เงินกู้ยืมระยะสั้นและวงเงินสินเชื่อของบริษัทย่อยแห่งหนึ่งเป็นจำนวนเงิน </w:t>
      </w:r>
      <w:r w:rsidRPr="00C62525">
        <w:rPr>
          <w:rFonts w:asciiTheme="majorBidi" w:hAnsiTheme="majorBidi" w:cstheme="majorBidi"/>
          <w:spacing w:val="2"/>
          <w:sz w:val="32"/>
          <w:szCs w:val="32"/>
        </w:rPr>
        <w:t>12</w:t>
      </w:r>
      <w:r w:rsidR="00EE4CCF" w:rsidRPr="00EC624E">
        <w:rPr>
          <w:rFonts w:asciiTheme="majorBidi" w:hAnsiTheme="majorBidi" w:cstheme="majorBidi"/>
          <w:spacing w:val="2"/>
          <w:sz w:val="32"/>
          <w:szCs w:val="32"/>
        </w:rPr>
        <w:t>.</w:t>
      </w:r>
      <w:r w:rsidRPr="00C62525">
        <w:rPr>
          <w:rFonts w:asciiTheme="majorBidi" w:hAnsiTheme="majorBidi" w:cstheme="majorBidi"/>
          <w:spacing w:val="2"/>
          <w:sz w:val="32"/>
          <w:szCs w:val="32"/>
        </w:rPr>
        <w:t>00</w:t>
      </w:r>
      <w:r w:rsidR="007B0DF7" w:rsidRPr="00EC624E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="007B0DF7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>ล้านดอลลาร์</w:t>
      </w:r>
      <w:r w:rsidR="007B0DF7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>สหรัฐ</w:t>
      </w:r>
      <w:r w:rsidR="003138DF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C2267" w:rsidRPr="00EC624E">
        <w:rPr>
          <w:rFonts w:asciiTheme="majorBidi" w:hAnsiTheme="majorBidi" w:cstheme="majorBidi"/>
          <w:spacing w:val="-2"/>
          <w:sz w:val="32"/>
          <w:szCs w:val="32"/>
        </w:rPr>
        <w:t>(</w:t>
      </w:r>
      <w:r w:rsidR="008B6174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หรือเทียบเท่า </w:t>
      </w:r>
      <w:r w:rsidRPr="00C62525">
        <w:rPr>
          <w:rFonts w:asciiTheme="majorBidi" w:hAnsiTheme="majorBidi" w:cstheme="majorBidi"/>
          <w:spacing w:val="-2"/>
          <w:sz w:val="32"/>
          <w:szCs w:val="32"/>
        </w:rPr>
        <w:t>393</w:t>
      </w:r>
      <w:r w:rsidR="00EE4CCF" w:rsidRPr="00EC624E">
        <w:rPr>
          <w:rFonts w:asciiTheme="majorBidi" w:hAnsiTheme="majorBidi" w:cstheme="majorBidi"/>
          <w:spacing w:val="-2"/>
          <w:sz w:val="32"/>
          <w:szCs w:val="32"/>
        </w:rPr>
        <w:t>.</w:t>
      </w:r>
      <w:r w:rsidRPr="00C62525">
        <w:rPr>
          <w:rFonts w:asciiTheme="majorBidi" w:hAnsiTheme="majorBidi" w:cstheme="majorBidi"/>
          <w:spacing w:val="-2"/>
          <w:sz w:val="32"/>
          <w:szCs w:val="32"/>
        </w:rPr>
        <w:t>96</w:t>
      </w:r>
      <w:r w:rsidR="00EE4CCF" w:rsidRPr="00EC624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138DF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>ล้านบาท</w:t>
      </w:r>
      <w:r w:rsidR="007C2267" w:rsidRPr="00EC624E">
        <w:rPr>
          <w:rFonts w:asciiTheme="majorBidi" w:hAnsiTheme="majorBidi" w:cstheme="majorBidi"/>
          <w:spacing w:val="-2"/>
          <w:sz w:val="32"/>
          <w:szCs w:val="32"/>
        </w:rPr>
        <w:t>)</w:t>
      </w:r>
      <w:r w:rsidR="005741A3" w:rsidRPr="00EC624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และจำนวนเงิน</w:t>
      </w:r>
      <w:r w:rsidR="00A45BF3" w:rsidRPr="00EC624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C62525">
        <w:rPr>
          <w:rFonts w:asciiTheme="majorBidi" w:hAnsiTheme="majorBidi" w:cstheme="majorBidi"/>
          <w:spacing w:val="-2"/>
          <w:sz w:val="32"/>
          <w:szCs w:val="32"/>
        </w:rPr>
        <w:t>12</w:t>
      </w:r>
      <w:r w:rsidR="00A45BF3" w:rsidRPr="00EC624E">
        <w:rPr>
          <w:rFonts w:asciiTheme="majorBidi" w:hAnsiTheme="majorBidi" w:cstheme="majorBidi"/>
          <w:spacing w:val="-2"/>
          <w:sz w:val="32"/>
          <w:szCs w:val="32"/>
        </w:rPr>
        <w:t>.</w:t>
      </w:r>
      <w:r w:rsidRPr="00C62525">
        <w:rPr>
          <w:rFonts w:asciiTheme="majorBidi" w:hAnsiTheme="majorBidi" w:cstheme="majorBidi"/>
          <w:spacing w:val="-2"/>
          <w:sz w:val="32"/>
          <w:szCs w:val="32"/>
        </w:rPr>
        <w:t>00</w:t>
      </w:r>
      <w:r w:rsidR="005741A3" w:rsidRPr="00EC624E">
        <w:rPr>
          <w:rFonts w:asciiTheme="majorBidi" w:hAnsiTheme="majorBidi"/>
          <w:spacing w:val="-2"/>
          <w:sz w:val="32"/>
          <w:szCs w:val="32"/>
          <w:cs/>
        </w:rPr>
        <w:t xml:space="preserve"> ล้านดอลลาร์สหรัฐ</w:t>
      </w:r>
      <w:r w:rsidR="00974649">
        <w:rPr>
          <w:rFonts w:asciiTheme="majorBidi" w:hAnsiTheme="majorBidi" w:hint="cs"/>
          <w:spacing w:val="-2"/>
          <w:sz w:val="32"/>
          <w:szCs w:val="32"/>
          <w:cs/>
        </w:rPr>
        <w:t xml:space="preserve"> (</w:t>
      </w:r>
      <w:r w:rsidR="005741A3" w:rsidRPr="00EC624E">
        <w:rPr>
          <w:rFonts w:asciiTheme="majorBidi" w:hAnsiTheme="majorBidi"/>
          <w:spacing w:val="-2"/>
          <w:sz w:val="32"/>
          <w:szCs w:val="32"/>
          <w:cs/>
        </w:rPr>
        <w:t>หรือเทียบเท่า</w:t>
      </w:r>
      <w:r w:rsidR="005741A3" w:rsidRPr="00EC624E">
        <w:rPr>
          <w:rFonts w:asciiTheme="majorBidi" w:hAnsiTheme="majorBidi"/>
          <w:spacing w:val="2"/>
          <w:sz w:val="32"/>
          <w:szCs w:val="32"/>
          <w:cs/>
        </w:rPr>
        <w:t xml:space="preserve"> </w:t>
      </w:r>
      <w:r w:rsidRPr="00C62525">
        <w:rPr>
          <w:rFonts w:asciiTheme="majorBidi" w:hAnsiTheme="majorBidi"/>
          <w:spacing w:val="2"/>
          <w:sz w:val="32"/>
          <w:szCs w:val="32"/>
        </w:rPr>
        <w:t>363</w:t>
      </w:r>
      <w:r w:rsidR="00A45BF3" w:rsidRPr="00EC624E">
        <w:rPr>
          <w:rFonts w:asciiTheme="majorBidi" w:hAnsiTheme="majorBidi"/>
          <w:spacing w:val="2"/>
          <w:sz w:val="32"/>
          <w:szCs w:val="32"/>
        </w:rPr>
        <w:t>.</w:t>
      </w:r>
      <w:r w:rsidRPr="00C62525">
        <w:rPr>
          <w:rFonts w:asciiTheme="majorBidi" w:hAnsiTheme="majorBidi"/>
          <w:spacing w:val="2"/>
          <w:sz w:val="32"/>
          <w:szCs w:val="32"/>
        </w:rPr>
        <w:t>98</w:t>
      </w:r>
      <w:r w:rsidR="005741A3" w:rsidRPr="00EC624E">
        <w:rPr>
          <w:rFonts w:asciiTheme="majorBidi" w:hAnsiTheme="majorBidi"/>
          <w:spacing w:val="2"/>
          <w:sz w:val="32"/>
          <w:szCs w:val="32"/>
          <w:cs/>
        </w:rPr>
        <w:t xml:space="preserve"> ล้านบาท</w:t>
      </w:r>
      <w:r w:rsidR="00974649">
        <w:rPr>
          <w:rFonts w:asciiTheme="majorBidi" w:hAnsiTheme="majorBidi" w:hint="cs"/>
          <w:spacing w:val="2"/>
          <w:sz w:val="32"/>
          <w:szCs w:val="32"/>
          <w:cs/>
        </w:rPr>
        <w:t>)</w:t>
      </w:r>
      <w:r w:rsidR="008B6174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(ดูหมายเหตุข้อ </w:t>
      </w:r>
      <w:r w:rsidRPr="00C62525">
        <w:rPr>
          <w:rFonts w:asciiTheme="majorBidi" w:hAnsiTheme="majorBidi" w:cstheme="majorBidi"/>
          <w:spacing w:val="2"/>
          <w:sz w:val="32"/>
          <w:szCs w:val="32"/>
        </w:rPr>
        <w:t>13</w:t>
      </w:r>
      <w:r w:rsidR="008B6174" w:rsidRPr="00EC624E">
        <w:rPr>
          <w:rFonts w:asciiTheme="majorBidi" w:hAnsiTheme="majorBidi" w:cstheme="majorBidi"/>
          <w:spacing w:val="2"/>
          <w:sz w:val="32"/>
          <w:szCs w:val="32"/>
        </w:rPr>
        <w:t>)</w:t>
      </w:r>
    </w:p>
    <w:p w14:paraId="0D06FF31" w14:textId="77777777" w:rsidR="005B6B40" w:rsidRDefault="005B6B40">
      <w:pPr>
        <w:rPr>
          <w:rFonts w:ascii="Angsana New" w:eastAsia="Verdana" w:hAnsi="Angsana New"/>
          <w:spacing w:val="-4"/>
          <w:sz w:val="32"/>
          <w:szCs w:val="32"/>
          <w:cs/>
        </w:rPr>
      </w:pPr>
      <w:r>
        <w:rPr>
          <w:rFonts w:ascii="Angsana New" w:eastAsia="Verdana" w:hAnsi="Angsana New"/>
          <w:spacing w:val="-4"/>
          <w:sz w:val="32"/>
          <w:szCs w:val="32"/>
          <w:cs/>
        </w:rPr>
        <w:br w:type="page"/>
      </w:r>
    </w:p>
    <w:p w14:paraId="2E115E05" w14:textId="1C7A7101" w:rsidR="002E1DC7" w:rsidRPr="00EC624E" w:rsidRDefault="007C2267" w:rsidP="005741A3">
      <w:pPr>
        <w:spacing w:after="240"/>
        <w:ind w:left="1267"/>
        <w:jc w:val="thaiDistribute"/>
        <w:rPr>
          <w:rFonts w:asciiTheme="majorBidi" w:hAnsiTheme="majorBidi"/>
          <w:spacing w:val="2"/>
          <w:sz w:val="32"/>
          <w:szCs w:val="32"/>
        </w:rPr>
      </w:pPr>
      <w:r w:rsidRPr="00EC624E">
        <w:rPr>
          <w:rFonts w:ascii="Angsana New" w:eastAsia="Verdana" w:hAnsi="Angsana New"/>
          <w:spacing w:val="-4"/>
          <w:sz w:val="32"/>
          <w:szCs w:val="32"/>
          <w:cs/>
        </w:rPr>
        <w:lastRenderedPageBreak/>
        <w:t xml:space="preserve">ณ 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456B7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456B7" w:rsidRPr="00EC624E">
        <w:rPr>
          <w:rFonts w:asciiTheme="majorBidi" w:hAnsiTheme="majorBidi" w:hint="cs"/>
          <w:spacing w:val="-10"/>
          <w:sz w:val="32"/>
          <w:szCs w:val="32"/>
          <w:cs/>
        </w:rPr>
        <w:t>มีนาคม</w:t>
      </w:r>
      <w:r w:rsidR="005456B7" w:rsidRPr="00EC624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5456B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5741A3" w:rsidRPr="00EC624E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C62525" w:rsidRPr="00C62525">
        <w:rPr>
          <w:rFonts w:asciiTheme="majorBidi" w:hAnsiTheme="majorBidi" w:cstheme="majorBidi"/>
          <w:sz w:val="32"/>
          <w:szCs w:val="32"/>
        </w:rPr>
        <w:t>31</w:t>
      </w:r>
      <w:r w:rsidR="005741A3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5741A3" w:rsidRPr="00EC624E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z w:val="32"/>
          <w:szCs w:val="32"/>
        </w:rPr>
        <w:t>2562</w:t>
      </w:r>
      <w:r w:rsidR="005741A3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="Angsana New" w:eastAsia="Verdana" w:hAnsi="Angsana New" w:hint="cs"/>
          <w:spacing w:val="-4"/>
          <w:sz w:val="32"/>
          <w:szCs w:val="32"/>
          <w:cs/>
        </w:rPr>
        <w:t>บริษัทมีภาระผูกพันจากการเป็นผู้ค้ำประกันให้กับบริษัทย่อยแห่งหนึ่ง</w:t>
      </w:r>
      <w:r w:rsidRPr="00EC624E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 เพื่อจัดซื้อวัตถุดิบและปุ๋ยเชิงเดี่ยวเป็นจำนวนเงิน </w:t>
      </w:r>
      <w:r w:rsidR="00C62525" w:rsidRPr="00C62525">
        <w:rPr>
          <w:rFonts w:ascii="Angsana New" w:eastAsia="Verdana" w:hAnsi="Angsana New"/>
          <w:spacing w:val="2"/>
          <w:sz w:val="32"/>
          <w:szCs w:val="32"/>
        </w:rPr>
        <w:t>0</w:t>
      </w:r>
      <w:r w:rsidR="00EE4CCF" w:rsidRPr="00EC624E">
        <w:rPr>
          <w:rFonts w:ascii="Angsana New" w:eastAsia="Verdana" w:hAnsi="Angsana New"/>
          <w:spacing w:val="2"/>
          <w:sz w:val="32"/>
          <w:szCs w:val="32"/>
        </w:rPr>
        <w:t>.</w:t>
      </w:r>
      <w:r w:rsidR="00C62525" w:rsidRPr="00C62525">
        <w:rPr>
          <w:rFonts w:ascii="Angsana New" w:eastAsia="Verdana" w:hAnsi="Angsana New"/>
          <w:spacing w:val="2"/>
          <w:sz w:val="32"/>
          <w:szCs w:val="32"/>
        </w:rPr>
        <w:t>12</w:t>
      </w:r>
      <w:r w:rsidRPr="00EC624E">
        <w:rPr>
          <w:rFonts w:ascii="Angsana New" w:eastAsia="Verdana" w:hAnsi="Angsana New"/>
          <w:spacing w:val="2"/>
          <w:sz w:val="32"/>
          <w:szCs w:val="32"/>
        </w:rPr>
        <w:t xml:space="preserve"> </w:t>
      </w:r>
      <w:r w:rsidRPr="00EC624E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ล้านดอลลาร์สหรัฐ </w:t>
      </w:r>
      <w:r w:rsidRPr="00EC624E">
        <w:rPr>
          <w:rFonts w:ascii="Angsana New" w:eastAsia="Verdana" w:hAnsi="Angsana New"/>
          <w:spacing w:val="2"/>
          <w:sz w:val="32"/>
          <w:szCs w:val="32"/>
        </w:rPr>
        <w:t>(</w:t>
      </w:r>
      <w:r w:rsidRPr="00EC624E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หรือเทียบเท่า </w:t>
      </w:r>
      <w:r w:rsidR="00C62525" w:rsidRPr="00C62525">
        <w:rPr>
          <w:rFonts w:ascii="Angsana New" w:eastAsia="Verdana" w:hAnsi="Angsana New"/>
          <w:spacing w:val="2"/>
          <w:sz w:val="32"/>
          <w:szCs w:val="32"/>
        </w:rPr>
        <w:t>3</w:t>
      </w:r>
      <w:r w:rsidR="00EE4CCF" w:rsidRPr="00EC624E">
        <w:rPr>
          <w:rFonts w:ascii="Angsana New" w:eastAsia="Verdana" w:hAnsi="Angsana New"/>
          <w:spacing w:val="2"/>
          <w:sz w:val="32"/>
          <w:szCs w:val="32"/>
        </w:rPr>
        <w:t>.</w:t>
      </w:r>
      <w:r w:rsidR="00C62525" w:rsidRPr="00C62525">
        <w:rPr>
          <w:rFonts w:ascii="Angsana New" w:eastAsia="Verdana" w:hAnsi="Angsana New"/>
          <w:spacing w:val="2"/>
          <w:sz w:val="32"/>
          <w:szCs w:val="32"/>
        </w:rPr>
        <w:t>86</w:t>
      </w:r>
      <w:r w:rsidR="005741A3" w:rsidRPr="00EC624E">
        <w:rPr>
          <w:rFonts w:ascii="Angsana New" w:eastAsia="Verdana" w:hAnsi="Angsana New"/>
          <w:spacing w:val="2"/>
          <w:sz w:val="32"/>
          <w:szCs w:val="32"/>
        </w:rPr>
        <w:t xml:space="preserve"> </w:t>
      </w:r>
      <w:r w:rsidRPr="00EC624E">
        <w:rPr>
          <w:rFonts w:ascii="Angsana New" w:eastAsia="Verdana" w:hAnsi="Angsana New" w:hint="cs"/>
          <w:spacing w:val="2"/>
          <w:sz w:val="32"/>
          <w:szCs w:val="32"/>
          <w:cs/>
        </w:rPr>
        <w:t>ล้านบาท</w:t>
      </w:r>
      <w:r w:rsidRPr="00EC624E">
        <w:rPr>
          <w:rFonts w:ascii="Angsana New" w:eastAsia="Verdana" w:hAnsi="Angsana New"/>
          <w:spacing w:val="2"/>
          <w:sz w:val="32"/>
          <w:szCs w:val="32"/>
        </w:rPr>
        <w:t>)</w:t>
      </w:r>
      <w:r w:rsidRPr="00EC624E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 </w:t>
      </w:r>
      <w:r w:rsidR="005741A3" w:rsidRPr="00EC624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และจำนวนเงิน </w:t>
      </w:r>
      <w:r w:rsidR="00C62525" w:rsidRPr="00C62525">
        <w:rPr>
          <w:rFonts w:asciiTheme="majorBidi" w:hAnsiTheme="majorBidi"/>
          <w:spacing w:val="2"/>
          <w:sz w:val="32"/>
          <w:szCs w:val="32"/>
        </w:rPr>
        <w:t>3</w:t>
      </w:r>
      <w:r w:rsidR="00A45BF3" w:rsidRPr="00EC624E">
        <w:rPr>
          <w:rFonts w:asciiTheme="majorBidi" w:hAnsiTheme="majorBidi"/>
          <w:spacing w:val="2"/>
          <w:sz w:val="32"/>
          <w:szCs w:val="32"/>
        </w:rPr>
        <w:t>.</w:t>
      </w:r>
      <w:r w:rsidR="00C62525" w:rsidRPr="00C62525">
        <w:rPr>
          <w:rFonts w:asciiTheme="majorBidi" w:hAnsiTheme="majorBidi"/>
          <w:spacing w:val="2"/>
          <w:sz w:val="32"/>
          <w:szCs w:val="32"/>
        </w:rPr>
        <w:t>09</w:t>
      </w:r>
      <w:r w:rsidR="005741A3" w:rsidRPr="00EC624E">
        <w:rPr>
          <w:rFonts w:asciiTheme="majorBidi" w:hAnsiTheme="majorBidi"/>
          <w:spacing w:val="2"/>
          <w:sz w:val="32"/>
          <w:szCs w:val="32"/>
          <w:cs/>
        </w:rPr>
        <w:t xml:space="preserve"> ล้านดอลลาร์สหรัฐ (หรือเทียบเท่า </w:t>
      </w:r>
      <w:r w:rsidR="00C62525" w:rsidRPr="00C62525">
        <w:rPr>
          <w:rFonts w:asciiTheme="majorBidi" w:hAnsiTheme="majorBidi"/>
          <w:spacing w:val="2"/>
          <w:sz w:val="32"/>
          <w:szCs w:val="32"/>
        </w:rPr>
        <w:t>95</w:t>
      </w:r>
      <w:r w:rsidR="00A45BF3" w:rsidRPr="00EC624E">
        <w:rPr>
          <w:rFonts w:asciiTheme="majorBidi" w:hAnsiTheme="majorBidi"/>
          <w:spacing w:val="2"/>
          <w:sz w:val="32"/>
          <w:szCs w:val="32"/>
        </w:rPr>
        <w:t>.</w:t>
      </w:r>
      <w:r w:rsidR="00C62525" w:rsidRPr="00C62525">
        <w:rPr>
          <w:rFonts w:asciiTheme="majorBidi" w:hAnsiTheme="majorBidi"/>
          <w:spacing w:val="2"/>
          <w:sz w:val="32"/>
          <w:szCs w:val="32"/>
        </w:rPr>
        <w:t>07</w:t>
      </w:r>
      <w:r w:rsidR="005741A3" w:rsidRPr="00EC624E">
        <w:rPr>
          <w:rFonts w:asciiTheme="majorBidi" w:hAnsiTheme="majorBidi"/>
          <w:spacing w:val="2"/>
          <w:sz w:val="32"/>
          <w:szCs w:val="32"/>
          <w:cs/>
        </w:rPr>
        <w:t xml:space="preserve"> ล้านบาท) </w:t>
      </w:r>
    </w:p>
    <w:p w14:paraId="6B50A9B3" w14:textId="55A0FD8F" w:rsidR="00620577" w:rsidRPr="00EC624E" w:rsidRDefault="00C62525" w:rsidP="00F1372C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62525">
        <w:rPr>
          <w:rFonts w:asciiTheme="majorBidi" w:hAnsiTheme="majorBidi" w:cstheme="majorBidi"/>
          <w:spacing w:val="2"/>
          <w:sz w:val="32"/>
          <w:szCs w:val="32"/>
        </w:rPr>
        <w:t>2</w:t>
      </w:r>
      <w:r w:rsidRPr="00C62525">
        <w:rPr>
          <w:rFonts w:asciiTheme="majorBidi" w:hAnsiTheme="majorBidi" w:cstheme="majorBidi" w:hint="cs"/>
          <w:spacing w:val="2"/>
          <w:sz w:val="32"/>
          <w:szCs w:val="32"/>
        </w:rPr>
        <w:t>3</w:t>
      </w:r>
      <w:r w:rsidR="00BB36A1" w:rsidRPr="00EC624E">
        <w:rPr>
          <w:rFonts w:asciiTheme="majorBidi" w:hAnsiTheme="majorBidi" w:cstheme="majorBidi"/>
          <w:spacing w:val="2"/>
          <w:sz w:val="32"/>
          <w:szCs w:val="32"/>
          <w:cs/>
        </w:rPr>
        <w:t>.</w:t>
      </w:r>
      <w:r w:rsidRPr="00C62525">
        <w:rPr>
          <w:rFonts w:asciiTheme="majorBidi" w:hAnsiTheme="majorBidi" w:cstheme="majorBidi"/>
          <w:spacing w:val="2"/>
          <w:sz w:val="32"/>
          <w:szCs w:val="32"/>
        </w:rPr>
        <w:t>6</w:t>
      </w:r>
      <w:r w:rsidR="00BB36A1" w:rsidRPr="00EC624E">
        <w:rPr>
          <w:rFonts w:asciiTheme="majorBidi" w:hAnsiTheme="majorBidi" w:cstheme="majorBidi"/>
          <w:spacing w:val="2"/>
          <w:sz w:val="32"/>
          <w:szCs w:val="32"/>
          <w:cs/>
        </w:rPr>
        <w:tab/>
      </w:r>
      <w:r w:rsidR="00620577" w:rsidRPr="00EC624E">
        <w:rPr>
          <w:rFonts w:asciiTheme="majorBidi" w:hAnsiTheme="majorBidi" w:cstheme="majorBidi"/>
          <w:spacing w:val="2"/>
          <w:sz w:val="32"/>
          <w:szCs w:val="32"/>
          <w:cs/>
        </w:rPr>
        <w:t xml:space="preserve">ณ วันที่ </w:t>
      </w:r>
      <w:r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456B7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456B7" w:rsidRPr="00EC624E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5456B7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620577" w:rsidRPr="00EC624E">
        <w:rPr>
          <w:rFonts w:asciiTheme="majorBidi" w:hAnsiTheme="majorBidi" w:cstheme="majorBidi"/>
          <w:spacing w:val="2"/>
          <w:sz w:val="32"/>
          <w:szCs w:val="32"/>
          <w:cs/>
        </w:rPr>
        <w:t>บริษัทมีภาระผูกพันจากการให้ธนาคาร</w:t>
      </w:r>
      <w:r w:rsidR="00620577" w:rsidRPr="00EC624E">
        <w:rPr>
          <w:rFonts w:asciiTheme="majorBidi" w:hAnsiTheme="majorBidi" w:cstheme="majorBidi"/>
          <w:sz w:val="32"/>
          <w:szCs w:val="32"/>
          <w:cs/>
        </w:rPr>
        <w:t>ในประเทศออกเลตเตอร์ออฟเครดิตเป็นจำนวนเงิน</w:t>
      </w:r>
      <w:r w:rsidR="00AD78C9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C62525">
        <w:rPr>
          <w:rFonts w:asciiTheme="majorBidi" w:hAnsiTheme="majorBidi" w:cstheme="majorBidi"/>
          <w:sz w:val="32"/>
          <w:szCs w:val="32"/>
        </w:rPr>
        <w:t>8</w:t>
      </w:r>
      <w:r w:rsidR="00F1372C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18</w:t>
      </w:r>
      <w:r w:rsidR="0062057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620577" w:rsidRPr="00EC624E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="00620577" w:rsidRPr="00EC624E">
        <w:rPr>
          <w:rFonts w:asciiTheme="majorBidi" w:hAnsiTheme="majorBidi" w:cstheme="majorBidi"/>
          <w:sz w:val="32"/>
          <w:szCs w:val="32"/>
        </w:rPr>
        <w:t>(</w:t>
      </w:r>
      <w:r w:rsidR="00620577" w:rsidRPr="00EC624E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="00AD78C9" w:rsidRPr="00EC624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62525">
        <w:rPr>
          <w:rFonts w:asciiTheme="majorBidi" w:hAnsiTheme="majorBidi" w:cstheme="majorBidi"/>
          <w:sz w:val="32"/>
          <w:szCs w:val="32"/>
        </w:rPr>
        <w:t>268</w:t>
      </w:r>
      <w:r w:rsidR="00F1372C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65</w:t>
      </w:r>
      <w:r w:rsidR="00F1372C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620577" w:rsidRPr="00EC624E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620577" w:rsidRPr="00EC624E">
        <w:rPr>
          <w:rFonts w:asciiTheme="majorBidi" w:hAnsiTheme="majorBidi" w:cstheme="majorBidi"/>
          <w:spacing w:val="-6"/>
          <w:sz w:val="32"/>
          <w:szCs w:val="32"/>
        </w:rPr>
        <w:t>)</w:t>
      </w:r>
      <w:r w:rsidR="00620577"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4B3113" w:rsidRPr="00EC624E">
        <w:rPr>
          <w:rFonts w:asciiTheme="majorBidi" w:hAnsiTheme="majorBidi" w:cstheme="majorBidi"/>
          <w:spacing w:val="-6"/>
          <w:sz w:val="32"/>
          <w:szCs w:val="32"/>
          <w:cs/>
        </w:rPr>
        <w:t>จำนวนเงิน</w:t>
      </w:r>
      <w:r w:rsidR="00620577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C62525">
        <w:rPr>
          <w:rFonts w:ascii="Angsana New" w:hAnsi="Angsana New"/>
          <w:spacing w:val="-6"/>
          <w:sz w:val="32"/>
          <w:szCs w:val="32"/>
        </w:rPr>
        <w:t>48</w:t>
      </w:r>
      <w:r w:rsidR="00F1372C" w:rsidRPr="00EC624E">
        <w:rPr>
          <w:rFonts w:ascii="Angsana New" w:hAnsi="Angsana New"/>
          <w:spacing w:val="-6"/>
          <w:sz w:val="32"/>
          <w:szCs w:val="32"/>
        </w:rPr>
        <w:t>.</w:t>
      </w:r>
      <w:r w:rsidRPr="00C62525">
        <w:rPr>
          <w:rFonts w:ascii="Angsana New" w:hAnsi="Angsana New"/>
          <w:spacing w:val="-6"/>
          <w:sz w:val="32"/>
          <w:szCs w:val="32"/>
        </w:rPr>
        <w:t>45</w:t>
      </w:r>
      <w:r w:rsidR="00F1372C" w:rsidRPr="00EC624E">
        <w:rPr>
          <w:rFonts w:ascii="Angsana New" w:hAnsi="Angsana New"/>
          <w:spacing w:val="-6"/>
          <w:sz w:val="32"/>
          <w:szCs w:val="32"/>
        </w:rPr>
        <w:t xml:space="preserve"> </w:t>
      </w:r>
      <w:r w:rsidR="00F1372C" w:rsidRPr="00EC624E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937543"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</w:p>
    <w:p w14:paraId="6B5B964D" w14:textId="6AE7D1E2" w:rsidR="00F1372C" w:rsidRPr="00EC624E" w:rsidRDefault="00F1372C" w:rsidP="00F1372C">
      <w:pPr>
        <w:spacing w:after="240"/>
        <w:ind w:left="12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ณ วันที่ </w:t>
      </w:r>
      <w:r w:rsidR="00C62525" w:rsidRPr="00C62525">
        <w:rPr>
          <w:rFonts w:asciiTheme="majorBidi" w:hAnsiTheme="majorBidi" w:cstheme="majorBidi"/>
          <w:spacing w:val="-8"/>
          <w:sz w:val="32"/>
          <w:szCs w:val="32"/>
        </w:rPr>
        <w:t>31</w:t>
      </w:r>
      <w:r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ธันวาคม </w:t>
      </w:r>
      <w:r w:rsidR="00C62525" w:rsidRPr="00C62525">
        <w:rPr>
          <w:rFonts w:asciiTheme="majorBidi" w:hAnsiTheme="majorBidi" w:cstheme="majorBidi"/>
          <w:spacing w:val="-8"/>
          <w:sz w:val="32"/>
          <w:szCs w:val="32"/>
        </w:rPr>
        <w:t>2562</w:t>
      </w:r>
      <w:r w:rsidRPr="00EC624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EC624E">
        <w:rPr>
          <w:rFonts w:asciiTheme="majorBidi" w:hAnsiTheme="majorBidi" w:cstheme="majorBidi" w:hint="cs"/>
          <w:spacing w:val="-8"/>
          <w:sz w:val="32"/>
          <w:szCs w:val="32"/>
          <w:cs/>
        </w:rPr>
        <w:t>บริษัทมีภาระผูกพันจากการให้ธนาคารในประเทศออกเลตเตอร์ออฟเครดิต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 xml:space="preserve">เป็นจำนวนเงิน </w:t>
      </w:r>
      <w:r w:rsidR="00C62525" w:rsidRPr="00C62525">
        <w:rPr>
          <w:rFonts w:asciiTheme="majorBidi" w:hAnsiTheme="majorBidi" w:cstheme="majorBidi"/>
          <w:sz w:val="32"/>
          <w:szCs w:val="32"/>
        </w:rPr>
        <w:t>6</w:t>
      </w:r>
      <w:r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35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 xml:space="preserve"> ล้านดอลลาร์สหรัฐ (หรือเทียบเท่า </w:t>
      </w:r>
      <w:r w:rsidR="00C62525" w:rsidRPr="00C62525">
        <w:rPr>
          <w:rFonts w:asciiTheme="majorBidi" w:hAnsiTheme="majorBidi" w:cstheme="majorBidi"/>
          <w:sz w:val="32"/>
          <w:szCs w:val="32"/>
        </w:rPr>
        <w:t>192</w:t>
      </w:r>
      <w:r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61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 xml:space="preserve"> ล้านบาท)</w:t>
      </w:r>
    </w:p>
    <w:p w14:paraId="108B2799" w14:textId="7197815B" w:rsidR="00A14E5B" w:rsidRPr="00EC624E" w:rsidRDefault="00AD78C9" w:rsidP="005B6B40">
      <w:pPr>
        <w:spacing w:after="360"/>
        <w:ind w:left="12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pacing w:val="2"/>
          <w:sz w:val="32"/>
          <w:szCs w:val="32"/>
          <w:cs/>
        </w:rPr>
        <w:t xml:space="preserve">ณ 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456B7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456B7" w:rsidRPr="00EC624E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5456B7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456B7" w:rsidRPr="00EC624E">
        <w:rPr>
          <w:rFonts w:asciiTheme="majorBidi" w:hAnsiTheme="majorBidi"/>
          <w:spacing w:val="-10"/>
          <w:sz w:val="32"/>
          <w:szCs w:val="32"/>
          <w:cs/>
        </w:rPr>
        <w:t xml:space="preserve">และวันที่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5456B7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456B7" w:rsidRPr="00EC624E">
        <w:rPr>
          <w:rFonts w:asciiTheme="majorBidi" w:hAnsiTheme="majorBidi"/>
          <w:spacing w:val="-10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2562</w:t>
      </w:r>
      <w:r w:rsidR="005456B7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14E5B" w:rsidRPr="00EC624E">
        <w:rPr>
          <w:rFonts w:asciiTheme="majorBidi" w:hAnsiTheme="majorBidi" w:cstheme="majorBidi"/>
          <w:spacing w:val="2"/>
          <w:sz w:val="32"/>
          <w:szCs w:val="32"/>
          <w:cs/>
        </w:rPr>
        <w:t>บริษัทย่อยมีภาระผูกพันจากการให้ธนาคาร</w:t>
      </w:r>
      <w:r w:rsidR="00A14E5B" w:rsidRPr="00EC624E">
        <w:rPr>
          <w:rFonts w:asciiTheme="majorBidi" w:hAnsiTheme="majorBidi" w:cstheme="majorBidi"/>
          <w:sz w:val="32"/>
          <w:szCs w:val="32"/>
          <w:cs/>
        </w:rPr>
        <w:t>ในประเทศอ</w:t>
      </w:r>
      <w:r w:rsidR="008622FD" w:rsidRPr="00EC624E">
        <w:rPr>
          <w:rFonts w:asciiTheme="majorBidi" w:hAnsiTheme="majorBidi" w:cstheme="majorBidi"/>
          <w:sz w:val="32"/>
          <w:szCs w:val="32"/>
          <w:cs/>
        </w:rPr>
        <w:t>อกเลตเตอร์ออฟเครดิตเป็น</w:t>
      </w:r>
      <w:r w:rsidR="00A14E5B" w:rsidRPr="00EC624E">
        <w:rPr>
          <w:rFonts w:asciiTheme="majorBidi" w:hAnsiTheme="majorBidi" w:cstheme="majorBidi"/>
          <w:sz w:val="32"/>
          <w:szCs w:val="32"/>
          <w:cs/>
        </w:rPr>
        <w:t>จำนวนเงิน</w:t>
      </w:r>
      <w:r w:rsidRPr="00EC624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0</w:t>
      </w:r>
      <w:r w:rsidR="00F1372C"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10</w:t>
      </w:r>
      <w:r w:rsidR="005741A3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5741A3" w:rsidRPr="00EC624E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="005741A3" w:rsidRPr="00EC624E">
        <w:rPr>
          <w:rFonts w:asciiTheme="majorBidi" w:hAnsiTheme="majorBidi" w:cstheme="majorBidi"/>
          <w:sz w:val="32"/>
          <w:szCs w:val="32"/>
        </w:rPr>
        <w:t>(</w:t>
      </w:r>
      <w:r w:rsidR="005741A3" w:rsidRPr="00EC624E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="005741A3" w:rsidRPr="00EC624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3</w:t>
      </w:r>
      <w:r w:rsidR="00F1372C"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29</w:t>
      </w:r>
      <w:r w:rsidR="00F1372C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5741A3" w:rsidRPr="00EC624E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5741A3" w:rsidRPr="00EC624E">
        <w:rPr>
          <w:rFonts w:asciiTheme="majorBidi" w:hAnsiTheme="majorBidi" w:cstheme="majorBidi"/>
          <w:spacing w:val="-6"/>
          <w:sz w:val="32"/>
          <w:szCs w:val="32"/>
        </w:rPr>
        <w:t>)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และจำนวนเงิน</w:t>
      </w:r>
      <w:r w:rsidR="00A14E5B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0</w:t>
      </w:r>
      <w:r w:rsidR="005741A3"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04</w:t>
      </w:r>
      <w:r w:rsidR="005741A3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5741A3" w:rsidRPr="00EC624E">
        <w:rPr>
          <w:rFonts w:asciiTheme="majorBidi" w:hAnsiTheme="majorBidi"/>
          <w:sz w:val="32"/>
          <w:szCs w:val="32"/>
          <w:cs/>
        </w:rPr>
        <w:t xml:space="preserve">ล้านดอลลาร์สหรัฐ (หรือเทียบเท่า </w:t>
      </w:r>
      <w:r w:rsidR="00C62525" w:rsidRPr="00C62525">
        <w:rPr>
          <w:rFonts w:asciiTheme="majorBidi" w:hAnsiTheme="majorBidi" w:cstheme="majorBidi"/>
          <w:sz w:val="32"/>
          <w:szCs w:val="32"/>
        </w:rPr>
        <w:t>1</w:t>
      </w:r>
      <w:r w:rsidR="005741A3" w:rsidRPr="00EC624E">
        <w:rPr>
          <w:rFonts w:asciiTheme="majorBidi" w:hAnsiTheme="majorBidi" w:cstheme="majorBidi"/>
          <w:sz w:val="32"/>
          <w:szCs w:val="32"/>
        </w:rPr>
        <w:t>.</w:t>
      </w:r>
      <w:r w:rsidR="00C62525" w:rsidRPr="00C62525">
        <w:rPr>
          <w:rFonts w:asciiTheme="majorBidi" w:hAnsiTheme="majorBidi" w:cstheme="majorBidi"/>
          <w:sz w:val="32"/>
          <w:szCs w:val="32"/>
        </w:rPr>
        <w:t>15</w:t>
      </w:r>
      <w:r w:rsidR="005741A3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5741A3" w:rsidRPr="00EC624E">
        <w:rPr>
          <w:rFonts w:asciiTheme="majorBidi" w:hAnsiTheme="majorBidi"/>
          <w:sz w:val="32"/>
          <w:szCs w:val="32"/>
          <w:cs/>
        </w:rPr>
        <w:t>ล้านบาท)</w:t>
      </w:r>
      <w:r w:rsidR="007B5BB7" w:rsidRPr="00EC624E">
        <w:rPr>
          <w:rFonts w:asciiTheme="majorBidi" w:hAnsi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 w:hint="cs"/>
          <w:spacing w:val="-4"/>
          <w:sz w:val="32"/>
          <w:szCs w:val="32"/>
          <w:cs/>
        </w:rPr>
        <w:t>ตามลำดับ</w:t>
      </w:r>
    </w:p>
    <w:p w14:paraId="457ADDE4" w14:textId="63F09A70" w:rsidR="00BE68D1" w:rsidRPr="00EC624E" w:rsidRDefault="00C62525" w:rsidP="004A5AD7">
      <w:pPr>
        <w:pStyle w:val="BodyTextIndent"/>
        <w:ind w:left="547" w:hanging="547"/>
        <w:jc w:val="thaiDistribute"/>
        <w:rPr>
          <w:rFonts w:asciiTheme="majorBidi" w:hAnsiTheme="majorBidi" w:cstheme="majorBidi"/>
          <w:color w:val="auto"/>
          <w:spacing w:val="-6"/>
          <w:sz w:val="2"/>
          <w:szCs w:val="2"/>
        </w:rPr>
      </w:pPr>
      <w:r w:rsidRPr="00C62525">
        <w:rPr>
          <w:rFonts w:asciiTheme="majorBidi" w:hAnsiTheme="majorBidi" w:cstheme="majorBidi"/>
          <w:b/>
          <w:bCs/>
          <w:color w:val="auto"/>
        </w:rPr>
        <w:t>2</w:t>
      </w:r>
      <w:r w:rsidRPr="00C62525">
        <w:rPr>
          <w:rFonts w:asciiTheme="majorBidi" w:hAnsiTheme="majorBidi" w:cstheme="majorBidi" w:hint="cs"/>
          <w:b/>
          <w:bCs/>
          <w:color w:val="auto"/>
        </w:rPr>
        <w:t>4</w:t>
      </w:r>
      <w:r w:rsidR="00BF7605" w:rsidRPr="00EC624E">
        <w:rPr>
          <w:rFonts w:asciiTheme="majorBidi" w:hAnsiTheme="majorBidi" w:cstheme="majorBidi"/>
          <w:b/>
          <w:bCs/>
          <w:color w:val="auto"/>
        </w:rPr>
        <w:t>.</w:t>
      </w:r>
      <w:r w:rsidR="00BF7605" w:rsidRPr="00EC624E">
        <w:rPr>
          <w:rFonts w:asciiTheme="majorBidi" w:hAnsiTheme="majorBidi" w:cstheme="majorBidi"/>
          <w:b/>
          <w:bCs/>
          <w:color w:val="auto"/>
        </w:rPr>
        <w:tab/>
      </w:r>
      <w:r w:rsidR="00BE68D1" w:rsidRPr="00EC624E">
        <w:rPr>
          <w:rFonts w:asciiTheme="majorBidi" w:hAnsiTheme="majorBidi" w:cstheme="majorBidi"/>
          <w:b/>
          <w:bCs/>
          <w:color w:val="auto"/>
          <w:cs/>
        </w:rPr>
        <w:t>การดำเนินงานที่มีลักษณะเป็นฤดูกาล</w:t>
      </w:r>
    </w:p>
    <w:p w14:paraId="159F4E58" w14:textId="3254D6BC" w:rsidR="00E47AA6" w:rsidRPr="00EC624E" w:rsidRDefault="006655D3" w:rsidP="004A5AD7">
      <w:pPr>
        <w:pStyle w:val="BlockText"/>
        <w:spacing w:after="120"/>
        <w:ind w:left="547" w:right="0"/>
        <w:jc w:val="thaiDistribute"/>
        <w:rPr>
          <w:rFonts w:asciiTheme="majorBidi" w:hAnsiTheme="majorBidi" w:cstheme="majorBidi"/>
          <w:color w:val="auto"/>
          <w:spacing w:val="-6"/>
          <w:cs/>
        </w:rPr>
      </w:pPr>
      <w:r w:rsidRPr="00EC624E">
        <w:rPr>
          <w:rFonts w:asciiTheme="majorBidi" w:hAnsiTheme="majorBidi" w:cstheme="majorBidi"/>
          <w:color w:val="auto"/>
          <w:spacing w:val="-6"/>
          <w:cs/>
        </w:rPr>
        <w:t>บริษั</w:t>
      </w:r>
      <w:r w:rsidRPr="00EC624E">
        <w:rPr>
          <w:rFonts w:asciiTheme="majorBidi" w:hAnsiTheme="majorBidi" w:cstheme="majorBidi" w:hint="cs"/>
          <w:color w:val="auto"/>
          <w:spacing w:val="-6"/>
          <w:cs/>
        </w:rPr>
        <w:t>ทประกอบ</w:t>
      </w:r>
      <w:r w:rsidRPr="00EC624E">
        <w:rPr>
          <w:rFonts w:asciiTheme="majorBidi" w:hAnsiTheme="majorBidi" w:cstheme="majorBidi"/>
          <w:color w:val="auto"/>
          <w:spacing w:val="-6"/>
          <w:cs/>
        </w:rPr>
        <w:t>ธุรกิจหลักใน</w:t>
      </w:r>
      <w:r w:rsidR="00CC0BF3" w:rsidRPr="00EC624E">
        <w:rPr>
          <w:rFonts w:asciiTheme="majorBidi" w:hAnsiTheme="majorBidi" w:cstheme="majorBidi"/>
          <w:color w:val="auto"/>
          <w:spacing w:val="-6"/>
          <w:cs/>
        </w:rPr>
        <w:t>การผลิต</w:t>
      </w:r>
      <w:r w:rsidR="001A7D50" w:rsidRPr="00EC624E">
        <w:rPr>
          <w:rFonts w:asciiTheme="majorBidi" w:hAnsiTheme="majorBidi" w:cstheme="majorBidi"/>
          <w:color w:val="auto"/>
          <w:spacing w:val="-6"/>
        </w:rPr>
        <w:t xml:space="preserve"> </w:t>
      </w:r>
      <w:r w:rsidR="001A7D50" w:rsidRPr="00EC624E">
        <w:rPr>
          <w:rFonts w:asciiTheme="majorBidi" w:hAnsiTheme="majorBidi" w:cstheme="majorBidi"/>
          <w:color w:val="auto"/>
          <w:spacing w:val="-6"/>
          <w:cs/>
        </w:rPr>
        <w:t>นำเข้า</w:t>
      </w:r>
      <w:r w:rsidRPr="00EC624E">
        <w:rPr>
          <w:rFonts w:asciiTheme="majorBidi" w:hAnsiTheme="majorBidi" w:cstheme="majorBidi" w:hint="cs"/>
          <w:color w:val="auto"/>
          <w:spacing w:val="-6"/>
          <w:cs/>
        </w:rPr>
        <w:t xml:space="preserve"> ส่งออก </w:t>
      </w:r>
      <w:r w:rsidR="00CC0BF3" w:rsidRPr="00EC624E">
        <w:rPr>
          <w:rFonts w:asciiTheme="majorBidi" w:hAnsiTheme="majorBidi" w:cstheme="majorBidi"/>
          <w:color w:val="auto"/>
          <w:spacing w:val="-6"/>
          <w:cs/>
        </w:rPr>
        <w:t>และจำหน่ายปุ๋ยเคมี</w:t>
      </w:r>
      <w:r w:rsidRPr="00EC624E">
        <w:rPr>
          <w:rFonts w:asciiTheme="majorBidi" w:hAnsiTheme="majorBidi" w:cstheme="majorBidi" w:hint="cs"/>
          <w:color w:val="auto"/>
          <w:spacing w:val="-6"/>
          <w:cs/>
        </w:rPr>
        <w:t>สูตรต่าง ๆ</w:t>
      </w:r>
      <w:r w:rsidR="00CC0BF3" w:rsidRPr="00EC624E">
        <w:rPr>
          <w:rFonts w:asciiTheme="majorBidi" w:hAnsiTheme="majorBidi" w:cstheme="majorBidi"/>
          <w:color w:val="auto"/>
          <w:spacing w:val="-6"/>
          <w:cs/>
        </w:rPr>
        <w:t xml:space="preserve"> </w:t>
      </w:r>
      <w:r w:rsidR="00BE68D1" w:rsidRPr="00EC624E">
        <w:rPr>
          <w:rFonts w:asciiTheme="majorBidi" w:hAnsiTheme="majorBidi" w:cstheme="majorBidi"/>
          <w:color w:val="auto"/>
          <w:spacing w:val="-6"/>
          <w:cs/>
        </w:rPr>
        <w:t>รายได้หลัก</w:t>
      </w:r>
      <w:r w:rsidR="004E2ED0" w:rsidRPr="00EC624E">
        <w:rPr>
          <w:rFonts w:asciiTheme="majorBidi" w:hAnsiTheme="majorBidi" w:cstheme="majorBidi"/>
          <w:color w:val="auto"/>
          <w:spacing w:val="-6"/>
          <w:cs/>
        </w:rPr>
        <w:t>ของบริษัทเกิดขึ้นตามฤดูกาลภายใน</w:t>
      </w:r>
      <w:r w:rsidR="00BE68D1" w:rsidRPr="00EC624E">
        <w:rPr>
          <w:rFonts w:asciiTheme="majorBidi" w:hAnsiTheme="majorBidi" w:cstheme="majorBidi"/>
          <w:color w:val="auto"/>
          <w:cs/>
        </w:rPr>
        <w:t>รอบระยะเวลาทางการเงินโดยเกิดขึ้นมากในช่วง</w:t>
      </w:r>
      <w:r w:rsidR="006621AF" w:rsidRPr="00EC624E">
        <w:rPr>
          <w:rFonts w:asciiTheme="majorBidi" w:hAnsiTheme="majorBidi" w:cstheme="majorBidi"/>
          <w:color w:val="auto"/>
          <w:cs/>
        </w:rPr>
        <w:t>งวด</w:t>
      </w:r>
      <w:r w:rsidR="000F64CB" w:rsidRPr="00EC624E">
        <w:rPr>
          <w:rFonts w:asciiTheme="majorBidi" w:hAnsiTheme="majorBidi" w:cstheme="majorBidi"/>
          <w:color w:val="auto"/>
          <w:cs/>
        </w:rPr>
        <w:t xml:space="preserve">ไตรมาสที่สองและสามของแต่ละปี </w:t>
      </w:r>
      <w:r w:rsidR="00BE68D1" w:rsidRPr="00EC624E">
        <w:rPr>
          <w:rFonts w:asciiTheme="majorBidi" w:hAnsiTheme="majorBidi" w:cstheme="majorBidi"/>
          <w:color w:val="auto"/>
          <w:cs/>
        </w:rPr>
        <w:t>บริษัทรับรู้รายได้</w:t>
      </w:r>
      <w:r w:rsidR="00BE68D1" w:rsidRPr="00EC624E">
        <w:rPr>
          <w:rFonts w:asciiTheme="majorBidi" w:hAnsiTheme="majorBidi" w:cstheme="majorBidi"/>
          <w:color w:val="auto"/>
          <w:spacing w:val="-6"/>
          <w:cs/>
        </w:rPr>
        <w:t>หลักดังกล่าวเมื่อเกิดขึ้นจริงใน</w:t>
      </w:r>
      <w:r w:rsidR="000F64CB" w:rsidRPr="00EC624E">
        <w:rPr>
          <w:rFonts w:asciiTheme="majorBidi" w:hAnsiTheme="majorBidi" w:cstheme="majorBidi"/>
          <w:color w:val="auto"/>
          <w:spacing w:val="-6"/>
          <w:cs/>
        </w:rPr>
        <w:t>ไตรมาสนั้น</w:t>
      </w:r>
      <w:r w:rsidR="00DA18CD" w:rsidRPr="00EC624E">
        <w:rPr>
          <w:rFonts w:asciiTheme="majorBidi" w:hAnsiTheme="majorBidi" w:cstheme="majorBidi"/>
          <w:color w:val="auto"/>
          <w:spacing w:val="-6"/>
        </w:rPr>
        <w:t xml:space="preserve"> </w:t>
      </w:r>
      <w:r w:rsidR="000F64CB" w:rsidRPr="00EC624E">
        <w:rPr>
          <w:rFonts w:asciiTheme="majorBidi" w:hAnsiTheme="majorBidi" w:cstheme="majorBidi"/>
          <w:color w:val="auto"/>
          <w:spacing w:val="-6"/>
          <w:cs/>
        </w:rPr>
        <w:t xml:space="preserve">ๆ </w:t>
      </w:r>
      <w:r w:rsidR="00BE68D1" w:rsidRPr="00EC624E">
        <w:rPr>
          <w:rFonts w:asciiTheme="majorBidi" w:hAnsiTheme="majorBidi" w:cstheme="majorBidi"/>
          <w:color w:val="auto"/>
          <w:spacing w:val="-6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EC624E">
        <w:rPr>
          <w:rFonts w:asciiTheme="majorBidi" w:hAnsiTheme="majorBidi" w:cstheme="majorBidi"/>
          <w:color w:val="auto"/>
          <w:spacing w:val="-6"/>
          <w:cs/>
        </w:rPr>
        <w:t>ขาดทุน</w:t>
      </w:r>
      <w:r w:rsidR="006C07A4" w:rsidRPr="00EC624E">
        <w:rPr>
          <w:rFonts w:asciiTheme="majorBidi" w:hAnsiTheme="majorBidi" w:cstheme="majorBidi"/>
          <w:color w:val="auto"/>
          <w:spacing w:val="-6"/>
          <w:cs/>
        </w:rPr>
        <w:t>เบ็ดเสร็จ</w:t>
      </w:r>
      <w:r w:rsidR="008B7F99" w:rsidRPr="00EC624E">
        <w:rPr>
          <w:rFonts w:asciiTheme="majorBidi" w:hAnsiTheme="majorBidi" w:cstheme="majorBidi"/>
          <w:color w:val="auto"/>
          <w:spacing w:val="-6"/>
          <w:cs/>
        </w:rPr>
        <w:t>รวม</w:t>
      </w:r>
      <w:r w:rsidR="002B44A2" w:rsidRPr="00EC624E">
        <w:rPr>
          <w:rFonts w:asciiTheme="majorBidi" w:hAnsiTheme="majorBidi" w:cstheme="majorBidi"/>
          <w:color w:val="auto"/>
          <w:spacing w:val="-6"/>
          <w:cs/>
        </w:rPr>
        <w:t>สำหรับงวด</w:t>
      </w:r>
      <w:r w:rsidR="006A5D9F" w:rsidRPr="00EC624E">
        <w:rPr>
          <w:rFonts w:asciiTheme="majorBidi" w:hAnsiTheme="majorBidi" w:cstheme="majorBidi"/>
          <w:color w:val="auto"/>
          <w:spacing w:val="-6"/>
          <w:cs/>
        </w:rPr>
        <w:t>สิบสอง</w:t>
      </w:r>
      <w:r w:rsidR="00BE68D1" w:rsidRPr="00EC624E">
        <w:rPr>
          <w:rFonts w:asciiTheme="majorBidi" w:hAnsiTheme="majorBidi" w:cstheme="majorBidi"/>
          <w:color w:val="auto"/>
          <w:spacing w:val="-6"/>
          <w:cs/>
        </w:rPr>
        <w:t xml:space="preserve">เดือนสิ้นสุดวันที่ </w:t>
      </w:r>
      <w:r w:rsidR="00C62525" w:rsidRPr="00C62525">
        <w:rPr>
          <w:rFonts w:asciiTheme="majorBidi" w:hAnsiTheme="majorBidi" w:cstheme="majorBidi"/>
          <w:color w:val="auto"/>
          <w:spacing w:val="-6"/>
        </w:rPr>
        <w:t>31</w:t>
      </w:r>
      <w:r w:rsidR="003D64B6" w:rsidRPr="00EC624E">
        <w:rPr>
          <w:rFonts w:asciiTheme="majorBidi" w:hAnsiTheme="majorBidi" w:cstheme="majorBidi"/>
          <w:color w:val="auto"/>
          <w:spacing w:val="-6"/>
        </w:rPr>
        <w:t xml:space="preserve"> </w:t>
      </w:r>
      <w:r w:rsidR="005456B7" w:rsidRPr="00EC624E">
        <w:rPr>
          <w:rFonts w:asciiTheme="majorBidi" w:hAnsiTheme="majorBidi" w:cs="Angsana New" w:hint="cs"/>
          <w:color w:val="auto"/>
          <w:spacing w:val="-6"/>
          <w:cs/>
        </w:rPr>
        <w:t xml:space="preserve">มีนาคม </w:t>
      </w:r>
      <w:r w:rsidR="00C62525" w:rsidRPr="00C62525">
        <w:rPr>
          <w:rFonts w:asciiTheme="majorBidi" w:hAnsiTheme="majorBidi" w:cs="Angsana New"/>
          <w:color w:val="auto"/>
          <w:spacing w:val="-6"/>
        </w:rPr>
        <w:t>2563</w:t>
      </w:r>
      <w:r w:rsidR="005456B7" w:rsidRPr="00EC624E">
        <w:rPr>
          <w:rFonts w:asciiTheme="majorBidi" w:hAnsiTheme="majorBidi" w:cs="Angsana New"/>
          <w:color w:val="auto"/>
          <w:spacing w:val="-6"/>
        </w:rPr>
        <w:t xml:space="preserve"> </w:t>
      </w:r>
      <w:r w:rsidR="005456B7" w:rsidRPr="00EC624E">
        <w:rPr>
          <w:rFonts w:asciiTheme="majorBidi" w:hAnsiTheme="majorBidi" w:cs="Angsana New" w:hint="cs"/>
          <w:color w:val="auto"/>
          <w:spacing w:val="-6"/>
          <w:cs/>
        </w:rPr>
        <w:t xml:space="preserve">และ </w:t>
      </w:r>
      <w:r w:rsidR="00C62525" w:rsidRPr="00C62525">
        <w:rPr>
          <w:rFonts w:asciiTheme="majorBidi" w:hAnsiTheme="majorBidi" w:cs="Angsana New"/>
          <w:color w:val="auto"/>
          <w:spacing w:val="-6"/>
        </w:rPr>
        <w:t>2562</w:t>
      </w:r>
      <w:r w:rsidR="003D64B6" w:rsidRPr="00EC624E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BE68D1" w:rsidRPr="00EC624E">
        <w:rPr>
          <w:rFonts w:asciiTheme="majorBidi" w:hAnsiTheme="majorBidi" w:cstheme="majorBidi"/>
          <w:color w:val="auto"/>
          <w:spacing w:val="-6"/>
          <w:cs/>
        </w:rPr>
        <w:t>ได้นำมาแสดงไว้ดังนี้</w:t>
      </w:r>
    </w:p>
    <w:p w14:paraId="1B8D49A2" w14:textId="77777777" w:rsidR="003D4DFE" w:rsidRPr="00EC624E" w:rsidRDefault="003D4DFE" w:rsidP="004A5AD7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EC624E" w:rsidRPr="00EC624E" w14:paraId="290E4F56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164E8028" w14:textId="77777777" w:rsidR="00171E37" w:rsidRPr="00EC624E" w:rsidRDefault="00171E37" w:rsidP="004A5AD7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5C9729C3" w14:textId="77777777" w:rsidR="00171E37" w:rsidRPr="00EC624E" w:rsidRDefault="00171E37" w:rsidP="004A5AD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14:paraId="2E2A16A0" w14:textId="77777777" w:rsidR="00171E37" w:rsidRPr="00EC624E" w:rsidRDefault="00171E37" w:rsidP="004A5AD7">
            <w:pPr>
              <w:ind w:left="80" w:hanging="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14:paraId="1FB2CA79" w14:textId="77777777" w:rsidR="00171E37" w:rsidRPr="00EC624E" w:rsidRDefault="00171E37" w:rsidP="004A5AD7">
            <w:pPr>
              <w:tabs>
                <w:tab w:val="decimal" w:pos="630"/>
                <w:tab w:val="left" w:pos="243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C624E" w:rsidRPr="00EC624E" w14:paraId="7C02D0FC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250665BE" w14:textId="77777777" w:rsidR="005456B7" w:rsidRPr="00EC624E" w:rsidRDefault="005456B7" w:rsidP="005456B7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0179F927" w14:textId="5DEAC1BE" w:rsidR="005456B7" w:rsidRPr="00EC624E" w:rsidRDefault="00C62525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35" w:type="dxa"/>
            <w:shd w:val="clear" w:color="auto" w:fill="auto"/>
          </w:tcPr>
          <w:p w14:paraId="3F57F973" w14:textId="77777777" w:rsidR="005456B7" w:rsidRPr="00EC624E" w:rsidRDefault="005456B7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2D099808" w14:textId="2A532A21" w:rsidR="005456B7" w:rsidRPr="00EC624E" w:rsidRDefault="00C62525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  <w:tc>
          <w:tcPr>
            <w:tcW w:w="153" w:type="dxa"/>
            <w:shd w:val="clear" w:color="auto" w:fill="auto"/>
          </w:tcPr>
          <w:p w14:paraId="641A3562" w14:textId="77777777" w:rsidR="005456B7" w:rsidRPr="00EC624E" w:rsidRDefault="005456B7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C7EDF92" w14:textId="086A39DA" w:rsidR="005456B7" w:rsidRPr="00EC624E" w:rsidRDefault="00C62525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35" w:type="dxa"/>
            <w:shd w:val="clear" w:color="auto" w:fill="auto"/>
          </w:tcPr>
          <w:p w14:paraId="0A53BE42" w14:textId="77777777" w:rsidR="005456B7" w:rsidRPr="00EC624E" w:rsidRDefault="005456B7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49B691C3" w14:textId="451CFEA4" w:rsidR="005456B7" w:rsidRPr="00EC624E" w:rsidRDefault="00C62525" w:rsidP="005456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EC624E" w:rsidRPr="00EC624E" w14:paraId="358375AD" w14:textId="77777777" w:rsidTr="00790353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13184A03" w14:textId="77777777" w:rsidR="003C5D38" w:rsidRPr="00EC624E" w:rsidRDefault="003C5D38" w:rsidP="003C5D38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14:paraId="25DC0F50" w14:textId="31B9F591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578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935</w:t>
            </w:r>
          </w:p>
        </w:tc>
        <w:tc>
          <w:tcPr>
            <w:tcW w:w="135" w:type="dxa"/>
            <w:shd w:val="clear" w:color="auto" w:fill="auto"/>
          </w:tcPr>
          <w:p w14:paraId="064428B6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FDA8DE1" w14:textId="2EB0EA00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806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209</w:t>
            </w:r>
          </w:p>
        </w:tc>
        <w:tc>
          <w:tcPr>
            <w:tcW w:w="153" w:type="dxa"/>
            <w:shd w:val="clear" w:color="auto" w:fill="auto"/>
          </w:tcPr>
          <w:p w14:paraId="7E81E0AD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7955B6F" w14:textId="1C120737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160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643</w:t>
            </w:r>
          </w:p>
        </w:tc>
        <w:tc>
          <w:tcPr>
            <w:tcW w:w="135" w:type="dxa"/>
            <w:shd w:val="clear" w:color="auto" w:fill="auto"/>
          </w:tcPr>
          <w:p w14:paraId="17E1A4A4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4675EFF5" w14:textId="306A534A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553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308</w:t>
            </w:r>
          </w:p>
        </w:tc>
      </w:tr>
      <w:tr w:rsidR="00EC624E" w:rsidRPr="00EC624E" w14:paraId="6D2E6E4A" w14:textId="77777777" w:rsidTr="00790353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0F46485D" w14:textId="77777777" w:rsidR="003C5D38" w:rsidRPr="00EC624E" w:rsidRDefault="003C5D38" w:rsidP="003C5D38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1652DB73" w14:textId="704B453B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133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35" w:type="dxa"/>
            <w:shd w:val="clear" w:color="auto" w:fill="auto"/>
          </w:tcPr>
          <w:p w14:paraId="03B97F15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E4CF3DC" w14:textId="64E3AB2C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119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530</w:t>
            </w:r>
          </w:p>
        </w:tc>
        <w:tc>
          <w:tcPr>
            <w:tcW w:w="153" w:type="dxa"/>
            <w:shd w:val="clear" w:color="auto" w:fill="auto"/>
          </w:tcPr>
          <w:p w14:paraId="693437B4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1349ED1A" w14:textId="77777777" w:rsidR="003C5D38" w:rsidRPr="00EC624E" w:rsidRDefault="00BE7652" w:rsidP="003C5D38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1619C9D3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6607326" w14:textId="77777777" w:rsidR="003C5D38" w:rsidRPr="00EC624E" w:rsidRDefault="003C5D38" w:rsidP="003C5D38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EC624E" w:rsidRPr="00EC624E" w14:paraId="279C58DD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294A05E5" w14:textId="77777777" w:rsidR="003C5D38" w:rsidRPr="00EC624E" w:rsidRDefault="003C5D38" w:rsidP="003C5D38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14:paraId="17D0E328" w14:textId="366FCFE7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862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679</w:t>
            </w:r>
          </w:p>
        </w:tc>
        <w:tc>
          <w:tcPr>
            <w:tcW w:w="135" w:type="dxa"/>
            <w:shd w:val="clear" w:color="auto" w:fill="auto"/>
          </w:tcPr>
          <w:p w14:paraId="43A73B84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01A30376" w14:textId="3DEBB179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743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239</w:t>
            </w:r>
          </w:p>
        </w:tc>
        <w:tc>
          <w:tcPr>
            <w:tcW w:w="153" w:type="dxa"/>
            <w:shd w:val="clear" w:color="auto" w:fill="auto"/>
          </w:tcPr>
          <w:p w14:paraId="65C86470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3C1FAB9" w14:textId="749B42CC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487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782</w:t>
            </w:r>
          </w:p>
        </w:tc>
        <w:tc>
          <w:tcPr>
            <w:tcW w:w="135" w:type="dxa"/>
            <w:shd w:val="clear" w:color="auto" w:fill="auto"/>
          </w:tcPr>
          <w:p w14:paraId="53BC6EF0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EF8BDF5" w14:textId="3D470D55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553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493</w:t>
            </w:r>
          </w:p>
        </w:tc>
      </w:tr>
      <w:tr w:rsidR="00EC624E" w:rsidRPr="00EC624E" w14:paraId="22D74914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3409EFAD" w14:textId="77777777" w:rsidR="003C5D38" w:rsidRPr="00EC624E" w:rsidRDefault="003C5D38" w:rsidP="003C5D38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7C3C8E12" w14:textId="05B24528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590</w:t>
            </w:r>
          </w:p>
        </w:tc>
        <w:tc>
          <w:tcPr>
            <w:tcW w:w="135" w:type="dxa"/>
            <w:shd w:val="clear" w:color="auto" w:fill="auto"/>
          </w:tcPr>
          <w:p w14:paraId="3A233AA8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48E0B15" w14:textId="46A606FD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48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972</w:t>
            </w:r>
          </w:p>
        </w:tc>
        <w:tc>
          <w:tcPr>
            <w:tcW w:w="153" w:type="dxa"/>
            <w:shd w:val="clear" w:color="auto" w:fill="auto"/>
          </w:tcPr>
          <w:p w14:paraId="084C0C7C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68879B3B" w14:textId="77777777" w:rsidR="003C5D38" w:rsidRPr="00EC624E" w:rsidRDefault="00BE7652" w:rsidP="003C5D38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355B0A64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00AA5DA6" w14:textId="77777777" w:rsidR="003C5D38" w:rsidRPr="00EC624E" w:rsidRDefault="003C5D38" w:rsidP="003C5D38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C5D38" w:rsidRPr="00EC624E" w14:paraId="588220EB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381B3858" w14:textId="77777777" w:rsidR="003C5D38" w:rsidRPr="00EC624E" w:rsidRDefault="003C5D38" w:rsidP="003C5D38">
            <w:pPr>
              <w:tabs>
                <w:tab w:val="right" w:pos="5220"/>
              </w:tabs>
              <w:ind w:right="72" w:firstLine="98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กำไรขาดทุนเบ็ดเสร็จรวม</w:t>
            </w:r>
          </w:p>
        </w:tc>
        <w:tc>
          <w:tcPr>
            <w:tcW w:w="1350" w:type="dxa"/>
            <w:shd w:val="clear" w:color="auto" w:fill="auto"/>
          </w:tcPr>
          <w:p w14:paraId="074D502A" w14:textId="0804FF11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943</w:t>
            </w:r>
            <w:r w:rsidR="00F1372C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810</w:t>
            </w:r>
          </w:p>
        </w:tc>
        <w:tc>
          <w:tcPr>
            <w:tcW w:w="135" w:type="dxa"/>
            <w:shd w:val="clear" w:color="auto" w:fill="auto"/>
          </w:tcPr>
          <w:p w14:paraId="3C09224A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5755237" w14:textId="1D0B018E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228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056</w:t>
            </w:r>
          </w:p>
        </w:tc>
        <w:tc>
          <w:tcPr>
            <w:tcW w:w="153" w:type="dxa"/>
            <w:shd w:val="clear" w:color="auto" w:fill="auto"/>
          </w:tcPr>
          <w:p w14:paraId="40DFDFF2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679F2A31" w14:textId="4668ED1A" w:rsidR="003C5D38" w:rsidRPr="00EC624E" w:rsidRDefault="00C62525" w:rsidP="00F1372C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029</w:t>
            </w:r>
            <w:r w:rsidR="00BE7652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694</w:t>
            </w:r>
          </w:p>
        </w:tc>
        <w:tc>
          <w:tcPr>
            <w:tcW w:w="135" w:type="dxa"/>
            <w:shd w:val="clear" w:color="auto" w:fill="auto"/>
          </w:tcPr>
          <w:p w14:paraId="60228D7D" w14:textId="77777777" w:rsidR="003C5D38" w:rsidRPr="00EC624E" w:rsidRDefault="003C5D38" w:rsidP="003C5D38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289ADFA2" w14:textId="2D9FD445" w:rsidR="003C5D38" w:rsidRPr="00EC624E" w:rsidRDefault="00C62525" w:rsidP="003C5D38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283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</w:tr>
    </w:tbl>
    <w:p w14:paraId="1335B3C3" w14:textId="77777777" w:rsidR="004A5AD7" w:rsidRPr="00EC624E" w:rsidRDefault="004A5AD7" w:rsidP="004A5AD7">
      <w:pPr>
        <w:ind w:left="547" w:right="72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0E3DF1E5" w14:textId="77777777" w:rsidR="004A5AD7" w:rsidRPr="00EC624E" w:rsidRDefault="004A5AD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9759E8D" w14:textId="38BD81FC" w:rsidR="005165EF" w:rsidRPr="00EC624E" w:rsidRDefault="00C62525" w:rsidP="004A5AD7">
      <w:pPr>
        <w:ind w:left="547" w:right="72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Pr="00C62525">
        <w:rPr>
          <w:rFonts w:asciiTheme="majorBidi" w:hAnsiTheme="majorBidi" w:cstheme="majorBidi" w:hint="cs"/>
          <w:b/>
          <w:bCs/>
          <w:sz w:val="32"/>
          <w:szCs w:val="32"/>
        </w:rPr>
        <w:t>5</w:t>
      </w:r>
      <w:r w:rsidR="00BF7605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F7605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5165EF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ข้อมูลเกี่ยวกับการดำเนินงานแยกตามส่วนงาน</w:t>
      </w:r>
    </w:p>
    <w:p w14:paraId="3050888D" w14:textId="3C46C5DE" w:rsidR="00796FD0" w:rsidRPr="00EC624E" w:rsidRDefault="00796FD0" w:rsidP="00796FD0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EC624E">
        <w:rPr>
          <w:rFonts w:ascii="Angsana New" w:hAnsi="Angsana New"/>
          <w:spacing w:val="-14"/>
          <w:sz w:val="32"/>
          <w:szCs w:val="32"/>
          <w:cs/>
        </w:rPr>
        <w:t>บริษัทประกอบธุรกิจหลักในการผลิต นำเข้า ส่งออกและจำหน่ายปุ๋ยเคมีสูตรต่างๆ โดยบริษัทย่อยประกอบธุรกิจ</w:t>
      </w:r>
      <w:r w:rsidRPr="00B31090">
        <w:rPr>
          <w:rFonts w:ascii="Angsana New" w:hAnsi="Angsana New"/>
          <w:sz w:val="32"/>
          <w:szCs w:val="32"/>
          <w:cs/>
        </w:rPr>
        <w:t>หลักในการนำเข้า ผลิตและจำหน่ายปุ๋ยเคมีสูตรต่างๆ สารละลาย เคมีภัณฑ์ บริการให้เช่าและอื่นๆ</w:t>
      </w:r>
      <w:r w:rsidRPr="003411DD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B31090">
        <w:rPr>
          <w:rFonts w:ascii="Angsana New" w:hAnsi="Angsana New" w:hint="cs"/>
          <w:spacing w:val="-4"/>
          <w:sz w:val="32"/>
          <w:szCs w:val="32"/>
          <w:cs/>
        </w:rPr>
        <w:t xml:space="preserve">       </w:t>
      </w:r>
      <w:r w:rsidR="003411DD" w:rsidRPr="003411DD">
        <w:rPr>
          <w:rFonts w:ascii="Angsana New" w:hAnsi="Angsana New" w:hint="cs"/>
          <w:spacing w:val="-4"/>
          <w:sz w:val="32"/>
          <w:szCs w:val="32"/>
          <w:cs/>
        </w:rPr>
        <w:t>ข้อมูลเกี่ยวกับการดำเนินงานแยกตามส่วนงานของบริษัทและบริษัทย่อยสามารถจำแนกได้ตามนี้</w:t>
      </w:r>
    </w:p>
    <w:p w14:paraId="1C93507B" w14:textId="350713BC" w:rsidR="0090365A" w:rsidRPr="00EC624E" w:rsidRDefault="0090365A" w:rsidP="004A5AD7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EC624E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C62525" w:rsidRPr="00C62525">
        <w:rPr>
          <w:rFonts w:ascii="Angsana New" w:hAnsi="Angsana New" w:cs="Angsana New"/>
          <w:b/>
          <w:bCs/>
          <w:color w:val="auto"/>
          <w:sz w:val="24"/>
          <w:szCs w:val="24"/>
        </w:rPr>
        <w:t>31</w:t>
      </w:r>
      <w:r w:rsidRPr="00EC624E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 </w:t>
      </w:r>
      <w:r w:rsidR="00012E7D" w:rsidRPr="00EC624E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มีนาคม </w:t>
      </w:r>
      <w:r w:rsidR="00C62525" w:rsidRPr="00C62525">
        <w:rPr>
          <w:rFonts w:ascii="Angsana New" w:hAnsi="Angsana New" w:cs="Angsana New"/>
          <w:b/>
          <w:bCs/>
          <w:color w:val="auto"/>
          <w:sz w:val="24"/>
          <w:szCs w:val="24"/>
        </w:rPr>
        <w:t>256</w:t>
      </w:r>
      <w:r w:rsidR="00C62525" w:rsidRPr="00C62525">
        <w:rPr>
          <w:rFonts w:ascii="Angsana New" w:hAnsi="Angsana New" w:cs="Angsana New" w:hint="cs"/>
          <w:b/>
          <w:bCs/>
          <w:color w:val="auto"/>
          <w:sz w:val="24"/>
          <w:szCs w:val="24"/>
        </w:rPr>
        <w:t>3</w:t>
      </w:r>
    </w:p>
    <w:p w14:paraId="5A834E8E" w14:textId="77777777" w:rsidR="00FA45A9" w:rsidRPr="00EC624E" w:rsidRDefault="00FA45A9" w:rsidP="00FA45A9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  <w:color w:val="auto"/>
          <w:sz w:val="28"/>
          <w:szCs w:val="28"/>
        </w:rPr>
        <w:t xml:space="preserve">: </w:t>
      </w:r>
      <w:r w:rsidRPr="00EC624E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EC624E" w:rsidRPr="00EC624E" w14:paraId="508FB185" w14:textId="77777777" w:rsidTr="00787787">
        <w:tc>
          <w:tcPr>
            <w:tcW w:w="3600" w:type="dxa"/>
          </w:tcPr>
          <w:p w14:paraId="7A698F8C" w14:textId="77777777" w:rsidR="00796FD0" w:rsidRPr="00EC624E" w:rsidRDefault="00796FD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EB4F8A1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3FB2FB40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505D9A05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รับรู้ตลอด</w:t>
            </w:r>
            <w:r w:rsidRPr="00EC624E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31EA8E81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E69B8CB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08E2F3A1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05A91D97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EC624E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EC624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EC624E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3E0E2E0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56C8DFC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EC624E" w:rsidRPr="00EC624E" w14:paraId="5CCAB090" w14:textId="77777777" w:rsidTr="00787787">
        <w:tc>
          <w:tcPr>
            <w:tcW w:w="3600" w:type="dxa"/>
          </w:tcPr>
          <w:p w14:paraId="339A2544" w14:textId="77777777" w:rsidR="00796FD0" w:rsidRPr="00EC624E" w:rsidRDefault="00796FD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B947566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49689FC6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DC640FA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49B78CB0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19D1BEC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2344FA5D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8457C28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0CB8D11E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93B236C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EC624E" w:rsidRPr="00EC624E" w14:paraId="201D68B3" w14:textId="77777777" w:rsidTr="00787787">
        <w:tc>
          <w:tcPr>
            <w:tcW w:w="3600" w:type="dxa"/>
            <w:hideMark/>
          </w:tcPr>
          <w:p w14:paraId="66E46558" w14:textId="77777777" w:rsidR="00796FD0" w:rsidRPr="00EC624E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6310C36C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525FA00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F49DD3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57A0F5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FC6DA34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ADD8D3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6411FC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C12C9A3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CE4AEE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55701786" w14:textId="77777777" w:rsidTr="00787787">
        <w:tc>
          <w:tcPr>
            <w:tcW w:w="3600" w:type="dxa"/>
            <w:hideMark/>
          </w:tcPr>
          <w:p w14:paraId="23466582" w14:textId="77777777" w:rsidR="00796FD0" w:rsidRPr="00EC624E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EC624E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5EB0F4D5" w14:textId="18DC849B" w:rsidR="00796FD0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484E2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141</w:t>
            </w:r>
            <w:r w:rsidR="00484E2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603</w:t>
            </w:r>
          </w:p>
        </w:tc>
        <w:tc>
          <w:tcPr>
            <w:tcW w:w="90" w:type="dxa"/>
          </w:tcPr>
          <w:p w14:paraId="45AD6998" w14:textId="77777777" w:rsidR="00796FD0" w:rsidRPr="00EC624E" w:rsidRDefault="00796FD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B8BA5F" w14:textId="77777777" w:rsidR="00796FD0" w:rsidRPr="00EC624E" w:rsidRDefault="00484E2A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EC624E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1D2934C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6699AB6" w14:textId="1B14ACA9" w:rsidR="00796FD0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484E2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141</w:t>
            </w:r>
            <w:r w:rsidR="00484E2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603</w:t>
            </w:r>
          </w:p>
        </w:tc>
        <w:tc>
          <w:tcPr>
            <w:tcW w:w="90" w:type="dxa"/>
          </w:tcPr>
          <w:p w14:paraId="6C60F242" w14:textId="77777777" w:rsidR="00796FD0" w:rsidRPr="00EC624E" w:rsidRDefault="00796FD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E3ACC61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BF8F91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F3577D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002539E8" w14:textId="77777777" w:rsidTr="00787787">
        <w:tc>
          <w:tcPr>
            <w:tcW w:w="3600" w:type="dxa"/>
            <w:hideMark/>
          </w:tcPr>
          <w:p w14:paraId="48434399" w14:textId="77777777" w:rsidR="00796FD0" w:rsidRPr="00EC624E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852F34" w14:textId="4E72C153" w:rsidR="00796FD0" w:rsidRPr="00EC624E" w:rsidRDefault="00C62525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26</w:t>
            </w:r>
            <w:r w:rsidR="00484E2A" w:rsidRPr="00EC624E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716</w:t>
            </w:r>
          </w:p>
        </w:tc>
        <w:tc>
          <w:tcPr>
            <w:tcW w:w="90" w:type="dxa"/>
          </w:tcPr>
          <w:p w14:paraId="2B70C9F0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FFD32E" w14:textId="6186DC69" w:rsidR="00796FD0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21</w:t>
            </w:r>
            <w:r w:rsidR="00484E2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387</w:t>
            </w:r>
          </w:p>
        </w:tc>
        <w:tc>
          <w:tcPr>
            <w:tcW w:w="90" w:type="dxa"/>
          </w:tcPr>
          <w:p w14:paraId="11556122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C0B87" w14:textId="7A2C9047" w:rsidR="00796FD0" w:rsidRPr="00EC624E" w:rsidRDefault="00C62525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48</w:t>
            </w:r>
            <w:r w:rsidR="00484E2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103</w:t>
            </w:r>
          </w:p>
        </w:tc>
        <w:tc>
          <w:tcPr>
            <w:tcW w:w="90" w:type="dxa"/>
          </w:tcPr>
          <w:p w14:paraId="18D2FA09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CEE363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BF64F0A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343190F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4AA3FDA5" w14:textId="77777777" w:rsidTr="00FC12E3">
        <w:tc>
          <w:tcPr>
            <w:tcW w:w="3600" w:type="dxa"/>
          </w:tcPr>
          <w:p w14:paraId="2F2B2A83" w14:textId="77777777" w:rsidR="00796FD0" w:rsidRPr="00EC624E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AA408" w14:textId="00A585E4" w:rsidR="00796FD0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484E2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168</w:t>
            </w:r>
            <w:r w:rsidR="00484E2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319</w:t>
            </w:r>
          </w:p>
        </w:tc>
        <w:tc>
          <w:tcPr>
            <w:tcW w:w="90" w:type="dxa"/>
          </w:tcPr>
          <w:p w14:paraId="014390DD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92C7A" w14:textId="052946E7" w:rsidR="00796FD0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21</w:t>
            </w:r>
            <w:r w:rsidR="00484E2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387</w:t>
            </w:r>
          </w:p>
        </w:tc>
        <w:tc>
          <w:tcPr>
            <w:tcW w:w="90" w:type="dxa"/>
          </w:tcPr>
          <w:p w14:paraId="18CC1506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F37D8" w14:textId="60EEACDC" w:rsidR="00796FD0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484E2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189</w:t>
            </w:r>
            <w:r w:rsidR="0078778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706</w:t>
            </w:r>
          </w:p>
        </w:tc>
        <w:tc>
          <w:tcPr>
            <w:tcW w:w="90" w:type="dxa"/>
          </w:tcPr>
          <w:p w14:paraId="421E458E" w14:textId="77777777" w:rsidR="00796FD0" w:rsidRPr="00EC624E" w:rsidRDefault="00796FD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5F1FEC" w14:textId="542B027C" w:rsidR="00796FD0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108</w:t>
            </w:r>
            <w:r w:rsidR="00F1372C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5A2F49">
              <w:rPr>
                <w:rFonts w:ascii="Angsana New" w:hAnsi="Angsana New"/>
                <w:sz w:val="24"/>
                <w:szCs w:val="24"/>
              </w:rPr>
              <w:t>95</w:t>
            </w:r>
            <w:r w:rsidRPr="00C62525">
              <w:rPr>
                <w:rFonts w:ascii="Angsana New" w:hAnsi="Angsana New"/>
                <w:sz w:val="24"/>
                <w:szCs w:val="24"/>
              </w:rPr>
              <w:t>7</w:t>
            </w:r>
          </w:p>
        </w:tc>
        <w:tc>
          <w:tcPr>
            <w:tcW w:w="90" w:type="dxa"/>
          </w:tcPr>
          <w:p w14:paraId="42585137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307276" w14:textId="49056E6B" w:rsidR="00796FD0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12</w:t>
            </w:r>
            <w:r w:rsidR="008F0B03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119</w:t>
            </w:r>
            <w:r w:rsidR="008F0B03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645</w:t>
            </w:r>
          </w:p>
        </w:tc>
      </w:tr>
      <w:tr w:rsidR="00EC624E" w:rsidRPr="00EC624E" w14:paraId="3227C67E" w14:textId="77777777" w:rsidTr="00787787">
        <w:tc>
          <w:tcPr>
            <w:tcW w:w="3600" w:type="dxa"/>
            <w:hideMark/>
          </w:tcPr>
          <w:p w14:paraId="1046888C" w14:textId="77777777" w:rsidR="00796FD0" w:rsidRPr="00EC624E" w:rsidRDefault="00796FD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7CF12205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B31EBD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AF1B7D" w14:textId="77777777" w:rsidR="00796FD0" w:rsidRPr="00EC624E" w:rsidRDefault="00796FD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BE7AA8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D743668" w14:textId="77777777" w:rsidR="00796FD0" w:rsidRPr="00EC624E" w:rsidRDefault="00796FD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E57F02D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EA5B142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8E12AF" w14:textId="77777777" w:rsidR="00796FD0" w:rsidRPr="00EC624E" w:rsidRDefault="00796FD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6F9804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2EF2365F" w14:textId="77777777" w:rsidTr="00787787">
        <w:tc>
          <w:tcPr>
            <w:tcW w:w="3600" w:type="dxa"/>
            <w:hideMark/>
          </w:tcPr>
          <w:p w14:paraId="3AF69F20" w14:textId="77777777" w:rsidR="00796FD0" w:rsidRPr="00EC624E" w:rsidRDefault="00796FD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22434FD1" w14:textId="77777777" w:rsidR="00796FD0" w:rsidRPr="00EC624E" w:rsidRDefault="005F75CD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EC624E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0B59B974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2C5748" w14:textId="46A53C55" w:rsidR="00796FD0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28</w:t>
            </w:r>
            <w:r w:rsidR="005F75CD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588</w:t>
            </w:r>
          </w:p>
        </w:tc>
        <w:tc>
          <w:tcPr>
            <w:tcW w:w="90" w:type="dxa"/>
          </w:tcPr>
          <w:p w14:paraId="1C1D2B37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60FB074" w14:textId="3D09AF6C" w:rsidR="00796FD0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28</w:t>
            </w:r>
            <w:r w:rsidR="005F75CD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588</w:t>
            </w:r>
          </w:p>
        </w:tc>
        <w:tc>
          <w:tcPr>
            <w:tcW w:w="90" w:type="dxa"/>
          </w:tcPr>
          <w:p w14:paraId="42F112F4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70F90D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0F3C77" w14:textId="77777777" w:rsidR="00796FD0" w:rsidRPr="00EC624E" w:rsidRDefault="00796FD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8F8BC7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2E3E84D0" w14:textId="77777777" w:rsidTr="00787787">
        <w:tc>
          <w:tcPr>
            <w:tcW w:w="3600" w:type="dxa"/>
            <w:hideMark/>
          </w:tcPr>
          <w:p w14:paraId="1D1CB5A1" w14:textId="77777777" w:rsidR="00796FD0" w:rsidRPr="00EC624E" w:rsidRDefault="00796FD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0902A" w14:textId="43A54819" w:rsidR="00796FD0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656</w:t>
            </w:r>
          </w:p>
        </w:tc>
        <w:tc>
          <w:tcPr>
            <w:tcW w:w="90" w:type="dxa"/>
          </w:tcPr>
          <w:p w14:paraId="0657A1AF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264F4" w14:textId="29F3158A" w:rsidR="00796FD0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596</w:t>
            </w:r>
          </w:p>
        </w:tc>
        <w:tc>
          <w:tcPr>
            <w:tcW w:w="90" w:type="dxa"/>
          </w:tcPr>
          <w:p w14:paraId="0A47CF31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449A9" w14:textId="1B1BFCB9" w:rsidR="00796FD0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5F75CD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252</w:t>
            </w:r>
          </w:p>
        </w:tc>
        <w:tc>
          <w:tcPr>
            <w:tcW w:w="90" w:type="dxa"/>
          </w:tcPr>
          <w:p w14:paraId="73EAE7CE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CBBD27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2449A0" w14:textId="77777777" w:rsidR="00796FD0" w:rsidRPr="00EC624E" w:rsidRDefault="00796FD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294B67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60F15F82" w14:textId="77777777" w:rsidTr="00787787">
        <w:tc>
          <w:tcPr>
            <w:tcW w:w="3600" w:type="dxa"/>
          </w:tcPr>
          <w:p w14:paraId="2F79E399" w14:textId="77777777" w:rsidR="00796FD0" w:rsidRPr="00EC624E" w:rsidRDefault="00796FD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D3BB9" w14:textId="507B36E0" w:rsidR="00796FD0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656</w:t>
            </w:r>
          </w:p>
        </w:tc>
        <w:tc>
          <w:tcPr>
            <w:tcW w:w="90" w:type="dxa"/>
          </w:tcPr>
          <w:p w14:paraId="66890B8F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D67C2" w14:textId="7D15202F" w:rsidR="00796FD0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29</w:t>
            </w:r>
            <w:r w:rsidR="005F75CD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184</w:t>
            </w:r>
          </w:p>
        </w:tc>
        <w:tc>
          <w:tcPr>
            <w:tcW w:w="90" w:type="dxa"/>
          </w:tcPr>
          <w:p w14:paraId="75D24C26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0435F" w14:textId="18969BC9" w:rsidR="00796FD0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29</w:t>
            </w:r>
            <w:r w:rsidR="005F75CD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840</w:t>
            </w:r>
          </w:p>
        </w:tc>
        <w:tc>
          <w:tcPr>
            <w:tcW w:w="90" w:type="dxa"/>
          </w:tcPr>
          <w:p w14:paraId="2DE546D7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DB69D7" w14:textId="4BF0D232" w:rsidR="00796FD0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11</w:t>
            </w:r>
            <w:r w:rsidR="00134B2E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776</w:t>
            </w:r>
          </w:p>
        </w:tc>
        <w:tc>
          <w:tcPr>
            <w:tcW w:w="90" w:type="dxa"/>
          </w:tcPr>
          <w:p w14:paraId="2F783EBD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0BA623" w14:textId="12183596" w:rsidR="00796FD0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237</w:t>
            </w:r>
            <w:r w:rsidR="008F0B03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156</w:t>
            </w:r>
          </w:p>
        </w:tc>
      </w:tr>
      <w:tr w:rsidR="00EC624E" w:rsidRPr="00EC624E" w14:paraId="36124DE6" w14:textId="77777777" w:rsidTr="00787787">
        <w:tc>
          <w:tcPr>
            <w:tcW w:w="3600" w:type="dxa"/>
            <w:hideMark/>
          </w:tcPr>
          <w:p w14:paraId="26E9F36B" w14:textId="77777777" w:rsidR="00796FD0" w:rsidRPr="00EC624E" w:rsidRDefault="00796FD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ส่วนงานอื่นๆ</w:t>
            </w:r>
          </w:p>
        </w:tc>
        <w:tc>
          <w:tcPr>
            <w:tcW w:w="1170" w:type="dxa"/>
          </w:tcPr>
          <w:p w14:paraId="782C06A4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C07B950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5D1617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255D01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16DB160" w14:textId="77777777" w:rsidR="00796FD0" w:rsidRPr="00EC624E" w:rsidRDefault="00796FD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3A8AB0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E7617A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F932923" w14:textId="77777777" w:rsidR="00796FD0" w:rsidRPr="00EC624E" w:rsidRDefault="00796FD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B9DF6D0" w14:textId="77777777" w:rsidR="00796FD0" w:rsidRPr="00EC624E" w:rsidRDefault="00796FD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433F47C7" w14:textId="77777777" w:rsidTr="00787787">
        <w:tc>
          <w:tcPr>
            <w:tcW w:w="3600" w:type="dxa"/>
            <w:hideMark/>
          </w:tcPr>
          <w:p w14:paraId="77433D34" w14:textId="77777777" w:rsidR="00787787" w:rsidRPr="00EC624E" w:rsidRDefault="00787787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EC624E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698FED1F" w14:textId="50DAD9F8" w:rsidR="00787787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37</w:t>
            </w:r>
            <w:r w:rsidR="005B6B40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434</w:t>
            </w:r>
          </w:p>
        </w:tc>
        <w:tc>
          <w:tcPr>
            <w:tcW w:w="90" w:type="dxa"/>
          </w:tcPr>
          <w:p w14:paraId="5188BA91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6A33A2" w14:textId="09C6DE59" w:rsidR="00787787" w:rsidRPr="00EC624E" w:rsidRDefault="00C62525" w:rsidP="005B6B40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2</w:t>
            </w:r>
            <w:r w:rsidR="005B6B40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949</w:t>
            </w:r>
          </w:p>
        </w:tc>
        <w:tc>
          <w:tcPr>
            <w:tcW w:w="90" w:type="dxa"/>
          </w:tcPr>
          <w:p w14:paraId="564B70FE" w14:textId="77777777" w:rsidR="00787787" w:rsidRPr="00EC624E" w:rsidRDefault="00787787" w:rsidP="005538C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73AA162" w14:textId="2E7F6055" w:rsidR="00787787" w:rsidRPr="00EC624E" w:rsidRDefault="00C62525" w:rsidP="005538C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40</w:t>
            </w:r>
            <w:r w:rsidR="0078778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383</w:t>
            </w:r>
          </w:p>
        </w:tc>
        <w:tc>
          <w:tcPr>
            <w:tcW w:w="90" w:type="dxa"/>
          </w:tcPr>
          <w:p w14:paraId="0F4DEFAA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F0160A" w14:textId="77777777" w:rsidR="00787787" w:rsidRPr="00EC624E" w:rsidRDefault="007877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8A49D7" w14:textId="77777777" w:rsidR="00787787" w:rsidRPr="00EC624E" w:rsidRDefault="00787787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3F662A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29D61254" w14:textId="77777777" w:rsidTr="00787787">
        <w:tc>
          <w:tcPr>
            <w:tcW w:w="3600" w:type="dxa"/>
            <w:hideMark/>
          </w:tcPr>
          <w:p w14:paraId="6DB1740F" w14:textId="77777777" w:rsidR="00787787" w:rsidRPr="00EC624E" w:rsidRDefault="00787787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BE4A53" w14:textId="71800FB0" w:rsidR="00787787" w:rsidRPr="00EC624E" w:rsidRDefault="00C62525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594</w:t>
            </w:r>
          </w:p>
        </w:tc>
        <w:tc>
          <w:tcPr>
            <w:tcW w:w="90" w:type="dxa"/>
          </w:tcPr>
          <w:p w14:paraId="5E363B20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726D2" w14:textId="77777777" w:rsidR="00787787" w:rsidRPr="00EC624E" w:rsidRDefault="00787787" w:rsidP="005538CB">
            <w:pPr>
              <w:shd w:val="clear" w:color="auto" w:fill="FFFFFF"/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EC624E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18E92B38" w14:textId="77777777" w:rsidR="00787787" w:rsidRPr="00EC624E" w:rsidRDefault="00787787" w:rsidP="005538C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BD085" w14:textId="29394985" w:rsidR="00787787" w:rsidRPr="00EC624E" w:rsidRDefault="00C62525" w:rsidP="005538CB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594</w:t>
            </w:r>
          </w:p>
        </w:tc>
        <w:tc>
          <w:tcPr>
            <w:tcW w:w="90" w:type="dxa"/>
          </w:tcPr>
          <w:p w14:paraId="5FEB5B9A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260241" w14:textId="77777777" w:rsidR="00787787" w:rsidRPr="00EC624E" w:rsidRDefault="007877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315340" w14:textId="77777777" w:rsidR="00787787" w:rsidRPr="00EC624E" w:rsidRDefault="00787787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539DB6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5324472F" w14:textId="77777777" w:rsidTr="00787787">
        <w:tc>
          <w:tcPr>
            <w:tcW w:w="3600" w:type="dxa"/>
          </w:tcPr>
          <w:p w14:paraId="1489F7BC" w14:textId="77777777" w:rsidR="00787787" w:rsidRPr="00EC624E" w:rsidRDefault="00787787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1AB43" w14:textId="2B682183" w:rsidR="00787787" w:rsidRPr="00EC624E" w:rsidRDefault="005B6B4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fldChar w:fldCharType="begin"/>
            </w:r>
            <w:r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C62525" w:rsidRPr="00C62525">
              <w:rPr>
                <w:rFonts w:ascii="Angsana New" w:hAnsi="Angsana New"/>
                <w:noProof/>
                <w:sz w:val="24"/>
                <w:szCs w:val="24"/>
              </w:rPr>
              <w:t>38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noProof/>
                <w:sz w:val="24"/>
                <w:szCs w:val="24"/>
              </w:rPr>
              <w:t>028</w:t>
            </w:r>
            <w:r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5143D326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84048" w14:textId="183A14D9" w:rsidR="00787787" w:rsidRPr="00EC624E" w:rsidRDefault="00C62525" w:rsidP="005B6B40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2</w:t>
            </w:r>
            <w:r w:rsidR="005B6B40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949</w:t>
            </w:r>
          </w:p>
        </w:tc>
        <w:tc>
          <w:tcPr>
            <w:tcW w:w="90" w:type="dxa"/>
          </w:tcPr>
          <w:p w14:paraId="0196DE14" w14:textId="77777777" w:rsidR="00787787" w:rsidRPr="00EC624E" w:rsidRDefault="00787787" w:rsidP="005538C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26987" w14:textId="0775235C" w:rsidR="00787787" w:rsidRPr="00EC624E" w:rsidRDefault="00C62525" w:rsidP="005538CB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40</w:t>
            </w:r>
            <w:r w:rsidR="0078778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977</w:t>
            </w:r>
          </w:p>
        </w:tc>
        <w:tc>
          <w:tcPr>
            <w:tcW w:w="90" w:type="dxa"/>
          </w:tcPr>
          <w:p w14:paraId="0A2725BB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DF3311" w14:textId="613F472C" w:rsidR="00787787" w:rsidRPr="00EC624E" w:rsidRDefault="00134B2E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>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5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060</w:t>
            </w:r>
            <w:r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FB6D0E0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7824B0" w14:textId="30C48AA4" w:rsidR="00787787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252</w:t>
            </w:r>
            <w:r w:rsidR="008F0B03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541</w:t>
            </w:r>
          </w:p>
        </w:tc>
      </w:tr>
      <w:tr w:rsidR="00EC624E" w:rsidRPr="00EC624E" w14:paraId="5C139933" w14:textId="77777777" w:rsidTr="00F1372C">
        <w:tc>
          <w:tcPr>
            <w:tcW w:w="3600" w:type="dxa"/>
            <w:hideMark/>
          </w:tcPr>
          <w:p w14:paraId="31CBA859" w14:textId="77777777" w:rsidR="00787787" w:rsidRPr="00EC624E" w:rsidRDefault="00787787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6D0622BD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F6FA6A5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58D6B2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311A79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6D14315" w14:textId="5138199A" w:rsidR="00787787" w:rsidRPr="00EC624E" w:rsidRDefault="0078778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>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50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457</w:t>
            </w:r>
            <w:r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507867F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BFA6C2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6D142C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ABE8ED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775E04E6" w14:textId="77777777" w:rsidTr="00F1372C">
        <w:tc>
          <w:tcPr>
            <w:tcW w:w="3600" w:type="dxa"/>
            <w:hideMark/>
          </w:tcPr>
          <w:p w14:paraId="76E90FD7" w14:textId="77777777" w:rsidR="00787787" w:rsidRPr="00EC624E" w:rsidRDefault="00787787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6611B4E6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055B6E4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5632C8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E6CFFE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5F2A0" w14:textId="6D6A7949" w:rsidR="00787787" w:rsidRPr="00EC624E" w:rsidRDefault="00C62525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78778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210</w:t>
            </w:r>
            <w:r w:rsidR="0078778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066</w:t>
            </w:r>
          </w:p>
        </w:tc>
        <w:tc>
          <w:tcPr>
            <w:tcW w:w="90" w:type="dxa"/>
          </w:tcPr>
          <w:p w14:paraId="0DF9DC8A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E49A3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ABD232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0ABBC28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03234795" w14:textId="77777777" w:rsidTr="00F1372C">
        <w:tc>
          <w:tcPr>
            <w:tcW w:w="3600" w:type="dxa"/>
            <w:hideMark/>
          </w:tcPr>
          <w:p w14:paraId="6CEED87F" w14:textId="77777777" w:rsidR="00787787" w:rsidRPr="00EC624E" w:rsidRDefault="00787787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21F4848A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8D541C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E095EF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E4AA8C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F8398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1823AE" w14:textId="77777777" w:rsidR="00787787" w:rsidRPr="00EC624E" w:rsidRDefault="00787787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D8C4C" w14:textId="2176BB3F" w:rsidR="00787787" w:rsidRPr="00EC624E" w:rsidRDefault="00C62525" w:rsidP="000D6BA9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115</w:t>
            </w:r>
            <w:r w:rsidR="00F1372C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673</w:t>
            </w:r>
          </w:p>
        </w:tc>
        <w:tc>
          <w:tcPr>
            <w:tcW w:w="90" w:type="dxa"/>
          </w:tcPr>
          <w:p w14:paraId="179C2165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B9D4BD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64A99348" w14:textId="77777777" w:rsidTr="00787787">
        <w:tc>
          <w:tcPr>
            <w:tcW w:w="3600" w:type="dxa"/>
            <w:hideMark/>
          </w:tcPr>
          <w:p w14:paraId="7B7DC856" w14:textId="77777777" w:rsidR="00787787" w:rsidRPr="00EC624E" w:rsidRDefault="00787787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237B87B4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11C38E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87FD26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07571F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DA62291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988FA80" w14:textId="77777777" w:rsidR="00787787" w:rsidRPr="00EC624E" w:rsidRDefault="00787787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EFAF0" w14:textId="569B1DFE" w:rsidR="00787787" w:rsidRPr="00EC624E" w:rsidRDefault="00134B2E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>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24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529</w:t>
            </w:r>
            <w:r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EED752B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B4E45E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162228C2" w14:textId="77777777" w:rsidTr="00787787">
        <w:tc>
          <w:tcPr>
            <w:tcW w:w="3600" w:type="dxa"/>
            <w:hideMark/>
          </w:tcPr>
          <w:p w14:paraId="588426A5" w14:textId="77777777" w:rsidR="00787787" w:rsidRPr="00EC624E" w:rsidRDefault="00787787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1170" w:type="dxa"/>
          </w:tcPr>
          <w:p w14:paraId="60CB5A96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45F13BE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854566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C4511D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68B780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548DE7" w14:textId="77777777" w:rsidR="00787787" w:rsidRPr="00EC624E" w:rsidRDefault="00787787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4C00B" w14:textId="31961BAF" w:rsidR="00787787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91</w:t>
            </w:r>
            <w:r w:rsidR="00F1372C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144</w:t>
            </w:r>
          </w:p>
        </w:tc>
        <w:tc>
          <w:tcPr>
            <w:tcW w:w="90" w:type="dxa"/>
          </w:tcPr>
          <w:p w14:paraId="5DD839C4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2CF0E4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2C532F9F" w14:textId="77777777" w:rsidTr="00787787">
        <w:tc>
          <w:tcPr>
            <w:tcW w:w="3600" w:type="dxa"/>
          </w:tcPr>
          <w:p w14:paraId="37824A5B" w14:textId="77777777" w:rsidR="00787787" w:rsidRPr="00EC624E" w:rsidRDefault="00787787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C6B6186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E890AB3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6C57A2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6ABD31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EE8C463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C2DDA9" w14:textId="77777777" w:rsidR="00787787" w:rsidRPr="00EC624E" w:rsidRDefault="00787787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E721D" w14:textId="77777777" w:rsidR="00787787" w:rsidRPr="00EC624E" w:rsidRDefault="00787787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2C9495" w14:textId="77777777" w:rsidR="00787787" w:rsidRPr="00EC624E" w:rsidRDefault="0078778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CEE00" w14:textId="2921C2BF" w:rsidR="00787787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12</w:t>
            </w:r>
            <w:r w:rsidR="008F0B03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609</w:t>
            </w:r>
            <w:r w:rsidR="008F0B03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342</w:t>
            </w:r>
          </w:p>
        </w:tc>
      </w:tr>
      <w:tr w:rsidR="00EC624E" w:rsidRPr="00EC624E" w14:paraId="011215C4" w14:textId="77777777" w:rsidTr="00787787">
        <w:tc>
          <w:tcPr>
            <w:tcW w:w="3600" w:type="dxa"/>
            <w:hideMark/>
          </w:tcPr>
          <w:p w14:paraId="0E56B464" w14:textId="77777777" w:rsidR="00787787" w:rsidRPr="00EC624E" w:rsidRDefault="00787787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2F531AB3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2340B9D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1AE3D8F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47C6147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2ACC1D3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8949E1B" w14:textId="77777777" w:rsidR="00787787" w:rsidRPr="00EC624E" w:rsidRDefault="007877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826592" w14:textId="77777777" w:rsidR="00787787" w:rsidRPr="00EC624E" w:rsidRDefault="00787787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7F844E" w14:textId="77777777" w:rsidR="00787787" w:rsidRPr="00EC624E" w:rsidRDefault="0078778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037E53" w14:textId="508462E3" w:rsidR="00787787" w:rsidRPr="00EC624E" w:rsidRDefault="008F0B03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>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564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605</w:t>
            </w:r>
            <w:r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EC624E" w:rsidRPr="00EC624E" w14:paraId="36EB30C6" w14:textId="77777777" w:rsidTr="00787787">
        <w:tc>
          <w:tcPr>
            <w:tcW w:w="3600" w:type="dxa"/>
            <w:hideMark/>
          </w:tcPr>
          <w:p w14:paraId="2DD9AAFD" w14:textId="77777777" w:rsidR="00787787" w:rsidRPr="00EC624E" w:rsidRDefault="00787787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12817AE4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C5426AE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5C92A1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171E92A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A0ADB11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83056D" w14:textId="77777777" w:rsidR="00787787" w:rsidRPr="00EC624E" w:rsidRDefault="007877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673EFCD" w14:textId="77777777" w:rsidR="00787787" w:rsidRPr="00EC624E" w:rsidRDefault="007877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8C37713" w14:textId="77777777" w:rsidR="00787787" w:rsidRPr="00EC624E" w:rsidRDefault="007877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BC115" w14:textId="5B1E5177" w:rsidR="00787787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12</w:t>
            </w:r>
            <w:r w:rsidR="008F0B03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044</w:t>
            </w:r>
            <w:r w:rsidR="008F0B03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737</w:t>
            </w:r>
          </w:p>
        </w:tc>
      </w:tr>
      <w:tr w:rsidR="00EC624E" w:rsidRPr="00EC624E" w14:paraId="1AC82DAD" w14:textId="77777777" w:rsidTr="00787787">
        <w:tc>
          <w:tcPr>
            <w:tcW w:w="3600" w:type="dxa"/>
            <w:hideMark/>
          </w:tcPr>
          <w:p w14:paraId="77BAF637" w14:textId="77777777" w:rsidR="00787787" w:rsidRPr="00EC624E" w:rsidRDefault="00787787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5A849776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BB370E5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FED1AB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3BE43BE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539B9D2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9A9969" w14:textId="77777777" w:rsidR="00787787" w:rsidRPr="00EC624E" w:rsidRDefault="007877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FC2F1C" w14:textId="77777777" w:rsidR="00787787" w:rsidRPr="00EC624E" w:rsidRDefault="007877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A7F01B" w14:textId="77777777" w:rsidR="00787787" w:rsidRPr="00EC624E" w:rsidRDefault="007877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B318B8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11CDA8E7" w14:textId="77777777" w:rsidTr="00787787">
        <w:tc>
          <w:tcPr>
            <w:tcW w:w="3600" w:type="dxa"/>
            <w:hideMark/>
          </w:tcPr>
          <w:p w14:paraId="0C8D0FBB" w14:textId="77777777" w:rsidR="00787787" w:rsidRPr="00EC624E" w:rsidRDefault="00787787" w:rsidP="000D6BA9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1AA13029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C1435A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419ED8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77CBC9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BD1E006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8BFF59" w14:textId="77777777" w:rsidR="00787787" w:rsidRPr="00EC624E" w:rsidRDefault="007877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ECFE9DF" w14:textId="04F61C23" w:rsidR="00787787" w:rsidRPr="00EC624E" w:rsidRDefault="005538C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>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4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641</w:t>
            </w:r>
            <w:r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94C0978" w14:textId="77777777" w:rsidR="00787787" w:rsidRPr="00EC624E" w:rsidRDefault="007877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142B4B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08F15610" w14:textId="77777777" w:rsidTr="00787787">
        <w:tc>
          <w:tcPr>
            <w:tcW w:w="3600" w:type="dxa"/>
            <w:hideMark/>
          </w:tcPr>
          <w:p w14:paraId="19D5526E" w14:textId="77777777" w:rsidR="00787787" w:rsidRPr="00EC624E" w:rsidRDefault="00787787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27C7F564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1DD658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B4BFB7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D2BAFD6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0059536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13A04D2" w14:textId="77777777" w:rsidR="00787787" w:rsidRPr="00EC624E" w:rsidRDefault="007877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D7BBB6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44923A4" w14:textId="77777777" w:rsidR="00787787" w:rsidRPr="00EC624E" w:rsidRDefault="007877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E8FAFB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6D92D8E7" w14:textId="77777777" w:rsidTr="00787787">
        <w:tc>
          <w:tcPr>
            <w:tcW w:w="3600" w:type="dxa"/>
            <w:hideMark/>
          </w:tcPr>
          <w:p w14:paraId="2D7F665A" w14:textId="77777777" w:rsidR="00787787" w:rsidRPr="00EC624E" w:rsidRDefault="00787787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บริษัทย่อยในต่างประเทศ</w:t>
            </w:r>
            <w:r w:rsidRPr="00EC624E">
              <w:rPr>
                <w:rFonts w:ascii="Angsana New" w:hAnsi="Angsana New"/>
                <w:sz w:val="24"/>
                <w:szCs w:val="24"/>
              </w:rPr>
              <w:t xml:space="preserve">  </w:t>
            </w:r>
          </w:p>
        </w:tc>
        <w:tc>
          <w:tcPr>
            <w:tcW w:w="1170" w:type="dxa"/>
          </w:tcPr>
          <w:p w14:paraId="0B864990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C0DC00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C4B8CD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F27148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6F0A4B4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8EB8D86" w14:textId="77777777" w:rsidR="00787787" w:rsidRPr="00EC624E" w:rsidRDefault="007877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0F22B" w14:textId="117CA76F" w:rsidR="00787787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15</w:t>
            </w:r>
            <w:r w:rsidR="005538CB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793</w:t>
            </w:r>
          </w:p>
        </w:tc>
        <w:tc>
          <w:tcPr>
            <w:tcW w:w="90" w:type="dxa"/>
          </w:tcPr>
          <w:p w14:paraId="6C774711" w14:textId="77777777" w:rsidR="00787787" w:rsidRPr="00EC624E" w:rsidRDefault="007877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EE4326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5D6CF45D" w14:textId="77777777" w:rsidTr="00787787">
        <w:trPr>
          <w:trHeight w:val="90"/>
        </w:trPr>
        <w:tc>
          <w:tcPr>
            <w:tcW w:w="3600" w:type="dxa"/>
            <w:hideMark/>
          </w:tcPr>
          <w:p w14:paraId="3597F66D" w14:textId="77777777" w:rsidR="00787787" w:rsidRPr="00EC624E" w:rsidRDefault="00787787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EC624E">
              <w:rPr>
                <w:rFonts w:ascii="Angsana New" w:hAnsi="Angsana New"/>
                <w:sz w:val="24"/>
                <w:szCs w:val="24"/>
              </w:rPr>
              <w:br/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21D58BA4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85AD677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E25C6F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00F9EC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280A647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C77DFF0" w14:textId="77777777" w:rsidR="00787787" w:rsidRPr="00EC624E" w:rsidRDefault="007877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DD6D4A1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25A7E12F" w14:textId="2BEBDB04" w:rsidR="005538CB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102</w:t>
            </w:r>
            <w:r w:rsidR="0053333A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296</w:t>
            </w:r>
          </w:p>
        </w:tc>
        <w:tc>
          <w:tcPr>
            <w:tcW w:w="90" w:type="dxa"/>
          </w:tcPr>
          <w:p w14:paraId="3476807F" w14:textId="77777777" w:rsidR="00787787" w:rsidRPr="00EC624E" w:rsidRDefault="007877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12C595C" w14:textId="77777777" w:rsidR="00787787" w:rsidRPr="00EC624E" w:rsidRDefault="0078778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4158D10E" w14:textId="77777777" w:rsidTr="00787787">
        <w:tc>
          <w:tcPr>
            <w:tcW w:w="3600" w:type="dxa"/>
            <w:hideMark/>
          </w:tcPr>
          <w:p w14:paraId="37E77ABD" w14:textId="3585D797" w:rsidR="00787787" w:rsidRPr="00EC624E" w:rsidRDefault="00787787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31</w:t>
            </w:r>
            <w:r w:rsidRPr="00EC624E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 xml:space="preserve">มีนาคม 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170" w:type="dxa"/>
          </w:tcPr>
          <w:p w14:paraId="465C6E2A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FB225D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623335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5367E5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3C5AEC2" w14:textId="77777777" w:rsidR="00787787" w:rsidRPr="00EC624E" w:rsidRDefault="0078778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1CE17FA" w14:textId="77777777" w:rsidR="00787787" w:rsidRPr="00EC624E" w:rsidRDefault="00787787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A7AA0F2" w14:textId="77777777" w:rsidR="00787787" w:rsidRPr="00EC624E" w:rsidRDefault="00787787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7D368F" w14:textId="77777777" w:rsidR="00787787" w:rsidRPr="00EC624E" w:rsidRDefault="00787787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A2F333" w14:textId="47BB85BE" w:rsidR="00787787" w:rsidRPr="00EC624E" w:rsidRDefault="00C62525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12</w:t>
            </w:r>
            <w:r w:rsidR="008F0B03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044</w:t>
            </w:r>
            <w:r w:rsidR="008F0B03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737</w:t>
            </w:r>
          </w:p>
        </w:tc>
      </w:tr>
    </w:tbl>
    <w:p w14:paraId="0758E4B9" w14:textId="77777777" w:rsidR="004A5AD7" w:rsidRPr="00EC624E" w:rsidRDefault="004A5AD7" w:rsidP="004A5AD7">
      <w:pPr>
        <w:ind w:left="540"/>
        <w:rPr>
          <w:rFonts w:asciiTheme="majorBidi" w:hAnsiTheme="majorBidi" w:cstheme="majorBidi"/>
          <w:b/>
          <w:bCs/>
          <w:sz w:val="24"/>
          <w:szCs w:val="24"/>
          <w:cs/>
        </w:rPr>
      </w:pPr>
    </w:p>
    <w:p w14:paraId="784B507D" w14:textId="77777777" w:rsidR="004A5AD7" w:rsidRPr="00EC624E" w:rsidRDefault="004A5AD7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7C5BCFF4" w14:textId="7AE354BA" w:rsidR="004734C5" w:rsidRPr="00EC624E" w:rsidRDefault="004734C5" w:rsidP="003C5D38">
      <w:pPr>
        <w:ind w:left="540"/>
        <w:rPr>
          <w:rFonts w:asciiTheme="majorBidi" w:hAnsiTheme="majorBidi" w:cstheme="majorBidi"/>
          <w:b/>
          <w:bCs/>
          <w:sz w:val="24"/>
          <w:szCs w:val="24"/>
        </w:rPr>
      </w:pP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 xml:space="preserve">สำหรับงวดสามเดือนสิ้นสุดวันที่ </w:t>
      </w:r>
      <w:r w:rsidR="00C62525" w:rsidRPr="00C62525">
        <w:rPr>
          <w:rFonts w:asciiTheme="majorBidi" w:hAnsiTheme="majorBidi" w:cstheme="majorBidi"/>
          <w:b/>
          <w:bCs/>
          <w:sz w:val="24"/>
          <w:szCs w:val="24"/>
        </w:rPr>
        <w:t>31</w:t>
      </w: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 </w:t>
      </w:r>
      <w:r w:rsidR="00012E7D" w:rsidRPr="00EC624E">
        <w:rPr>
          <w:rFonts w:asciiTheme="majorBidi" w:hAnsiTheme="majorBidi" w:cstheme="majorBidi" w:hint="cs"/>
          <w:b/>
          <w:bCs/>
          <w:sz w:val="24"/>
          <w:szCs w:val="24"/>
          <w:cs/>
        </w:rPr>
        <w:t>มีนาคม</w:t>
      </w:r>
      <w:r w:rsidRPr="00EC624E">
        <w:rPr>
          <w:rFonts w:asciiTheme="majorBidi" w:hAnsiTheme="majorBidi" w:cstheme="majorBidi"/>
          <w:b/>
          <w:bCs/>
          <w:sz w:val="24"/>
          <w:szCs w:val="24"/>
          <w:cs/>
        </w:rPr>
        <w:t xml:space="preserve"> </w:t>
      </w:r>
      <w:r w:rsidR="00C62525" w:rsidRPr="00C62525">
        <w:rPr>
          <w:rFonts w:asciiTheme="majorBidi" w:hAnsiTheme="majorBidi" w:cstheme="majorBidi"/>
          <w:b/>
          <w:bCs/>
          <w:sz w:val="24"/>
          <w:szCs w:val="24"/>
        </w:rPr>
        <w:t>2562</w:t>
      </w:r>
    </w:p>
    <w:p w14:paraId="6945D047" w14:textId="77777777" w:rsidR="003C5D38" w:rsidRPr="00EC624E" w:rsidRDefault="003C5D38" w:rsidP="003C5D38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  <w:color w:val="auto"/>
          <w:sz w:val="28"/>
          <w:szCs w:val="28"/>
        </w:rPr>
        <w:t xml:space="preserve">: </w:t>
      </w:r>
      <w:r w:rsidRPr="00EC624E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EC624E" w:rsidRPr="00EC624E" w14:paraId="7C2E50E3" w14:textId="77777777" w:rsidTr="00D87FD1">
        <w:tc>
          <w:tcPr>
            <w:tcW w:w="3600" w:type="dxa"/>
          </w:tcPr>
          <w:p w14:paraId="365431C0" w14:textId="77777777" w:rsidR="00796FD0" w:rsidRPr="00EC624E" w:rsidRDefault="00796FD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57055330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02553A5F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1AAD1180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รับรู้ตลอด</w:t>
            </w:r>
            <w:r w:rsidRPr="00EC624E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7C851DCF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19D59BE4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32CA3FE3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1401BAF0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EC624E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EC624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EC624E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16D4A01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78BCC068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EC624E" w:rsidRPr="00EC624E" w14:paraId="4E9BC0C1" w14:textId="77777777" w:rsidTr="00D87FD1">
        <w:tc>
          <w:tcPr>
            <w:tcW w:w="3600" w:type="dxa"/>
          </w:tcPr>
          <w:p w14:paraId="17E1FF17" w14:textId="77777777" w:rsidR="00796FD0" w:rsidRPr="00EC624E" w:rsidRDefault="00796FD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5403DB1D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32F9C57F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331A6A6F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1772013D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BA63DA1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0397135F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55CEDABC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7BAA331D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B77D10D" w14:textId="77777777" w:rsidR="00796FD0" w:rsidRPr="00EC624E" w:rsidRDefault="00796FD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C624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EC624E" w:rsidRPr="00EC624E" w14:paraId="2BDAD6AF" w14:textId="77777777" w:rsidTr="00D87FD1">
        <w:tc>
          <w:tcPr>
            <w:tcW w:w="3600" w:type="dxa"/>
            <w:hideMark/>
          </w:tcPr>
          <w:p w14:paraId="483E8E92" w14:textId="77777777" w:rsidR="00796FD0" w:rsidRPr="00EC624E" w:rsidRDefault="00796FD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22F04471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67E6EE0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7080AE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6059669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F681615" w14:textId="77777777" w:rsidR="00796FD0" w:rsidRPr="00EC624E" w:rsidRDefault="00796FD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723F899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04DEAC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7DF4533" w14:textId="77777777" w:rsidR="00796FD0" w:rsidRPr="00EC624E" w:rsidRDefault="00796FD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6E91C5" w14:textId="77777777" w:rsidR="00796FD0" w:rsidRPr="00EC624E" w:rsidRDefault="00796FD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23858A7C" w14:textId="77777777" w:rsidTr="00C07DD7">
        <w:tc>
          <w:tcPr>
            <w:tcW w:w="3600" w:type="dxa"/>
            <w:hideMark/>
          </w:tcPr>
          <w:p w14:paraId="056AC02F" w14:textId="77777777" w:rsidR="004F49CD" w:rsidRPr="00EC624E" w:rsidRDefault="004F49CD" w:rsidP="004F49CD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EC624E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6B5B7EEC" w14:textId="6C97EF32" w:rsidR="004F49CD" w:rsidRPr="00EC624E" w:rsidRDefault="00C62525" w:rsidP="004F49CD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4F49CD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229</w:t>
            </w:r>
            <w:r w:rsidR="004F49CD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835</w:t>
            </w:r>
          </w:p>
        </w:tc>
        <w:tc>
          <w:tcPr>
            <w:tcW w:w="90" w:type="dxa"/>
          </w:tcPr>
          <w:p w14:paraId="30211840" w14:textId="77777777" w:rsidR="004F49CD" w:rsidRPr="00EC624E" w:rsidRDefault="004F49CD" w:rsidP="004F49CD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AC141D" w14:textId="77777777" w:rsidR="004F49CD" w:rsidRPr="00EC624E" w:rsidRDefault="004F49CD" w:rsidP="004F49CD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648C4D3D" w14:textId="77777777" w:rsidR="004F49CD" w:rsidRPr="00EC624E" w:rsidRDefault="004F49CD" w:rsidP="004F49CD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57BF98C" w14:textId="3AC2231F" w:rsidR="004F49CD" w:rsidRPr="00EC624E" w:rsidRDefault="00C62525" w:rsidP="004F49C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4F49CD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229</w:t>
            </w:r>
            <w:r w:rsidR="004F49CD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835</w:t>
            </w:r>
          </w:p>
        </w:tc>
        <w:tc>
          <w:tcPr>
            <w:tcW w:w="90" w:type="dxa"/>
          </w:tcPr>
          <w:p w14:paraId="302153BD" w14:textId="77777777" w:rsidR="004F49CD" w:rsidRPr="00EC624E" w:rsidRDefault="004F49CD" w:rsidP="004F49CD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9965873" w14:textId="77777777" w:rsidR="004F49CD" w:rsidRPr="00EC624E" w:rsidRDefault="004F49CD" w:rsidP="004F49CD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7CBDEA2" w14:textId="77777777" w:rsidR="004F49CD" w:rsidRPr="00EC624E" w:rsidRDefault="004F49CD" w:rsidP="004F49CD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28E929" w14:textId="77777777" w:rsidR="004F49CD" w:rsidRPr="00EC624E" w:rsidRDefault="004F49CD" w:rsidP="004F49CD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33C2659B" w14:textId="77777777" w:rsidTr="00C07DD7">
        <w:tc>
          <w:tcPr>
            <w:tcW w:w="3600" w:type="dxa"/>
            <w:hideMark/>
          </w:tcPr>
          <w:p w14:paraId="551E808D" w14:textId="77777777" w:rsidR="00D87FD1" w:rsidRPr="00EC624E" w:rsidRDefault="00D87FD1" w:rsidP="00D87FD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368255" w14:textId="6CA8F919" w:rsidR="00D87FD1" w:rsidRPr="00EC624E" w:rsidRDefault="00C62525" w:rsidP="00D87FD1">
            <w:pPr>
              <w:tabs>
                <w:tab w:val="decimal" w:pos="1084"/>
              </w:tabs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12</w:t>
            </w:r>
            <w:r w:rsidR="00D87FD1" w:rsidRPr="00EC624E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875</w:t>
            </w:r>
          </w:p>
        </w:tc>
        <w:tc>
          <w:tcPr>
            <w:tcW w:w="90" w:type="dxa"/>
          </w:tcPr>
          <w:p w14:paraId="5C32B9F0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41BD5" w14:textId="1C763606" w:rsidR="00D87FD1" w:rsidRPr="00EC624E" w:rsidRDefault="00C62525" w:rsidP="00D87FD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19</w:t>
            </w:r>
            <w:r w:rsidR="00D87FD1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648</w:t>
            </w:r>
          </w:p>
        </w:tc>
        <w:tc>
          <w:tcPr>
            <w:tcW w:w="90" w:type="dxa"/>
          </w:tcPr>
          <w:p w14:paraId="1B7C8695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43D18E" w14:textId="68CAFCB0" w:rsidR="00D87FD1" w:rsidRPr="00EC624E" w:rsidRDefault="00C62525" w:rsidP="00D87FD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32</w:t>
            </w:r>
            <w:r w:rsidR="00D87FD1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523</w:t>
            </w:r>
          </w:p>
        </w:tc>
        <w:tc>
          <w:tcPr>
            <w:tcW w:w="90" w:type="dxa"/>
          </w:tcPr>
          <w:p w14:paraId="2BCAFCBE" w14:textId="77777777" w:rsidR="00D87FD1" w:rsidRPr="00EC624E" w:rsidRDefault="00D87FD1" w:rsidP="00D87FD1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4EDBCB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52BB42" w14:textId="77777777" w:rsidR="00D87FD1" w:rsidRPr="00EC624E" w:rsidRDefault="00D87FD1" w:rsidP="00D87FD1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E6BBE0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09728A58" w14:textId="77777777" w:rsidTr="00C07DD7">
        <w:tc>
          <w:tcPr>
            <w:tcW w:w="3600" w:type="dxa"/>
          </w:tcPr>
          <w:p w14:paraId="43C0ADFF" w14:textId="77777777" w:rsidR="00C07DD7" w:rsidRPr="00EC624E" w:rsidRDefault="00C07DD7" w:rsidP="00C07DD7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FDC70" w14:textId="01577DAF" w:rsidR="00C07DD7" w:rsidRPr="00EC624E" w:rsidRDefault="00C62525" w:rsidP="00C07DD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242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710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8957F" w14:textId="77777777" w:rsidR="00C07DD7" w:rsidRPr="00EC624E" w:rsidRDefault="00C07DD7" w:rsidP="00C07DD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BF6B1" w14:textId="60BC68B0" w:rsidR="00C07DD7" w:rsidRPr="00EC624E" w:rsidRDefault="00C62525" w:rsidP="00C07DD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19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648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397B4" w14:textId="77777777" w:rsidR="00C07DD7" w:rsidRPr="00EC624E" w:rsidRDefault="00C07DD7" w:rsidP="00C07DD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F9F18" w14:textId="384B4AC3" w:rsidR="00C07DD7" w:rsidRPr="00EC624E" w:rsidRDefault="00C62525" w:rsidP="00C07DD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262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358</w:t>
            </w:r>
          </w:p>
        </w:tc>
        <w:tc>
          <w:tcPr>
            <w:tcW w:w="90" w:type="dxa"/>
          </w:tcPr>
          <w:p w14:paraId="0E87393C" w14:textId="77777777" w:rsidR="00C07DD7" w:rsidRPr="00EC624E" w:rsidRDefault="00C07DD7" w:rsidP="00C07DD7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AB5A48" w14:textId="32EF5605" w:rsidR="00C07DD7" w:rsidRPr="00EC624E" w:rsidRDefault="00C62525" w:rsidP="00C07DD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81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177</w:t>
            </w:r>
          </w:p>
        </w:tc>
        <w:tc>
          <w:tcPr>
            <w:tcW w:w="90" w:type="dxa"/>
          </w:tcPr>
          <w:p w14:paraId="6CB371CB" w14:textId="77777777" w:rsidR="00C07DD7" w:rsidRPr="00EC624E" w:rsidRDefault="00C07DD7" w:rsidP="00C07DD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21597B" w14:textId="4B359C3C" w:rsidR="00C07DD7" w:rsidRPr="00EC624E" w:rsidRDefault="00C62525" w:rsidP="00C07DD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11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313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867</w:t>
            </w:r>
          </w:p>
        </w:tc>
      </w:tr>
      <w:tr w:rsidR="00EC624E" w:rsidRPr="00EC624E" w14:paraId="491FAFDE" w14:textId="77777777" w:rsidTr="00D87FD1">
        <w:tc>
          <w:tcPr>
            <w:tcW w:w="3600" w:type="dxa"/>
            <w:hideMark/>
          </w:tcPr>
          <w:p w14:paraId="0A321076" w14:textId="77777777" w:rsidR="00D87FD1" w:rsidRPr="00EC624E" w:rsidRDefault="00D87FD1" w:rsidP="00D87FD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3DAE4513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19CCB4F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3074A2" w14:textId="77777777" w:rsidR="00D87FD1" w:rsidRPr="00EC624E" w:rsidRDefault="00D87FD1" w:rsidP="00D87FD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8F74A02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1DF22CA" w14:textId="77777777" w:rsidR="00D87FD1" w:rsidRPr="00EC624E" w:rsidRDefault="00D87FD1" w:rsidP="00D87FD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468729" w14:textId="77777777" w:rsidR="00D87FD1" w:rsidRPr="00EC624E" w:rsidRDefault="00D87FD1" w:rsidP="00D87FD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4BBF953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58BF4B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AF676E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37DC6EAF" w14:textId="77777777" w:rsidTr="007B5BB7">
        <w:tc>
          <w:tcPr>
            <w:tcW w:w="3600" w:type="dxa"/>
            <w:hideMark/>
          </w:tcPr>
          <w:p w14:paraId="5FAAA75F" w14:textId="77777777" w:rsidR="004F49CD" w:rsidRPr="00EC624E" w:rsidRDefault="004F49CD" w:rsidP="004F49CD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30E3CB8B" w14:textId="77777777" w:rsidR="004F49CD" w:rsidRPr="00EC624E" w:rsidRDefault="004F49CD" w:rsidP="004F49CD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E0459C8" w14:textId="77777777" w:rsidR="004F49CD" w:rsidRPr="00EC624E" w:rsidRDefault="004F49CD" w:rsidP="004F49CD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F50FAA" w14:textId="18923385" w:rsidR="004F49CD" w:rsidRPr="00EC624E" w:rsidRDefault="00C62525" w:rsidP="004F49CD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28</w:t>
            </w:r>
            <w:r w:rsidR="004F49CD" w:rsidRPr="00EC624E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385</w:t>
            </w:r>
          </w:p>
        </w:tc>
        <w:tc>
          <w:tcPr>
            <w:tcW w:w="90" w:type="dxa"/>
          </w:tcPr>
          <w:p w14:paraId="0F66EDF0" w14:textId="77777777" w:rsidR="004F49CD" w:rsidRPr="00EC624E" w:rsidRDefault="004F49CD" w:rsidP="004F49CD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C2C95B" w14:textId="77106EF9" w:rsidR="004F49CD" w:rsidRPr="00EC624E" w:rsidRDefault="00C62525" w:rsidP="004F49C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28</w:t>
            </w:r>
            <w:r w:rsidR="004F49CD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385</w:t>
            </w:r>
          </w:p>
        </w:tc>
        <w:tc>
          <w:tcPr>
            <w:tcW w:w="90" w:type="dxa"/>
          </w:tcPr>
          <w:p w14:paraId="1DB3989A" w14:textId="77777777" w:rsidR="004F49CD" w:rsidRPr="00EC624E" w:rsidRDefault="004F49CD" w:rsidP="004F49CD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F21F32" w14:textId="77777777" w:rsidR="004F49CD" w:rsidRPr="00EC624E" w:rsidRDefault="004F49CD" w:rsidP="004F49CD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A36D13" w14:textId="77777777" w:rsidR="004F49CD" w:rsidRPr="00EC624E" w:rsidRDefault="004F49CD" w:rsidP="004F49CD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49C3650" w14:textId="77777777" w:rsidR="004F49CD" w:rsidRPr="00EC624E" w:rsidRDefault="004F49CD" w:rsidP="004F49CD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22FDB089" w14:textId="77777777" w:rsidTr="007B5BB7">
        <w:tc>
          <w:tcPr>
            <w:tcW w:w="3600" w:type="dxa"/>
            <w:hideMark/>
          </w:tcPr>
          <w:p w14:paraId="1E8EFE54" w14:textId="77777777" w:rsidR="00D87FD1" w:rsidRPr="00EC624E" w:rsidRDefault="00D87FD1" w:rsidP="00D87FD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F8C51" w14:textId="46187D2F" w:rsidR="00D87FD1" w:rsidRPr="00EC624E" w:rsidRDefault="00C62525" w:rsidP="00D87FD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243</w:t>
            </w:r>
          </w:p>
        </w:tc>
        <w:tc>
          <w:tcPr>
            <w:tcW w:w="90" w:type="dxa"/>
          </w:tcPr>
          <w:p w14:paraId="4576FB48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92DCBD" w14:textId="1AF78230" w:rsidR="00D87FD1" w:rsidRPr="00EC624E" w:rsidRDefault="00C62525" w:rsidP="00D87FD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621</w:t>
            </w:r>
          </w:p>
        </w:tc>
        <w:tc>
          <w:tcPr>
            <w:tcW w:w="90" w:type="dxa"/>
          </w:tcPr>
          <w:p w14:paraId="1D2B0180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E53FE1" w14:textId="216FA9E8" w:rsidR="00D87FD1" w:rsidRPr="00EC624E" w:rsidRDefault="00C62525" w:rsidP="00D87FD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864</w:t>
            </w:r>
          </w:p>
        </w:tc>
        <w:tc>
          <w:tcPr>
            <w:tcW w:w="90" w:type="dxa"/>
          </w:tcPr>
          <w:p w14:paraId="16D05872" w14:textId="77777777" w:rsidR="00D87FD1" w:rsidRPr="00EC624E" w:rsidRDefault="00D87FD1" w:rsidP="00D87FD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DDC400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3B50722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DF7E51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17C68196" w14:textId="77777777" w:rsidTr="00903257">
        <w:tc>
          <w:tcPr>
            <w:tcW w:w="3600" w:type="dxa"/>
          </w:tcPr>
          <w:p w14:paraId="796A39B4" w14:textId="77777777" w:rsidR="00C07DD7" w:rsidRPr="00EC624E" w:rsidRDefault="00C07DD7" w:rsidP="00C07DD7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4A898" w14:textId="1BDB7677" w:rsidR="00C07DD7" w:rsidRPr="00EC624E" w:rsidRDefault="00C62525" w:rsidP="00C07DD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243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4D950" w14:textId="77777777" w:rsidR="00C07DD7" w:rsidRPr="00EC624E" w:rsidRDefault="00C07DD7" w:rsidP="00C07DD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1A2E9" w14:textId="712E2E99" w:rsidR="00C07DD7" w:rsidRPr="00EC624E" w:rsidRDefault="00C62525" w:rsidP="00C07DD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29</w:t>
            </w:r>
            <w:r w:rsidR="00C07DD7" w:rsidRPr="00EC624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006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39E1C" w14:textId="77777777" w:rsidR="00C07DD7" w:rsidRPr="00EC624E" w:rsidRDefault="00C07DD7" w:rsidP="00C07DD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56D5E" w14:textId="414244D7" w:rsidR="00C07DD7" w:rsidRPr="00EC624E" w:rsidRDefault="00C62525" w:rsidP="00C07DD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29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249</w:t>
            </w:r>
          </w:p>
        </w:tc>
        <w:tc>
          <w:tcPr>
            <w:tcW w:w="90" w:type="dxa"/>
          </w:tcPr>
          <w:p w14:paraId="4AA176C8" w14:textId="77777777" w:rsidR="00C07DD7" w:rsidRPr="00EC624E" w:rsidRDefault="00C07DD7" w:rsidP="00C07DD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56A302" w14:textId="7B17E180" w:rsidR="00C07DD7" w:rsidRPr="00EC624E" w:rsidRDefault="00C62525" w:rsidP="00C07DD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11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013</w:t>
            </w:r>
          </w:p>
        </w:tc>
        <w:tc>
          <w:tcPr>
            <w:tcW w:w="90" w:type="dxa"/>
          </w:tcPr>
          <w:p w14:paraId="29B86117" w14:textId="77777777" w:rsidR="00C07DD7" w:rsidRPr="00EC624E" w:rsidRDefault="00C07DD7" w:rsidP="00C07DD7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716F46" w14:textId="057D160A" w:rsidR="00C07DD7" w:rsidRPr="00EC624E" w:rsidRDefault="00C62525" w:rsidP="00C07DD7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236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643</w:t>
            </w:r>
          </w:p>
        </w:tc>
      </w:tr>
      <w:tr w:rsidR="00EC624E" w:rsidRPr="00EC624E" w14:paraId="3874B1C9" w14:textId="77777777" w:rsidTr="00D87FD1">
        <w:tc>
          <w:tcPr>
            <w:tcW w:w="3600" w:type="dxa"/>
            <w:hideMark/>
          </w:tcPr>
          <w:p w14:paraId="356610F7" w14:textId="77777777" w:rsidR="00D87FD1" w:rsidRPr="00EC624E" w:rsidRDefault="00D87FD1" w:rsidP="00D87FD1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ส่วนงานอื่นๆ</w:t>
            </w:r>
          </w:p>
        </w:tc>
        <w:tc>
          <w:tcPr>
            <w:tcW w:w="1170" w:type="dxa"/>
          </w:tcPr>
          <w:p w14:paraId="27A5936C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61558D9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FE42AA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45058AF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967251D" w14:textId="77777777" w:rsidR="00D87FD1" w:rsidRPr="00EC624E" w:rsidRDefault="00D87FD1" w:rsidP="00D87FD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07A6F9" w14:textId="77777777" w:rsidR="00D87FD1" w:rsidRPr="00EC624E" w:rsidRDefault="00D87FD1" w:rsidP="00D87FD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9D6556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E458E00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D657634" w14:textId="77777777" w:rsidR="00D87FD1" w:rsidRPr="00EC624E" w:rsidRDefault="00D87FD1" w:rsidP="00D87FD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3E948B0B" w14:textId="77777777" w:rsidTr="007B5BB7">
        <w:tc>
          <w:tcPr>
            <w:tcW w:w="3600" w:type="dxa"/>
            <w:hideMark/>
          </w:tcPr>
          <w:p w14:paraId="6FD54076" w14:textId="77777777" w:rsidR="00D87FD1" w:rsidRPr="00EC624E" w:rsidRDefault="00D87FD1" w:rsidP="00D87FD1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EC624E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6316E3E7" w14:textId="0CEEC02C" w:rsidR="00D87FD1" w:rsidRPr="00EC624E" w:rsidRDefault="00C62525" w:rsidP="00D87FD1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57</w:t>
            </w:r>
            <w:r w:rsidR="00D87FD1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115</w:t>
            </w:r>
          </w:p>
        </w:tc>
        <w:tc>
          <w:tcPr>
            <w:tcW w:w="90" w:type="dxa"/>
          </w:tcPr>
          <w:p w14:paraId="00320AA2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CEAA0B" w14:textId="4EF2EB1B" w:rsidR="00D87FD1" w:rsidRPr="00EC624E" w:rsidRDefault="00C62525" w:rsidP="00D87FD1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3</w:t>
            </w:r>
            <w:r w:rsidR="00D87FD1" w:rsidRPr="00EC624E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841</w:t>
            </w:r>
          </w:p>
        </w:tc>
        <w:tc>
          <w:tcPr>
            <w:tcW w:w="90" w:type="dxa"/>
          </w:tcPr>
          <w:p w14:paraId="055E1C87" w14:textId="77777777" w:rsidR="00D87FD1" w:rsidRPr="00EC624E" w:rsidRDefault="00D87FD1" w:rsidP="00D87FD1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790F35" w14:textId="110C7E2F" w:rsidR="00D87FD1" w:rsidRPr="00EC624E" w:rsidRDefault="00C62525" w:rsidP="00D87FD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60</w:t>
            </w:r>
            <w:r w:rsidR="00D87FD1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956</w:t>
            </w:r>
          </w:p>
        </w:tc>
        <w:tc>
          <w:tcPr>
            <w:tcW w:w="90" w:type="dxa"/>
          </w:tcPr>
          <w:p w14:paraId="6D492584" w14:textId="77777777" w:rsidR="00D87FD1" w:rsidRPr="00EC624E" w:rsidRDefault="00D87FD1" w:rsidP="00D87FD1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311AD0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8DE59BB" w14:textId="77777777" w:rsidR="00D87FD1" w:rsidRPr="00EC624E" w:rsidRDefault="00D87FD1" w:rsidP="00D87FD1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252F4E" w14:textId="77777777" w:rsidR="00D87FD1" w:rsidRPr="00EC624E" w:rsidRDefault="00D87FD1" w:rsidP="00D87FD1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36A3B314" w14:textId="77777777" w:rsidTr="00AC2658">
        <w:tc>
          <w:tcPr>
            <w:tcW w:w="3600" w:type="dxa"/>
            <w:hideMark/>
          </w:tcPr>
          <w:p w14:paraId="63A6F851" w14:textId="77777777" w:rsidR="004F49CD" w:rsidRPr="00EC624E" w:rsidRDefault="004F49CD" w:rsidP="004F49CD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114AB" w14:textId="7D5F8681" w:rsidR="004F49CD" w:rsidRPr="00EC624E" w:rsidRDefault="00C62525" w:rsidP="004F49CD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139</w:t>
            </w:r>
          </w:p>
        </w:tc>
        <w:tc>
          <w:tcPr>
            <w:tcW w:w="90" w:type="dxa"/>
          </w:tcPr>
          <w:p w14:paraId="33D2A469" w14:textId="77777777" w:rsidR="004F49CD" w:rsidRPr="00EC624E" w:rsidRDefault="004F49CD" w:rsidP="004F49CD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FA2424" w14:textId="77777777" w:rsidR="004F49CD" w:rsidRPr="00EC624E" w:rsidRDefault="004F49CD" w:rsidP="004F49CD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4149444E" w14:textId="77777777" w:rsidR="004F49CD" w:rsidRPr="00EC624E" w:rsidRDefault="004F49CD" w:rsidP="004F49CD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CE4C43" w14:textId="306EEAF7" w:rsidR="004F49CD" w:rsidRPr="00EC624E" w:rsidRDefault="00C62525" w:rsidP="004F49C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139</w:t>
            </w:r>
          </w:p>
        </w:tc>
        <w:tc>
          <w:tcPr>
            <w:tcW w:w="90" w:type="dxa"/>
          </w:tcPr>
          <w:p w14:paraId="2F507DB5" w14:textId="77777777" w:rsidR="004F49CD" w:rsidRPr="00EC624E" w:rsidRDefault="004F49CD" w:rsidP="004F49CD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DF35AA7" w14:textId="77777777" w:rsidR="004F49CD" w:rsidRPr="00EC624E" w:rsidRDefault="004F49CD" w:rsidP="004F49CD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BE9809A" w14:textId="77777777" w:rsidR="004F49CD" w:rsidRPr="00EC624E" w:rsidRDefault="004F49CD" w:rsidP="004F49CD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7F755D0" w14:textId="77777777" w:rsidR="004F49CD" w:rsidRPr="00EC624E" w:rsidRDefault="004F49CD" w:rsidP="004F49CD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11A15EC8" w14:textId="77777777" w:rsidTr="00AC2658">
        <w:tc>
          <w:tcPr>
            <w:tcW w:w="3600" w:type="dxa"/>
          </w:tcPr>
          <w:p w14:paraId="4119C7AE" w14:textId="77777777" w:rsidR="00C07DD7" w:rsidRPr="00EC624E" w:rsidRDefault="00C07DD7" w:rsidP="00C07DD7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E27A5" w14:textId="7A3DD69D" w:rsidR="00C07DD7" w:rsidRPr="00EC624E" w:rsidRDefault="00C62525" w:rsidP="00C07DD7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57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254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398B7" w14:textId="77777777" w:rsidR="00C07DD7" w:rsidRPr="00EC624E" w:rsidRDefault="00C07DD7" w:rsidP="00C07DD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69207" w14:textId="1A58534D" w:rsidR="00C07DD7" w:rsidRPr="00EC624E" w:rsidRDefault="00C62525" w:rsidP="00C07DD7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3</w:t>
            </w:r>
            <w:r w:rsidR="00C07DD7" w:rsidRPr="00EC624E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C62525">
              <w:rPr>
                <w:rFonts w:ascii="Angsana New" w:hAnsi="Angsana New"/>
                <w:spacing w:val="-2"/>
                <w:sz w:val="24"/>
                <w:szCs w:val="24"/>
              </w:rPr>
              <w:t>841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CDF72" w14:textId="77777777" w:rsidR="00C07DD7" w:rsidRPr="00EC624E" w:rsidRDefault="00C07DD7" w:rsidP="00C07DD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E050E81" w14:textId="5F340042" w:rsidR="00C07DD7" w:rsidRPr="00EC624E" w:rsidRDefault="00C62525" w:rsidP="00C07DD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61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095</w:t>
            </w:r>
          </w:p>
        </w:tc>
        <w:tc>
          <w:tcPr>
            <w:tcW w:w="90" w:type="dxa"/>
          </w:tcPr>
          <w:p w14:paraId="430A2888" w14:textId="77777777" w:rsidR="00C07DD7" w:rsidRPr="00EC624E" w:rsidRDefault="00C07DD7" w:rsidP="00C07DD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7C1AFB0" w14:textId="34022B1A" w:rsidR="00C07DD7" w:rsidRPr="00EC624E" w:rsidRDefault="00C07DD7" w:rsidP="00C07DD7">
            <w:pPr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              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2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909</w:t>
            </w:r>
            <w:r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DDB50" w14:textId="77777777" w:rsidR="00C07DD7" w:rsidRPr="00EC624E" w:rsidRDefault="00C07DD7" w:rsidP="00C07DD7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366F3" w14:textId="5DE7FDF5" w:rsidR="00C07DD7" w:rsidRPr="00EC624E" w:rsidRDefault="00C62525" w:rsidP="00C07DD7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264</w:t>
            </w:r>
            <w:r w:rsidR="00C07DD7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408</w:t>
            </w:r>
          </w:p>
        </w:tc>
      </w:tr>
      <w:tr w:rsidR="00EC624E" w:rsidRPr="00EC624E" w14:paraId="7870BFA5" w14:textId="77777777" w:rsidTr="00AC2658">
        <w:tc>
          <w:tcPr>
            <w:tcW w:w="3600" w:type="dxa"/>
            <w:hideMark/>
          </w:tcPr>
          <w:p w14:paraId="76BDE4B6" w14:textId="77777777" w:rsidR="00242ADB" w:rsidRPr="00EC624E" w:rsidRDefault="00242ADB" w:rsidP="00242AD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6DFC13F3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96389A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06585D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E78E1B2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773185" w14:textId="6E002A76" w:rsidR="00242ADB" w:rsidRPr="00EC624E" w:rsidRDefault="007035FE" w:rsidP="00242AD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>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55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964</w:t>
            </w:r>
            <w:r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DB39C92" w14:textId="77777777" w:rsidR="00242ADB" w:rsidRPr="00EC624E" w:rsidRDefault="00242ADB" w:rsidP="00242AD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8A8466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3062488" w14:textId="77777777" w:rsidR="00242ADB" w:rsidRPr="00EC624E" w:rsidRDefault="00242ADB" w:rsidP="00242AD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B44967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572D847F" w14:textId="77777777" w:rsidTr="007B5BB7">
        <w:tc>
          <w:tcPr>
            <w:tcW w:w="3600" w:type="dxa"/>
            <w:hideMark/>
          </w:tcPr>
          <w:p w14:paraId="187504DF" w14:textId="77777777" w:rsidR="00242ADB" w:rsidRPr="00EC624E" w:rsidRDefault="00242ADB" w:rsidP="00242AD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5C489017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6CC9B38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6B9D84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586B98F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8945F1" w14:textId="5330154B" w:rsidR="00242ADB" w:rsidRPr="00EC624E" w:rsidRDefault="00C62525" w:rsidP="00242AD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</w:t>
            </w:r>
            <w:r w:rsidR="007035FE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296</w:t>
            </w:r>
            <w:r w:rsidR="007035FE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738</w:t>
            </w:r>
          </w:p>
        </w:tc>
        <w:tc>
          <w:tcPr>
            <w:tcW w:w="90" w:type="dxa"/>
          </w:tcPr>
          <w:p w14:paraId="594D01B8" w14:textId="77777777" w:rsidR="00242ADB" w:rsidRPr="00EC624E" w:rsidRDefault="00242ADB" w:rsidP="00242ADB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7E182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2A3271F" w14:textId="77777777" w:rsidR="00242ADB" w:rsidRPr="00EC624E" w:rsidRDefault="00242ADB" w:rsidP="00242AD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820A382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EC624E" w:rsidRPr="00EC624E" w14:paraId="2B68400B" w14:textId="77777777" w:rsidTr="007B5BB7">
        <w:tc>
          <w:tcPr>
            <w:tcW w:w="3600" w:type="dxa"/>
            <w:hideMark/>
          </w:tcPr>
          <w:p w14:paraId="0840E6EA" w14:textId="77777777" w:rsidR="00242ADB" w:rsidRPr="00EC624E" w:rsidRDefault="00242ADB" w:rsidP="00242AD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3CE74C44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659B75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09874F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998B730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8B64E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36B091" w14:textId="77777777" w:rsidR="00242ADB" w:rsidRPr="00EC624E" w:rsidRDefault="00242ADB" w:rsidP="00242ADB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20899C" w14:textId="013F9862" w:rsidR="00242ADB" w:rsidRPr="00EC624E" w:rsidRDefault="00242ADB" w:rsidP="00242ADB">
            <w:pPr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               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89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281</w:t>
            </w:r>
            <w:r w:rsidRPr="00EC624E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7F4C04D4" w14:textId="77777777" w:rsidR="00242ADB" w:rsidRPr="00EC624E" w:rsidRDefault="00242ADB" w:rsidP="00242AD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622D15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7E286127" w14:textId="77777777" w:rsidTr="007B5BB7">
        <w:tc>
          <w:tcPr>
            <w:tcW w:w="3600" w:type="dxa"/>
            <w:hideMark/>
          </w:tcPr>
          <w:p w14:paraId="596DAF6D" w14:textId="77777777" w:rsidR="00242ADB" w:rsidRPr="00EC624E" w:rsidRDefault="00242ADB" w:rsidP="00242AD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5FEFC2BC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0E93D8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4A8E60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44C89A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AD0799D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D64251" w14:textId="77777777" w:rsidR="00242ADB" w:rsidRPr="00EC624E" w:rsidRDefault="00242ADB" w:rsidP="00242ADB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B05CE" w14:textId="18F708A0" w:rsidR="00242ADB" w:rsidRPr="00EC624E" w:rsidRDefault="00242ADB" w:rsidP="00242ADB">
            <w:pPr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             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19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984</w:t>
            </w:r>
            <w:r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9DA645D" w14:textId="77777777" w:rsidR="00242ADB" w:rsidRPr="00EC624E" w:rsidRDefault="00242ADB" w:rsidP="00242AD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4903ED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00677071" w14:textId="77777777" w:rsidTr="007B5BB7">
        <w:tc>
          <w:tcPr>
            <w:tcW w:w="3600" w:type="dxa"/>
            <w:hideMark/>
          </w:tcPr>
          <w:p w14:paraId="6E240F00" w14:textId="77777777" w:rsidR="00242ADB" w:rsidRPr="00EC624E" w:rsidRDefault="00242ADB" w:rsidP="00242AD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1170" w:type="dxa"/>
          </w:tcPr>
          <w:p w14:paraId="78605A53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760E93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19F0F4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3D6210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EE7B3BD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E745C8" w14:textId="77777777" w:rsidR="00242ADB" w:rsidRPr="00EC624E" w:rsidRDefault="00242ADB" w:rsidP="00242ADB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6CE7B1" w14:textId="0D3C6DF4" w:rsidR="00242ADB" w:rsidRPr="00EC624E" w:rsidRDefault="00242ADB" w:rsidP="00242ADB">
            <w:pPr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               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69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297</w:t>
            </w:r>
            <w:r w:rsidRPr="00EC624E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15014992" w14:textId="77777777" w:rsidR="00242ADB" w:rsidRPr="00EC624E" w:rsidRDefault="00242ADB" w:rsidP="00242ADB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D701877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39023CCB" w14:textId="77777777" w:rsidTr="007B5BB7">
        <w:tc>
          <w:tcPr>
            <w:tcW w:w="3600" w:type="dxa"/>
          </w:tcPr>
          <w:p w14:paraId="1B513F0C" w14:textId="77777777" w:rsidR="00242ADB" w:rsidRPr="00EC624E" w:rsidRDefault="00242ADB" w:rsidP="00242ADB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6EC7858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8D186B0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28C2AF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C1AEFB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062B33E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83261E" w14:textId="77777777" w:rsidR="00242ADB" w:rsidRPr="00EC624E" w:rsidRDefault="00242ADB" w:rsidP="00242ADB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A2983" w14:textId="77777777" w:rsidR="00242ADB" w:rsidRPr="00EC624E" w:rsidRDefault="00242ADB" w:rsidP="00242ADB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4F74D8C" w14:textId="77777777" w:rsidR="00242ADB" w:rsidRPr="00EC624E" w:rsidRDefault="00242ADB" w:rsidP="00242AD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66CE39" w14:textId="20279781" w:rsidR="00242ADB" w:rsidRPr="00EC624E" w:rsidRDefault="00C62525" w:rsidP="00242AD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11</w:t>
            </w:r>
            <w:r w:rsidR="00242ADB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814</w:t>
            </w:r>
            <w:r w:rsidR="00242ADB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918</w:t>
            </w:r>
          </w:p>
        </w:tc>
      </w:tr>
      <w:tr w:rsidR="00EC624E" w:rsidRPr="00EC624E" w14:paraId="29649583" w14:textId="77777777" w:rsidTr="007B5BB7">
        <w:tc>
          <w:tcPr>
            <w:tcW w:w="3600" w:type="dxa"/>
            <w:hideMark/>
          </w:tcPr>
          <w:p w14:paraId="25E31AA7" w14:textId="77777777" w:rsidR="00242ADB" w:rsidRPr="00EC624E" w:rsidRDefault="00242ADB" w:rsidP="00242ADB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14824985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654B266A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0DAC11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8ECFCF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3C7048C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5067296" w14:textId="77777777" w:rsidR="00242ADB" w:rsidRPr="00EC624E" w:rsidRDefault="00242ADB" w:rsidP="00242ADB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66A48E" w14:textId="77777777" w:rsidR="00242ADB" w:rsidRPr="00EC624E" w:rsidRDefault="00242ADB" w:rsidP="00242ADB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3C3C10A" w14:textId="77777777" w:rsidR="00242ADB" w:rsidRPr="00EC624E" w:rsidRDefault="00242ADB" w:rsidP="00242AD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D1743A" w14:textId="5B0A006E" w:rsidR="00242ADB" w:rsidRPr="00EC624E" w:rsidRDefault="00242ADB" w:rsidP="00242ADB">
            <w:pPr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           </w:t>
            </w:r>
            <w:r w:rsidR="007035FE" w:rsidRPr="00EC624E">
              <w:rPr>
                <w:rFonts w:ascii="Angsana New" w:hAnsi="Angsana New"/>
                <w:sz w:val="24"/>
                <w:szCs w:val="24"/>
              </w:rPr>
              <w:t>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575</w:t>
            </w:r>
            <w:r w:rsidR="007035FE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239</w:t>
            </w:r>
            <w:r w:rsidR="007035FE"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EC624E" w:rsidRPr="00EC624E" w14:paraId="23AF6779" w14:textId="77777777" w:rsidTr="007B5BB7">
        <w:tc>
          <w:tcPr>
            <w:tcW w:w="3600" w:type="dxa"/>
            <w:hideMark/>
          </w:tcPr>
          <w:p w14:paraId="12C87E29" w14:textId="77777777" w:rsidR="00242ADB" w:rsidRPr="00EC624E" w:rsidRDefault="00242ADB" w:rsidP="00242ADB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309CADE2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5C7796B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089A7D5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BF8656E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357F8A4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0EA7097" w14:textId="77777777" w:rsidR="00242ADB" w:rsidRPr="00EC624E" w:rsidRDefault="00242ADB" w:rsidP="00242ADB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EE0F7F" w14:textId="77777777" w:rsidR="00242ADB" w:rsidRPr="00EC624E" w:rsidRDefault="00242ADB" w:rsidP="00242AD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3D54F48" w14:textId="77777777" w:rsidR="00242ADB" w:rsidRPr="00EC624E" w:rsidRDefault="00242ADB" w:rsidP="00242ADB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F5652" w14:textId="0AF361A4" w:rsidR="00242ADB" w:rsidRPr="00EC624E" w:rsidRDefault="00C62525" w:rsidP="00242ADB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11</w:t>
            </w:r>
            <w:r w:rsidR="007035FE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239</w:t>
            </w:r>
            <w:r w:rsidR="007035FE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679</w:t>
            </w:r>
          </w:p>
        </w:tc>
      </w:tr>
      <w:tr w:rsidR="00EC624E" w:rsidRPr="00EC624E" w14:paraId="36F9D065" w14:textId="77777777" w:rsidTr="00D87FD1">
        <w:tc>
          <w:tcPr>
            <w:tcW w:w="3600" w:type="dxa"/>
            <w:hideMark/>
          </w:tcPr>
          <w:p w14:paraId="1B216513" w14:textId="77777777" w:rsidR="00242ADB" w:rsidRPr="00EC624E" w:rsidRDefault="00242ADB" w:rsidP="00242ADB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EC624E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6B2F54C1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D35B90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6C6911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07B57F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8CAC0F3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58EED6" w14:textId="77777777" w:rsidR="00242ADB" w:rsidRPr="00EC624E" w:rsidRDefault="00242ADB" w:rsidP="00242ADB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CF694D" w14:textId="77777777" w:rsidR="00242ADB" w:rsidRPr="00EC624E" w:rsidRDefault="00242ADB" w:rsidP="00242AD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307757A" w14:textId="77777777" w:rsidR="00242ADB" w:rsidRPr="00EC624E" w:rsidRDefault="00242ADB" w:rsidP="00242ADB">
            <w:pPr>
              <w:tabs>
                <w:tab w:val="decimal" w:pos="1138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2C69B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083DC547" w14:textId="77777777" w:rsidTr="00D87FD1">
        <w:tc>
          <w:tcPr>
            <w:tcW w:w="3600" w:type="dxa"/>
            <w:hideMark/>
          </w:tcPr>
          <w:p w14:paraId="28BC935A" w14:textId="77777777" w:rsidR="00242ADB" w:rsidRPr="00EC624E" w:rsidRDefault="00242ADB" w:rsidP="000D6BA9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656DB1B2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46D6E0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AE27B8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36773E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C893E3E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25BD9E" w14:textId="77777777" w:rsidR="00242ADB" w:rsidRPr="00EC624E" w:rsidRDefault="00242ADB" w:rsidP="00242ADB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E84238" w14:textId="03989B1E" w:rsidR="00242ADB" w:rsidRPr="00EC624E" w:rsidRDefault="00242ADB" w:rsidP="00242AD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>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4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310</w:t>
            </w:r>
            <w:r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B4146CB" w14:textId="77777777" w:rsidR="00242ADB" w:rsidRPr="00EC624E" w:rsidRDefault="00242ADB" w:rsidP="00242ADB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45BBAD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51F2F785" w14:textId="77777777" w:rsidTr="00D87FD1">
        <w:tc>
          <w:tcPr>
            <w:tcW w:w="3600" w:type="dxa"/>
            <w:hideMark/>
          </w:tcPr>
          <w:p w14:paraId="44C5D7B6" w14:textId="77777777" w:rsidR="00242ADB" w:rsidRPr="00EC624E" w:rsidRDefault="00242ADB" w:rsidP="00242ADB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EC624E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74F12D51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3647236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7E7024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0A0C57B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2C4E68F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6CDE4DA" w14:textId="77777777" w:rsidR="00242ADB" w:rsidRPr="00EC624E" w:rsidRDefault="00242ADB" w:rsidP="00242ADB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D13E0F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46AE80" w14:textId="77777777" w:rsidR="00242ADB" w:rsidRPr="00EC624E" w:rsidRDefault="00242ADB" w:rsidP="00242ADB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A13173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2A2290FF" w14:textId="77777777" w:rsidTr="00D87FD1">
        <w:tc>
          <w:tcPr>
            <w:tcW w:w="3600" w:type="dxa"/>
            <w:hideMark/>
          </w:tcPr>
          <w:p w14:paraId="710E94FC" w14:textId="77777777" w:rsidR="00242ADB" w:rsidRPr="00EC624E" w:rsidRDefault="00242ADB" w:rsidP="00242ADB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บริษัทย่อยในต่างประเทศ</w:t>
            </w:r>
            <w:r w:rsidRPr="00EC624E">
              <w:rPr>
                <w:rFonts w:ascii="Angsana New" w:hAnsi="Angsana New"/>
                <w:sz w:val="24"/>
                <w:szCs w:val="24"/>
              </w:rPr>
              <w:t xml:space="preserve">  </w:t>
            </w:r>
          </w:p>
        </w:tc>
        <w:tc>
          <w:tcPr>
            <w:tcW w:w="1170" w:type="dxa"/>
          </w:tcPr>
          <w:p w14:paraId="5776886C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95C8141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D79BA3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67AB454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C64B496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E70AF90" w14:textId="77777777" w:rsidR="00242ADB" w:rsidRPr="00EC624E" w:rsidRDefault="00242ADB" w:rsidP="00242ADB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C15AE" w14:textId="2287D3E5" w:rsidR="00242ADB" w:rsidRPr="00EC624E" w:rsidRDefault="007035FE" w:rsidP="006A5F6F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>(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7</w:t>
            </w:r>
            <w:r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034</w:t>
            </w:r>
            <w:r w:rsidRPr="00EC624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EA8A367" w14:textId="77777777" w:rsidR="00242ADB" w:rsidRPr="00EC624E" w:rsidRDefault="00242ADB" w:rsidP="00242ADB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6919589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6E8ADEF7" w14:textId="77777777" w:rsidTr="00D87FD1">
        <w:trPr>
          <w:trHeight w:val="90"/>
        </w:trPr>
        <w:tc>
          <w:tcPr>
            <w:tcW w:w="3600" w:type="dxa"/>
            <w:hideMark/>
          </w:tcPr>
          <w:p w14:paraId="0B215384" w14:textId="77777777" w:rsidR="00242ADB" w:rsidRPr="00EC624E" w:rsidRDefault="00242ADB" w:rsidP="00242ADB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EC624E">
              <w:rPr>
                <w:rFonts w:ascii="Angsana New" w:hAnsi="Angsana New"/>
                <w:sz w:val="24"/>
                <w:szCs w:val="24"/>
              </w:rPr>
              <w:br/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188DB05E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B3CF95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2F3AE8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F39D76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DECA723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D4B971" w14:textId="77777777" w:rsidR="00242ADB" w:rsidRPr="00EC624E" w:rsidRDefault="00242ADB" w:rsidP="00242ADB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DDAE1B8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</w:rPr>
              <w:t xml:space="preserve">        </w:t>
            </w:r>
          </w:p>
          <w:p w14:paraId="71121620" w14:textId="2664E3EF" w:rsidR="00242ADB" w:rsidRPr="00EC624E" w:rsidRDefault="00C62525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57</w:t>
            </w:r>
            <w:r w:rsidR="007035FE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953</w:t>
            </w:r>
          </w:p>
        </w:tc>
        <w:tc>
          <w:tcPr>
            <w:tcW w:w="90" w:type="dxa"/>
          </w:tcPr>
          <w:p w14:paraId="5DE7B200" w14:textId="77777777" w:rsidR="00242ADB" w:rsidRPr="00EC624E" w:rsidRDefault="00242ADB" w:rsidP="00242ADB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A484E4" w14:textId="77777777" w:rsidR="00242ADB" w:rsidRPr="00EC624E" w:rsidRDefault="00242ADB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C624E" w:rsidRPr="00EC624E" w14:paraId="60F77E1F" w14:textId="77777777" w:rsidTr="00D87FD1">
        <w:tc>
          <w:tcPr>
            <w:tcW w:w="3600" w:type="dxa"/>
            <w:hideMark/>
          </w:tcPr>
          <w:p w14:paraId="60989626" w14:textId="2106869E" w:rsidR="00242ADB" w:rsidRPr="00EC624E" w:rsidRDefault="00242ADB" w:rsidP="00242ADB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EC624E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31</w:t>
            </w:r>
            <w:r w:rsidRPr="00EC624E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EC624E">
              <w:rPr>
                <w:rFonts w:ascii="Angsana New" w:hAnsi="Angsana New" w:hint="cs"/>
                <w:sz w:val="24"/>
                <w:szCs w:val="24"/>
                <w:cs/>
              </w:rPr>
              <w:t xml:space="preserve">มีนาคม </w:t>
            </w:r>
            <w:r w:rsidR="00C62525" w:rsidRPr="00C62525">
              <w:rPr>
                <w:rFonts w:ascii="Angsana New" w:hAnsi="Angsana New"/>
                <w:sz w:val="24"/>
                <w:szCs w:val="24"/>
              </w:rPr>
              <w:t>2562</w:t>
            </w:r>
          </w:p>
        </w:tc>
        <w:tc>
          <w:tcPr>
            <w:tcW w:w="1170" w:type="dxa"/>
          </w:tcPr>
          <w:p w14:paraId="58C529B6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DE1944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7BF9A1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246A9C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41AA355" w14:textId="77777777" w:rsidR="00242ADB" w:rsidRPr="00EC624E" w:rsidRDefault="00242ADB" w:rsidP="00242ADB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F8EAB7" w14:textId="77777777" w:rsidR="00242ADB" w:rsidRPr="00EC624E" w:rsidRDefault="00242ADB" w:rsidP="00242ADB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4514B9E" w14:textId="77777777" w:rsidR="00242ADB" w:rsidRPr="00EC624E" w:rsidRDefault="00242ADB" w:rsidP="00242ADB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DCEBDC6" w14:textId="77777777" w:rsidR="00242ADB" w:rsidRPr="00EC624E" w:rsidRDefault="00242ADB" w:rsidP="00242ADB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531271" w14:textId="1E2B09B6" w:rsidR="00242ADB" w:rsidRPr="00EC624E" w:rsidRDefault="00C62525" w:rsidP="00242ADB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11</w:t>
            </w:r>
            <w:r w:rsidR="007035FE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239</w:t>
            </w:r>
            <w:r w:rsidR="007035FE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679</w:t>
            </w:r>
          </w:p>
        </w:tc>
      </w:tr>
    </w:tbl>
    <w:p w14:paraId="11AE5BE2" w14:textId="68DBF373" w:rsidR="004957ED" w:rsidRPr="00EC624E" w:rsidRDefault="004734C5" w:rsidP="007B5BB7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C62525"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C62525" w:rsidRPr="00C62525">
        <w:rPr>
          <w:rFonts w:asciiTheme="majorBidi" w:hAnsiTheme="majorBidi" w:cstheme="majorBidi" w:hint="cs"/>
          <w:b/>
          <w:bCs/>
          <w:sz w:val="32"/>
          <w:szCs w:val="32"/>
        </w:rPr>
        <w:t>6</w:t>
      </w:r>
      <w:r w:rsidR="00646A81" w:rsidRPr="00EC624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46A81" w:rsidRPr="00EC624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70125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</w:t>
      </w:r>
      <w:r w:rsidR="00A63DE7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6907A0CD" w14:textId="721A961E" w:rsidR="004957ED" w:rsidRPr="00EC624E" w:rsidRDefault="00C62525" w:rsidP="00E15D42">
      <w:pPr>
        <w:ind w:left="1260" w:hanging="713"/>
        <w:jc w:val="both"/>
        <w:rPr>
          <w:rFonts w:asciiTheme="majorBidi" w:hAnsiTheme="majorBidi" w:cstheme="majorBidi"/>
          <w:spacing w:val="-4"/>
          <w:sz w:val="32"/>
          <w:szCs w:val="32"/>
        </w:rPr>
      </w:pPr>
      <w:r w:rsidRPr="00C62525">
        <w:rPr>
          <w:rFonts w:asciiTheme="majorBidi" w:hAnsiTheme="majorBidi" w:cstheme="majorBidi"/>
          <w:spacing w:val="-4"/>
          <w:sz w:val="32"/>
          <w:szCs w:val="32"/>
        </w:rPr>
        <w:t>2</w:t>
      </w:r>
      <w:r w:rsidRPr="00C62525">
        <w:rPr>
          <w:rFonts w:asciiTheme="majorBidi" w:hAnsiTheme="majorBidi" w:cstheme="majorBidi" w:hint="cs"/>
          <w:spacing w:val="-4"/>
          <w:sz w:val="32"/>
          <w:szCs w:val="32"/>
        </w:rPr>
        <w:t>6</w:t>
      </w:r>
      <w:r w:rsidR="005130A5" w:rsidRPr="00EC624E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62525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5130A5" w:rsidRPr="00EC624E">
        <w:rPr>
          <w:rFonts w:asciiTheme="majorBidi" w:hAnsiTheme="majorBidi" w:cstheme="majorBidi"/>
          <w:spacing w:val="-4"/>
          <w:sz w:val="32"/>
          <w:szCs w:val="32"/>
        </w:rPr>
        <w:tab/>
      </w:r>
      <w:r w:rsidR="00020DED" w:rsidRPr="00EC624E">
        <w:rPr>
          <w:rFonts w:asciiTheme="majorBidi" w:hAnsiTheme="majorBidi" w:cstheme="majorBidi"/>
          <w:spacing w:val="-4"/>
          <w:sz w:val="32"/>
          <w:szCs w:val="32"/>
          <w:cs/>
        </w:rPr>
        <w:t>สัญญาซื้อ</w:t>
      </w:r>
      <w:r w:rsidR="001612EE" w:rsidRPr="00EC624E">
        <w:rPr>
          <w:rFonts w:asciiTheme="majorBidi" w:hAnsiTheme="majorBidi" w:cstheme="majorBidi"/>
          <w:spacing w:val="-4"/>
          <w:sz w:val="32"/>
          <w:szCs w:val="32"/>
          <w:cs/>
        </w:rPr>
        <w:t>ขาย</w:t>
      </w:r>
      <w:r w:rsidR="004957ED"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เงินตราต่างประเทศล่วงหน้า</w:t>
      </w:r>
    </w:p>
    <w:p w14:paraId="64B0BF0C" w14:textId="50618783" w:rsidR="004957ED" w:rsidRPr="00EC624E" w:rsidRDefault="004957ED" w:rsidP="00CC3750">
      <w:pPr>
        <w:spacing w:after="240"/>
        <w:ind w:left="12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</w:t>
      </w:r>
      <w:r w:rsidR="00E21CBA"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1A66FF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1A66FF" w:rsidRPr="00EC624E">
        <w:rPr>
          <w:rFonts w:asciiTheme="majorBidi" w:hAnsiTheme="majorBidi" w:cstheme="majorBidi" w:hint="cs"/>
          <w:spacing w:val="-10"/>
          <w:sz w:val="32"/>
          <w:szCs w:val="32"/>
          <w:cs/>
        </w:rPr>
        <w:t>มีนาคม</w:t>
      </w:r>
      <w:r w:rsidR="00E80197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62525" w:rsidRPr="00C62525">
        <w:rPr>
          <w:rFonts w:asciiTheme="majorBidi" w:hAnsiTheme="majorBidi" w:cstheme="majorBidi"/>
          <w:sz w:val="32"/>
          <w:szCs w:val="32"/>
        </w:rPr>
        <w:t>31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z w:val="32"/>
          <w:szCs w:val="32"/>
        </w:rPr>
        <w:t>2562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890085" w:rsidRPr="00EC624E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ได้ทำสัญญาซื้อ</w:t>
      </w:r>
      <w:r w:rsidR="001612EE" w:rsidRPr="00EC624E">
        <w:rPr>
          <w:rFonts w:asciiTheme="majorBidi" w:hAnsiTheme="majorBidi" w:cstheme="majorBidi"/>
          <w:spacing w:val="-6"/>
          <w:sz w:val="32"/>
          <w:szCs w:val="32"/>
          <w:cs/>
        </w:rPr>
        <w:t>ขาย</w:t>
      </w:r>
      <w:r w:rsidRPr="00EC624E">
        <w:rPr>
          <w:rFonts w:asciiTheme="majorBidi" w:hAnsiTheme="majorBidi" w:cstheme="majorBidi"/>
          <w:sz w:val="32"/>
          <w:szCs w:val="32"/>
          <w:cs/>
        </w:rPr>
        <w:t>เงินตราต่างประเทศล่วงหน้าหลายสัญญากับ</w:t>
      </w:r>
      <w:r w:rsidR="00724E64" w:rsidRPr="00EC624E">
        <w:rPr>
          <w:rFonts w:asciiTheme="majorBidi" w:hAnsiTheme="majorBidi" w:cstheme="majorBidi"/>
          <w:sz w:val="32"/>
          <w:szCs w:val="32"/>
          <w:cs/>
        </w:rPr>
        <w:t>สถาบันการเงินในประเทศหลายแห่ง</w:t>
      </w:r>
      <w:r w:rsidR="001612EE" w:rsidRPr="00EC624E">
        <w:rPr>
          <w:rFonts w:asciiTheme="majorBidi" w:hAnsiTheme="majorBidi" w:cstheme="majorBidi"/>
          <w:sz w:val="32"/>
          <w:szCs w:val="32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EC624E">
        <w:rPr>
          <w:rFonts w:asciiTheme="majorBidi" w:hAnsiTheme="majorBidi" w:cstheme="majorBidi"/>
          <w:sz w:val="32"/>
          <w:szCs w:val="32"/>
          <w:cs/>
        </w:rPr>
        <w:t xml:space="preserve"> ข้อมูลเกี่ยวกับมูลค่ายุติธรรม</w:t>
      </w:r>
      <w:r w:rsidR="00736356" w:rsidRPr="00EC624E">
        <w:rPr>
          <w:rFonts w:asciiTheme="majorBidi" w:hAnsiTheme="majorBidi" w:cstheme="majorBidi"/>
          <w:spacing w:val="-6"/>
          <w:sz w:val="32"/>
          <w:szCs w:val="32"/>
          <w:cs/>
        </w:rPr>
        <w:t>และเทคนิคการประเมินมูลค่ายุติธรรมของเครื่องมือทางการเงิน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มีดังต่อไปนี้</w:t>
      </w:r>
    </w:p>
    <w:tbl>
      <w:tblPr>
        <w:tblW w:w="8105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900"/>
        <w:gridCol w:w="990"/>
        <w:gridCol w:w="900"/>
        <w:gridCol w:w="1080"/>
        <w:gridCol w:w="1080"/>
        <w:gridCol w:w="995"/>
      </w:tblGrid>
      <w:tr w:rsidR="00EC624E" w:rsidRPr="00EC624E" w14:paraId="34995C85" w14:textId="77777777" w:rsidTr="00BD744B">
        <w:trPr>
          <w:cantSplit/>
        </w:trPr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2BF" w14:textId="77777777" w:rsidR="00BB66F5" w:rsidRPr="00EC624E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สัญญาซื้อเงินตราต่างประเทศ</w:t>
            </w:r>
            <w:r w:rsidR="004E6B1A"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EF1A" w14:textId="77777777" w:rsidR="00BB66F5" w:rsidRPr="00EC624E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C79B5" w14:textId="77777777" w:rsidR="00BB66F5" w:rsidRPr="00EC624E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F69C" w14:textId="77777777" w:rsidR="00BB66F5" w:rsidRPr="00EC624E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2A10D" w14:textId="77777777" w:rsidR="00BB66F5" w:rsidRPr="00EC624E" w:rsidRDefault="00BB66F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EC624E" w:rsidRPr="00EC624E" w14:paraId="632245DF" w14:textId="77777777" w:rsidTr="00292D2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A43" w14:textId="77777777" w:rsidR="00024338" w:rsidRPr="00EC624E" w:rsidRDefault="00024338" w:rsidP="00A868E3">
            <w:pPr>
              <w:snapToGrid w:val="0"/>
              <w:spacing w:line="32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4545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DD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450CE56F" w14:textId="77777777" w:rsidR="00CC3750" w:rsidRPr="00EC624E" w:rsidRDefault="00003BA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</w:t>
            </w:r>
            <w:r w:rsidR="00CC3750"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24D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</w:t>
            </w:r>
            <w:r w:rsidR="000944E0"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ตามสัญญา</w:t>
            </w:r>
          </w:p>
          <w:p w14:paraId="6AC128AE" w14:textId="77777777" w:rsidR="00CC3750" w:rsidRPr="00EC624E" w:rsidRDefault="00CC3750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AB5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</w:t>
            </w:r>
            <w:r w:rsidR="00673BF3"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วัน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0006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="00673BF3"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ขาดทุน)</w:t>
            </w:r>
          </w:p>
          <w:p w14:paraId="749D977B" w14:textId="77777777" w:rsidR="00871858" w:rsidRPr="00EC624E" w:rsidRDefault="00CC3750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774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3B07" w14:textId="77777777" w:rsidR="00024338" w:rsidRPr="00EC624E" w:rsidRDefault="00024338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EC624E" w:rsidRPr="00EC624E" w14:paraId="78015173" w14:textId="77777777" w:rsidTr="00292D2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D0B" w14:textId="21344B76" w:rsidR="00D74F87" w:rsidRPr="00EC624E" w:rsidRDefault="00D74F87" w:rsidP="001C40B8">
            <w:pPr>
              <w:snapToGrid w:val="0"/>
              <w:spacing w:line="32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="001A66FF"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</w:t>
            </w:r>
            <w:r w:rsidR="00700E0B"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</w:t>
            </w:r>
            <w:r w:rsidR="001A66FF"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  <w:r w:rsidR="00E80197"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EC624E" w:rsidRPr="00EC624E" w14:paraId="1FB4F03E" w14:textId="77777777" w:rsidTr="009C2B82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C8A" w14:textId="77777777" w:rsidR="0043523A" w:rsidRPr="00EC624E" w:rsidRDefault="0043523A" w:rsidP="00A868E3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4C67" w14:textId="77777777" w:rsidR="0043523A" w:rsidRPr="00EC624E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BEF8" w14:textId="15614FA2" w:rsidR="0043523A" w:rsidRPr="00EC624E" w:rsidRDefault="00C62525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095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08BD" w14:textId="082A2C80" w:rsidR="0043523A" w:rsidRPr="00EC624E" w:rsidRDefault="00C62525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8984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E991" w14:textId="376DB6AF" w:rsidR="0043523A" w:rsidRPr="00EC624E" w:rsidRDefault="00C6252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280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2E47" w14:textId="13D07F1D" w:rsidR="0043523A" w:rsidRPr="00EC624E" w:rsidRDefault="00C62525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638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2206" w14:textId="4842EA72" w:rsidR="0043523A" w:rsidRPr="00EC624E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1DEB" w14:textId="77777777" w:rsidR="001931A9" w:rsidRPr="00EC624E" w:rsidRDefault="0043523A" w:rsidP="00A868E3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587C7CC3" w14:textId="77777777" w:rsidR="00292D23" w:rsidRPr="00EC624E" w:rsidRDefault="0043523A" w:rsidP="00A868E3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3ACB2E1D" w14:textId="77777777" w:rsidR="001931A9" w:rsidRPr="00EC624E" w:rsidRDefault="0043523A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="00292D23"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  <w:t>*</w:t>
            </w:r>
          </w:p>
        </w:tc>
      </w:tr>
      <w:tr w:rsidR="00EC624E" w:rsidRPr="00EC624E" w14:paraId="62E009A6" w14:textId="77777777" w:rsidTr="002F42C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4EF7" w14:textId="77777777" w:rsidR="002D1312" w:rsidRPr="00EC624E" w:rsidRDefault="002D1312" w:rsidP="00A868E3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EC5" w14:textId="77777777" w:rsidR="002D1312" w:rsidRPr="00EC624E" w:rsidRDefault="002D1312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AAEB" w14:textId="4BD36F8C" w:rsidR="002D1312" w:rsidRPr="00EC624E" w:rsidRDefault="00C62525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034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BA8F" w14:textId="7C820FD4" w:rsidR="002D1312" w:rsidRPr="00EC624E" w:rsidRDefault="00C62525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1217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AD6" w14:textId="370A05EA" w:rsidR="002D1312" w:rsidRPr="00EC624E" w:rsidRDefault="00C62525" w:rsidP="00A868E3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2A3E" w14:textId="148E9323" w:rsidR="002D1312" w:rsidRPr="00EC624E" w:rsidRDefault="00C62525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575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78F2" w14:textId="77777777" w:rsidR="002D1312" w:rsidRPr="00EC624E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AF75" w14:textId="77777777" w:rsidR="002D1312" w:rsidRPr="00EC624E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624E" w:rsidRPr="00EC624E" w14:paraId="5105FF14" w14:textId="77777777" w:rsidTr="00292D2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FBE" w14:textId="26067726" w:rsidR="003D73B0" w:rsidRPr="00EC624E" w:rsidRDefault="003D73B0" w:rsidP="00A868E3">
            <w:pPr>
              <w:snapToGrid w:val="0"/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EC624E" w:rsidRPr="00EC624E" w14:paraId="6757C550" w14:textId="77777777" w:rsidTr="001E6B7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10C" w14:textId="77777777" w:rsidR="003C5D38" w:rsidRPr="00EC624E" w:rsidRDefault="003C5D38" w:rsidP="003C5D38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0F3" w14:textId="77777777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39DC" w14:textId="2CF22A80" w:rsidR="003C5D38" w:rsidRPr="00EC624E" w:rsidRDefault="00C62525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7</w:t>
            </w:r>
            <w:r w:rsidR="003C5D38" w:rsidRPr="00EC624E">
              <w:rPr>
                <w:rFonts w:ascii="Angsana New" w:hAnsi="Angsana New"/>
                <w:sz w:val="24"/>
                <w:szCs w:val="24"/>
              </w:rPr>
              <w:t>,</w:t>
            </w:r>
            <w:r w:rsidRPr="00C62525">
              <w:rPr>
                <w:rFonts w:ascii="Angsana New" w:hAnsi="Angsana New"/>
                <w:sz w:val="24"/>
                <w:szCs w:val="24"/>
              </w:rPr>
              <w:t>002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D83" w14:textId="0FA05EB0" w:rsidR="003C5D38" w:rsidRPr="00EC624E" w:rsidRDefault="00C62525" w:rsidP="003C5D38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30</w:t>
            </w:r>
            <w:r w:rsidR="003C5D38" w:rsidRPr="00EC624E">
              <w:rPr>
                <w:rFonts w:ascii="Angsana New" w:hAnsi="Angsana New"/>
                <w:sz w:val="24"/>
                <w:szCs w:val="24"/>
              </w:rPr>
              <w:t>.</w:t>
            </w:r>
            <w:r w:rsidRPr="00C62525">
              <w:rPr>
                <w:rFonts w:ascii="Angsana New" w:hAnsi="Angsana New"/>
                <w:sz w:val="24"/>
                <w:szCs w:val="24"/>
              </w:rPr>
              <w:t>2798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0418" w14:textId="36ACBFF2" w:rsidR="003C5D38" w:rsidRPr="00EC624E" w:rsidRDefault="00C62525" w:rsidP="003C5D38">
            <w:pPr>
              <w:snapToGrid w:val="0"/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7</w:t>
            </w:r>
            <w:r w:rsidR="003C5D38" w:rsidRPr="00EC624E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C62525">
              <w:rPr>
                <w:rFonts w:ascii="Angsana New" w:hAnsi="Angsana New"/>
                <w:sz w:val="24"/>
                <w:szCs w:val="24"/>
              </w:rPr>
              <w:t>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EDD3" w14:textId="1DA6CB94" w:rsidR="003C5D38" w:rsidRPr="00EC624E" w:rsidRDefault="003C5D38" w:rsidP="003C5D38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673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A114" w14:textId="757B66E4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458B" w14:textId="77777777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2DDCD810" w14:textId="77777777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0C59AD3D" w14:textId="77777777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  <w:t>*</w:t>
            </w:r>
          </w:p>
        </w:tc>
      </w:tr>
      <w:tr w:rsidR="003C5D38" w:rsidRPr="00EC624E" w14:paraId="2850395F" w14:textId="77777777" w:rsidTr="001E6B7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B32" w14:textId="77777777" w:rsidR="003C5D38" w:rsidRPr="00EC624E" w:rsidRDefault="003C5D38" w:rsidP="003C5D38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DAE" w14:textId="77777777" w:rsidR="003C5D38" w:rsidRPr="00EC624E" w:rsidRDefault="003C5D38" w:rsidP="003C5D38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7EC0" w14:textId="111FECCE" w:rsidR="003C5D38" w:rsidRPr="00EC624E" w:rsidRDefault="00C62525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917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A9E" w14:textId="5264726E" w:rsidR="003C5D38" w:rsidRPr="00EC624E" w:rsidRDefault="00C62525" w:rsidP="003C5D38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30</w:t>
            </w:r>
            <w:r w:rsidR="003C5D38" w:rsidRPr="00EC624E">
              <w:rPr>
                <w:rFonts w:ascii="Angsana New" w:hAnsi="Angsana New"/>
                <w:sz w:val="24"/>
                <w:szCs w:val="24"/>
              </w:rPr>
              <w:t>.</w:t>
            </w:r>
            <w:r w:rsidRPr="00C62525">
              <w:rPr>
                <w:rFonts w:ascii="Angsana New" w:hAnsi="Angsana New"/>
                <w:sz w:val="24"/>
                <w:szCs w:val="24"/>
              </w:rPr>
              <w:t>3042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5215" w14:textId="3E8C96EE" w:rsidR="003C5D38" w:rsidRPr="00EC624E" w:rsidRDefault="00C62525" w:rsidP="003C5D38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51</w:t>
            </w:r>
            <w:r w:rsidR="003C5D38" w:rsidRPr="00EC624E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C62525">
              <w:rPr>
                <w:rFonts w:ascii="Angsana New" w:hAnsi="Angsana New"/>
                <w:sz w:val="24"/>
                <w:szCs w:val="24"/>
              </w:rPr>
              <w:t>186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E2CB" w14:textId="2B4DA978" w:rsidR="003C5D38" w:rsidRPr="00EC624E" w:rsidRDefault="003C5D38" w:rsidP="003C5D38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210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6A1" w14:textId="77777777" w:rsidR="003C5D38" w:rsidRPr="00EC624E" w:rsidRDefault="003C5D38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0302" w14:textId="77777777" w:rsidR="003C5D38" w:rsidRPr="00EC624E" w:rsidRDefault="003C5D38" w:rsidP="003C5D38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8B5BC97" w14:textId="77777777" w:rsidR="007064E8" w:rsidRPr="00EC624E" w:rsidRDefault="007064E8" w:rsidP="001B0463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5F10C6D8" w14:textId="77777777" w:rsidR="007064E8" w:rsidRPr="00EC624E" w:rsidRDefault="007064E8" w:rsidP="001B0463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8105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900"/>
        <w:gridCol w:w="990"/>
        <w:gridCol w:w="900"/>
        <w:gridCol w:w="1080"/>
        <w:gridCol w:w="1080"/>
        <w:gridCol w:w="995"/>
      </w:tblGrid>
      <w:tr w:rsidR="00EC624E" w:rsidRPr="00EC624E" w14:paraId="7B1A4396" w14:textId="77777777" w:rsidTr="00711FA3">
        <w:trPr>
          <w:cantSplit/>
        </w:trPr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C14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CC69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D7B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D2E7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CE56D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EC624E" w:rsidRPr="00EC624E" w14:paraId="50D81A8E" w14:textId="77777777" w:rsidTr="00711FA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C27" w14:textId="77777777" w:rsidR="001B0463" w:rsidRPr="00EC624E" w:rsidRDefault="001B0463" w:rsidP="001B0463">
            <w:pPr>
              <w:snapToGrid w:val="0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C085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BAE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50685220" w14:textId="77777777" w:rsidR="00CC3750" w:rsidRPr="00EC624E" w:rsidRDefault="00003BAA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</w:t>
            </w:r>
            <w:r w:rsidR="00CC3750"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D24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31EDDE9" w14:textId="77777777" w:rsidR="00CC3750" w:rsidRPr="00EC624E" w:rsidRDefault="00CC3750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23419B3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วัน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3CAAAA4" w14:textId="77777777" w:rsidR="00537C3C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ขาดทุน)</w:t>
            </w:r>
          </w:p>
          <w:p w14:paraId="61011B69" w14:textId="77777777" w:rsidR="001B0463" w:rsidRPr="00EC624E" w:rsidRDefault="00CC3750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2857014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14:paraId="54295614" w14:textId="77777777" w:rsidR="001B0463" w:rsidRPr="00EC624E" w:rsidRDefault="001B0463" w:rsidP="001B0463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EC624E" w:rsidRPr="00EC624E" w14:paraId="70CC1F56" w14:textId="77777777" w:rsidTr="00711FA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98A" w14:textId="7B2EC7EE" w:rsidR="008C04A0" w:rsidRPr="00EC624E" w:rsidRDefault="008C04A0" w:rsidP="008C04A0">
            <w:pPr>
              <w:snapToGrid w:val="0"/>
              <w:spacing w:line="32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</w:t>
            </w:r>
            <w:r w:rsidRPr="00EC624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EC624E" w:rsidRPr="00EC624E" w14:paraId="20E4B8C1" w14:textId="77777777" w:rsidTr="00711FA3">
        <w:trPr>
          <w:trHeight w:val="39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B2CE3" w14:textId="77777777" w:rsidR="008C04A0" w:rsidRPr="00EC624E" w:rsidRDefault="008C04A0" w:rsidP="008C04A0">
            <w:pPr>
              <w:snapToGrid w:val="0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5EA0A" w14:textId="77777777" w:rsidR="008C04A0" w:rsidRPr="00EC624E" w:rsidRDefault="008C04A0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58D9" w14:textId="08DF64FF" w:rsidR="008C04A0" w:rsidRPr="00EC624E" w:rsidRDefault="00C62525" w:rsidP="008C04A0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489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D6729" w14:textId="0CB0A2C3" w:rsidR="008C04A0" w:rsidRPr="00EC624E" w:rsidRDefault="00C62525" w:rsidP="008C04A0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7198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B39C8" w14:textId="6D9C6EFE" w:rsidR="008C04A0" w:rsidRPr="00EC624E" w:rsidRDefault="00C62525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291</w:t>
            </w:r>
            <w:r w:rsidR="000950CF" w:rsidRPr="00EC624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364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475BD" w14:textId="1F239176" w:rsidR="008C04A0" w:rsidRPr="00EC624E" w:rsidRDefault="000950CF" w:rsidP="008C04A0">
            <w:pPr>
              <w:tabs>
                <w:tab w:val="decimal" w:pos="927"/>
              </w:tabs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618</w:t>
            </w:r>
            <w:r w:rsidRPr="00EC624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376" w14:textId="6F826F0A" w:rsidR="008C04A0" w:rsidRPr="00EC624E" w:rsidRDefault="008C04A0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AA81" w14:textId="77777777" w:rsidR="008C04A0" w:rsidRPr="00EC624E" w:rsidRDefault="008C04A0" w:rsidP="008C04A0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0DD5D907" w14:textId="77777777" w:rsidR="008C04A0" w:rsidRPr="00EC624E" w:rsidRDefault="008C04A0" w:rsidP="008C04A0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5FF3A3EE" w14:textId="77777777" w:rsidR="008C04A0" w:rsidRPr="00EC624E" w:rsidRDefault="008C04A0" w:rsidP="008C04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  <w:t>*</w:t>
            </w:r>
          </w:p>
        </w:tc>
      </w:tr>
      <w:tr w:rsidR="00EC624E" w:rsidRPr="00EC624E" w14:paraId="21CC650D" w14:textId="77777777" w:rsidTr="00711FA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8F0C" w14:textId="17BCAC90" w:rsidR="008C04A0" w:rsidRPr="00EC624E" w:rsidRDefault="008C04A0" w:rsidP="008C04A0">
            <w:pPr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EC62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2562</w:t>
            </w:r>
          </w:p>
        </w:tc>
      </w:tr>
      <w:tr w:rsidR="00EC624E" w:rsidRPr="00EC624E" w14:paraId="716AC985" w14:textId="77777777" w:rsidTr="00711FA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6536" w14:textId="77777777" w:rsidR="003C5D38" w:rsidRPr="00EC624E" w:rsidRDefault="003C5D38" w:rsidP="003C5D38">
            <w:pPr>
              <w:snapToGrid w:val="0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484" w14:textId="77777777" w:rsidR="003C5D38" w:rsidRPr="00EC624E" w:rsidRDefault="003C5D38" w:rsidP="003C5D38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0A9" w14:textId="6DA9384E" w:rsidR="003C5D38" w:rsidRPr="00EC624E" w:rsidRDefault="00C62525" w:rsidP="003C5D38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C5D38" w:rsidRPr="00EC624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C62525">
              <w:rPr>
                <w:rFonts w:asciiTheme="majorBidi" w:hAnsiTheme="majorBidi" w:cstheme="majorBidi"/>
                <w:sz w:val="24"/>
                <w:szCs w:val="24"/>
              </w:rPr>
              <w:t>207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BAB" w14:textId="5EFC4E5C" w:rsidR="003C5D38" w:rsidRPr="00EC624E" w:rsidRDefault="00C62525" w:rsidP="003C5D38">
            <w:pPr>
              <w:snapToGrid w:val="0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30</w:t>
            </w:r>
            <w:r w:rsidR="003C5D38" w:rsidRPr="00EC624E">
              <w:rPr>
                <w:rFonts w:ascii="Angsana New" w:hAnsi="Angsana New"/>
                <w:sz w:val="24"/>
                <w:szCs w:val="24"/>
              </w:rPr>
              <w:t>.</w:t>
            </w:r>
            <w:r w:rsidRPr="00C62525">
              <w:rPr>
                <w:rFonts w:ascii="Angsana New" w:hAnsi="Angsana New"/>
                <w:sz w:val="24"/>
                <w:szCs w:val="24"/>
              </w:rPr>
              <w:t>2875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269" w14:textId="74BF0456" w:rsidR="003C5D38" w:rsidRPr="00EC624E" w:rsidRDefault="00C62525" w:rsidP="003C5D38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C62525">
              <w:rPr>
                <w:rFonts w:ascii="Angsana New" w:hAnsi="Angsana New"/>
                <w:sz w:val="24"/>
                <w:szCs w:val="24"/>
              </w:rPr>
              <w:t>87</w:t>
            </w:r>
            <w:r w:rsidR="003C5D38" w:rsidRPr="00EC624E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C62525">
              <w:rPr>
                <w:rFonts w:ascii="Angsana New" w:hAnsi="Angsana New"/>
                <w:sz w:val="24"/>
                <w:szCs w:val="24"/>
              </w:rPr>
              <w:t>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DF8" w14:textId="2F5C5058" w:rsidR="003C5D38" w:rsidRPr="00EC624E" w:rsidRDefault="00C62525" w:rsidP="003C5D38">
            <w:pPr>
              <w:tabs>
                <w:tab w:val="decimal" w:pos="927"/>
              </w:tabs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62525">
              <w:rPr>
                <w:rFonts w:asciiTheme="majorBidi" w:hAnsiTheme="majorBidi" w:cstheme="majorBidi"/>
                <w:sz w:val="24"/>
                <w:szCs w:val="24"/>
              </w:rPr>
              <w:t>869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2EE" w14:textId="2B79ACCB" w:rsidR="003C5D38" w:rsidRPr="00EC624E" w:rsidRDefault="003C5D38" w:rsidP="003C5D38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C62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C62525" w:rsidRPr="00C6252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BB5F" w14:textId="77777777" w:rsidR="003C5D38" w:rsidRPr="00EC624E" w:rsidRDefault="003C5D38" w:rsidP="003C5D38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14:paraId="02490F78" w14:textId="77777777" w:rsidR="003C5D38" w:rsidRPr="00EC624E" w:rsidRDefault="003C5D38" w:rsidP="003C5D38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14:paraId="47E32E0F" w14:textId="77777777" w:rsidR="003C5D38" w:rsidRPr="00EC624E" w:rsidRDefault="003C5D38" w:rsidP="003C5D38">
            <w:pPr>
              <w:snapToGrid w:val="0"/>
              <w:jc w:val="center"/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 w:bidi="ar-SA"/>
              </w:rPr>
            </w:pP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EC624E">
              <w:rPr>
                <w:rFonts w:asciiTheme="majorBidi" w:eastAsia="MS Mincho" w:hAnsiTheme="majorBidi" w:cstheme="majorBidi"/>
                <w:spacing w:val="-6"/>
                <w:sz w:val="24"/>
                <w:szCs w:val="24"/>
                <w:lang w:val="en-GB"/>
              </w:rPr>
              <w:t>*</w:t>
            </w:r>
          </w:p>
        </w:tc>
      </w:tr>
    </w:tbl>
    <w:p w14:paraId="28C1DC84" w14:textId="77777777" w:rsidR="00292D23" w:rsidRPr="00EC624E" w:rsidRDefault="00292D23" w:rsidP="00292D23">
      <w:pPr>
        <w:snapToGrid w:val="0"/>
        <w:spacing w:before="240" w:after="240"/>
        <w:ind w:left="1454" w:hanging="187"/>
        <w:jc w:val="thaiDistribute"/>
        <w:rPr>
          <w:rFonts w:asciiTheme="majorBidi" w:hAnsiTheme="majorBidi" w:cstheme="majorBidi"/>
          <w:sz w:val="24"/>
          <w:szCs w:val="24"/>
        </w:rPr>
      </w:pPr>
      <w:r w:rsidRPr="00EC624E">
        <w:rPr>
          <w:rFonts w:asciiTheme="majorBidi" w:hAnsiTheme="majorBidi" w:cstheme="majorBidi"/>
          <w:spacing w:val="-4"/>
          <w:sz w:val="32"/>
          <w:szCs w:val="32"/>
        </w:rPr>
        <w:t>*</w:t>
      </w:r>
      <w:r w:rsidRPr="00EC624E">
        <w:rPr>
          <w:rFonts w:asciiTheme="majorBidi" w:hAnsiTheme="majorBidi" w:cstheme="majorBidi"/>
          <w:spacing w:val="-4"/>
          <w:sz w:val="32"/>
          <w:szCs w:val="32"/>
          <w:lang w:bidi="lo-LA"/>
        </w:rPr>
        <w:tab/>
      </w:r>
      <w:r w:rsidRPr="00EC624E">
        <w:rPr>
          <w:rFonts w:asciiTheme="majorBidi" w:hAnsiTheme="majorBidi" w:cstheme="majorBidi"/>
          <w:sz w:val="24"/>
          <w:szCs w:val="24"/>
          <w:cs/>
        </w:rPr>
        <w:t>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(จากอัตราแลกเปลี่ยนเงินตราต่างประเทศล่วงหน้าที่สามารถสังเกตได้ ณ วันสิ้นรอบระยะเวลารายงาน) และอัตราแลกเปลี่ยนล่วงหน้าตามสัญญา ซึ่งคิดลดด้วยอัตราที่สะท้อนถึงความเสี่ยงด้านสินเชื่อของคู่สัญญาต่าง ๆ</w:t>
      </w:r>
    </w:p>
    <w:p w14:paraId="30358EB1" w14:textId="77777777" w:rsidR="003F46E9" w:rsidRPr="00EC624E" w:rsidRDefault="003F46E9">
      <w:pPr>
        <w:rPr>
          <w:rFonts w:asciiTheme="majorBidi" w:hAnsiTheme="majorBidi" w:cstheme="majorBidi"/>
          <w:spacing w:val="-4"/>
          <w:sz w:val="32"/>
          <w:szCs w:val="32"/>
        </w:rPr>
      </w:pPr>
      <w:r w:rsidRPr="00EC624E">
        <w:rPr>
          <w:rFonts w:asciiTheme="majorBidi" w:hAnsiTheme="majorBidi" w:cstheme="majorBidi"/>
          <w:spacing w:val="-4"/>
          <w:sz w:val="32"/>
          <w:szCs w:val="32"/>
        </w:rPr>
        <w:br w:type="page"/>
      </w:r>
    </w:p>
    <w:p w14:paraId="11AFF4DF" w14:textId="6CB55405" w:rsidR="00E01D54" w:rsidRPr="00EC624E" w:rsidRDefault="00C62525" w:rsidP="00292D23">
      <w:pPr>
        <w:ind w:left="1267" w:hanging="720"/>
        <w:jc w:val="both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/>
          <w:sz w:val="32"/>
          <w:szCs w:val="32"/>
        </w:rPr>
        <w:lastRenderedPageBreak/>
        <w:t>2</w:t>
      </w:r>
      <w:r w:rsidRPr="00C62525">
        <w:rPr>
          <w:rFonts w:asciiTheme="majorBidi" w:hAnsiTheme="majorBidi" w:cstheme="majorBidi" w:hint="cs"/>
          <w:sz w:val="32"/>
          <w:szCs w:val="32"/>
        </w:rPr>
        <w:t>6</w:t>
      </w:r>
      <w:r w:rsidR="00E01D54" w:rsidRPr="00EC624E">
        <w:rPr>
          <w:rFonts w:asciiTheme="majorBidi" w:hAnsiTheme="majorBidi" w:cstheme="majorBidi"/>
          <w:sz w:val="32"/>
          <w:szCs w:val="32"/>
        </w:rPr>
        <w:t>.</w:t>
      </w:r>
      <w:r w:rsidRPr="00C62525">
        <w:rPr>
          <w:rFonts w:asciiTheme="majorBidi" w:hAnsiTheme="majorBidi" w:cstheme="majorBidi"/>
          <w:sz w:val="32"/>
          <w:szCs w:val="32"/>
        </w:rPr>
        <w:t>2</w:t>
      </w:r>
      <w:r w:rsidR="00E01D54" w:rsidRPr="00EC624E">
        <w:rPr>
          <w:rFonts w:asciiTheme="majorBidi" w:hAnsiTheme="majorBidi" w:cstheme="majorBidi"/>
          <w:sz w:val="32"/>
          <w:szCs w:val="32"/>
        </w:rPr>
        <w:tab/>
      </w:r>
      <w:r w:rsidR="00E01D54" w:rsidRPr="00EC624E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14:paraId="2651B6F3" w14:textId="18E3A3AF" w:rsidR="00FF46AA" w:rsidRPr="00EC624E" w:rsidRDefault="00FF46AA" w:rsidP="001931A9">
      <w:pPr>
        <w:ind w:left="1267"/>
        <w:jc w:val="thaiDistribute"/>
        <w:rPr>
          <w:rFonts w:asciiTheme="majorBidi" w:hAnsiTheme="majorBidi" w:cstheme="majorBidi"/>
          <w:sz w:val="32"/>
          <w:szCs w:val="32"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ณ วันที่</w:t>
      </w:r>
      <w:r w:rsidRPr="00EC62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700E0B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C04A0" w:rsidRPr="00EC624E">
        <w:rPr>
          <w:rFonts w:asciiTheme="majorBidi" w:hAnsiTheme="majorBidi" w:cstheme="majorBidi" w:hint="cs"/>
          <w:spacing w:val="-10"/>
          <w:sz w:val="32"/>
          <w:szCs w:val="32"/>
          <w:cs/>
        </w:rPr>
        <w:t>มีนาคม</w:t>
      </w:r>
      <w:r w:rsidR="00E80197" w:rsidRPr="00EC624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62525" w:rsidRPr="00C62525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C62525" w:rsidRPr="00C62525">
        <w:rPr>
          <w:rFonts w:asciiTheme="majorBidi" w:hAnsiTheme="majorBidi" w:cstheme="majorBidi"/>
          <w:sz w:val="32"/>
          <w:szCs w:val="32"/>
        </w:rPr>
        <w:t>31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E80197" w:rsidRPr="00EC624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62525" w:rsidRPr="00C62525">
        <w:rPr>
          <w:rFonts w:asciiTheme="majorBidi" w:hAnsiTheme="majorBidi" w:cstheme="majorBidi"/>
          <w:sz w:val="32"/>
          <w:szCs w:val="32"/>
        </w:rPr>
        <w:t>2562</w:t>
      </w:r>
      <w:r w:rsidR="00E80197"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="00890085" w:rsidRPr="00EC624E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EC624E">
        <w:rPr>
          <w:rFonts w:asciiTheme="majorBidi" w:hAnsiTheme="majorBidi" w:cstheme="majorBidi"/>
          <w:spacing w:val="-6"/>
          <w:sz w:val="32"/>
          <w:szCs w:val="32"/>
          <w:cs/>
        </w:rPr>
        <w:t>มีสินทรัพย์และ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หนี้สินที่เป็นเงินตราต่างประเทศ ซึ่งส่วนหนึ่งอยู่ภายใต้สัญญา</w:t>
      </w:r>
      <w:r w:rsidR="00F973F7" w:rsidRPr="00EC624E">
        <w:rPr>
          <w:rFonts w:asciiTheme="majorBidi" w:hAnsiTheme="majorBidi" w:cstheme="majorBidi"/>
          <w:spacing w:val="-4"/>
          <w:sz w:val="32"/>
          <w:szCs w:val="32"/>
          <w:cs/>
        </w:rPr>
        <w:t>ซื้อ</w:t>
      </w:r>
      <w:r w:rsidR="002E57BF" w:rsidRPr="00EC624E">
        <w:rPr>
          <w:rFonts w:asciiTheme="majorBidi" w:hAnsiTheme="majorBidi" w:cstheme="majorBidi"/>
          <w:spacing w:val="-4"/>
          <w:sz w:val="32"/>
          <w:szCs w:val="32"/>
          <w:cs/>
        </w:rPr>
        <w:t>ขาย</w:t>
      </w:r>
      <w:r w:rsidRPr="00EC624E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เงินตราต่างประเทศล่วงหน้า</w:t>
      </w:r>
      <w:r w:rsidR="002C463C" w:rsidRPr="00EC624E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pacing w:val="4"/>
          <w:sz w:val="32"/>
          <w:szCs w:val="32"/>
          <w:cs/>
        </w:rPr>
        <w:t>เพื่อ</w:t>
      </w:r>
      <w:r w:rsidRPr="00EC624E">
        <w:rPr>
          <w:rFonts w:asciiTheme="majorBidi" w:hAnsiTheme="majorBidi" w:cstheme="majorBidi"/>
          <w:sz w:val="32"/>
          <w:szCs w:val="32"/>
          <w:cs/>
        </w:rPr>
        <w:t>บริหารความเสี่ยงเกี่ยวกับ</w:t>
      </w:r>
      <w:r w:rsidR="002E57BF" w:rsidRPr="00EC624E">
        <w:rPr>
          <w:rFonts w:asciiTheme="majorBidi" w:hAnsiTheme="majorBidi" w:cstheme="majorBidi"/>
          <w:sz w:val="32"/>
          <w:szCs w:val="32"/>
          <w:cs/>
        </w:rPr>
        <w:t>สินทรัพย์และ</w:t>
      </w:r>
      <w:r w:rsidRPr="00EC624E">
        <w:rPr>
          <w:rFonts w:asciiTheme="majorBidi" w:hAnsiTheme="majorBidi" w:cstheme="majorBidi"/>
          <w:sz w:val="32"/>
          <w:szCs w:val="32"/>
          <w:cs/>
        </w:rPr>
        <w:t>หนี้สินที่</w:t>
      </w:r>
      <w:r w:rsidR="004E6B1A" w:rsidRPr="00EC624E">
        <w:rPr>
          <w:rFonts w:asciiTheme="majorBidi" w:hAnsiTheme="majorBidi" w:cstheme="majorBidi"/>
          <w:sz w:val="32"/>
          <w:szCs w:val="32"/>
          <w:cs/>
        </w:rPr>
        <w:t>เป็น</w:t>
      </w:r>
      <w:r w:rsidRPr="00EC624E">
        <w:rPr>
          <w:rFonts w:asciiTheme="majorBidi" w:hAnsiTheme="majorBidi" w:cstheme="majorBidi"/>
          <w:sz w:val="32"/>
          <w:szCs w:val="32"/>
          <w:cs/>
        </w:rPr>
        <w:t>เงินตราต่างประเทศ</w:t>
      </w:r>
      <w:r w:rsidRPr="00EC624E">
        <w:rPr>
          <w:rFonts w:asciiTheme="majorBidi" w:hAnsiTheme="majorBidi" w:cstheme="majorBidi"/>
          <w:sz w:val="32"/>
          <w:szCs w:val="32"/>
        </w:rPr>
        <w:t xml:space="preserve"> </w:t>
      </w:r>
      <w:r w:rsidRPr="00EC624E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p w14:paraId="27E45B00" w14:textId="77777777" w:rsidR="001E52CA" w:rsidRPr="00EC624E" w:rsidRDefault="001E52CA" w:rsidP="002C463C">
      <w:pPr>
        <w:ind w:right="101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1575"/>
      </w:tblGrid>
      <w:tr w:rsidR="00EC624E" w:rsidRPr="00EC624E" w14:paraId="17B2D313" w14:textId="77777777" w:rsidTr="002C36AA">
        <w:trPr>
          <w:cantSplit/>
        </w:trPr>
        <w:tc>
          <w:tcPr>
            <w:tcW w:w="4590" w:type="dxa"/>
          </w:tcPr>
          <w:p w14:paraId="7E83D6DA" w14:textId="77777777" w:rsidR="00C36565" w:rsidRPr="00EC624E" w:rsidRDefault="00C36565" w:rsidP="00772D36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0" w:type="dxa"/>
            <w:gridSpan w:val="2"/>
          </w:tcPr>
          <w:p w14:paraId="22D670D1" w14:textId="77777777" w:rsidR="00C36565" w:rsidRPr="00EC624E" w:rsidRDefault="00C36565" w:rsidP="00772D36">
            <w:pPr>
              <w:ind w:firstLine="19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สินทรัพย์เงินตราต่างประเทศ</w:t>
            </w:r>
          </w:p>
        </w:tc>
      </w:tr>
      <w:tr w:rsidR="00EC624E" w:rsidRPr="00EC624E" w14:paraId="2963FEE9" w14:textId="77777777" w:rsidTr="002C36AA">
        <w:trPr>
          <w:trHeight w:val="207"/>
        </w:trPr>
        <w:tc>
          <w:tcPr>
            <w:tcW w:w="4590" w:type="dxa"/>
          </w:tcPr>
          <w:p w14:paraId="42584EE0" w14:textId="77777777" w:rsidR="00C36565" w:rsidRPr="00EC624E" w:rsidRDefault="00C36565" w:rsidP="00772D36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50D6D272" w14:textId="77777777" w:rsidR="00C36565" w:rsidRPr="00EC624E" w:rsidRDefault="00C36565" w:rsidP="00772D3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14:paraId="5C544EE8" w14:textId="77777777" w:rsidR="00C36565" w:rsidRPr="00EC624E" w:rsidRDefault="00C36565" w:rsidP="00772D3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EC624E" w:rsidRPr="00EC624E" w14:paraId="58031A03" w14:textId="77777777" w:rsidTr="002C36AA">
        <w:tc>
          <w:tcPr>
            <w:tcW w:w="4590" w:type="dxa"/>
          </w:tcPr>
          <w:p w14:paraId="7C37084F" w14:textId="78C01DE1" w:rsidR="0043523A" w:rsidRPr="00EC624E" w:rsidRDefault="00E80197" w:rsidP="001C40B8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C04A0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C04A0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มีนาคม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2025" w:type="dxa"/>
          </w:tcPr>
          <w:p w14:paraId="6646AC78" w14:textId="77777777" w:rsidR="0043523A" w:rsidRPr="00EC624E" w:rsidRDefault="0043523A" w:rsidP="00772D3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4053557B" w14:textId="77777777" w:rsidR="0043523A" w:rsidRPr="00EC624E" w:rsidRDefault="0043523A" w:rsidP="009D34C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684FF9B6" w14:textId="77777777" w:rsidTr="002F42C1">
        <w:tc>
          <w:tcPr>
            <w:tcW w:w="4590" w:type="dxa"/>
          </w:tcPr>
          <w:p w14:paraId="0A09C620" w14:textId="77777777" w:rsidR="0043523A" w:rsidRPr="00EC624E" w:rsidRDefault="0043523A" w:rsidP="00E01D54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40275B8" w14:textId="77777777" w:rsidR="0043523A" w:rsidRPr="00EC624E" w:rsidRDefault="0043523A" w:rsidP="00772D3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5D6AE13E" w14:textId="2B64E0FA" w:rsidR="0043523A" w:rsidRPr="00EC624E" w:rsidRDefault="00C62525" w:rsidP="009D34CD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14F7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511</w:t>
            </w:r>
          </w:p>
        </w:tc>
      </w:tr>
      <w:tr w:rsidR="00EC624E" w:rsidRPr="00EC624E" w14:paraId="6989218C" w14:textId="77777777" w:rsidTr="002F42C1">
        <w:tc>
          <w:tcPr>
            <w:tcW w:w="4590" w:type="dxa"/>
          </w:tcPr>
          <w:p w14:paraId="5F2BB46D" w14:textId="77777777" w:rsidR="008E67CE" w:rsidRPr="00EC624E" w:rsidRDefault="008E67CE" w:rsidP="008E67CE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2AB5965C" w14:textId="77777777" w:rsidR="008E67CE" w:rsidRPr="00EC624E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13561C52" w14:textId="57C408E5" w:rsidR="008E67CE" w:rsidRPr="00EC624E" w:rsidRDefault="00C62525" w:rsidP="00A35152">
            <w:pPr>
              <w:tabs>
                <w:tab w:val="left" w:pos="130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932</w:t>
            </w:r>
          </w:p>
        </w:tc>
      </w:tr>
      <w:tr w:rsidR="00EC624E" w:rsidRPr="00EC624E" w14:paraId="78B2B434" w14:textId="77777777" w:rsidTr="002F42C1">
        <w:tc>
          <w:tcPr>
            <w:tcW w:w="4590" w:type="dxa"/>
          </w:tcPr>
          <w:p w14:paraId="4CD8D4B2" w14:textId="77777777" w:rsidR="008E67CE" w:rsidRPr="00EC624E" w:rsidRDefault="008E67CE" w:rsidP="008E67CE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35648C87" w14:textId="77777777" w:rsidR="008E67CE" w:rsidRPr="00EC624E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6D6FE50A" w14:textId="3165315E" w:rsidR="008E67CE" w:rsidRPr="00EC624E" w:rsidRDefault="00C62525" w:rsidP="008E67CE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625</w:t>
            </w:r>
            <w:r w:rsidR="00414F7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042</w:t>
            </w:r>
          </w:p>
        </w:tc>
      </w:tr>
      <w:tr w:rsidR="00EC624E" w:rsidRPr="00EC624E" w14:paraId="3DABECC6" w14:textId="77777777" w:rsidTr="002C36AA">
        <w:tc>
          <w:tcPr>
            <w:tcW w:w="4590" w:type="dxa"/>
          </w:tcPr>
          <w:p w14:paraId="7AB82D97" w14:textId="7F750ED2" w:rsidR="008E67CE" w:rsidRPr="00EC624E" w:rsidRDefault="008E67CE" w:rsidP="008E67CE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2025" w:type="dxa"/>
          </w:tcPr>
          <w:p w14:paraId="06BA000E" w14:textId="77777777" w:rsidR="008E67CE" w:rsidRPr="00EC624E" w:rsidRDefault="008E67CE" w:rsidP="008E67C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28A0D8DA" w14:textId="77777777" w:rsidR="008E67CE" w:rsidRPr="00EC624E" w:rsidRDefault="008E67CE" w:rsidP="008E67CE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0BD5F2FA" w14:textId="77777777" w:rsidTr="002C36AA">
        <w:tc>
          <w:tcPr>
            <w:tcW w:w="4590" w:type="dxa"/>
          </w:tcPr>
          <w:p w14:paraId="07A75002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8B51BAB" w14:textId="77777777" w:rsidR="006C0A97" w:rsidRPr="00EC624E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16F338C7" w14:textId="70E3F2E7" w:rsidR="006C0A97" w:rsidRPr="00EC624E" w:rsidRDefault="006C0A97" w:rsidP="006C0A97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428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3D16B4F5" w14:textId="77777777" w:rsidTr="002C36AA">
        <w:tc>
          <w:tcPr>
            <w:tcW w:w="4590" w:type="dxa"/>
          </w:tcPr>
          <w:p w14:paraId="29D71BA4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3C4C2C9C" w14:textId="77777777" w:rsidR="006C0A97" w:rsidRPr="00EC624E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515821D4" w14:textId="22861E9F" w:rsidR="006C0A97" w:rsidRPr="00EC624E" w:rsidRDefault="006C0A97" w:rsidP="006C0A97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474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35D87E1B" w14:textId="77777777" w:rsidTr="002C36AA">
        <w:tc>
          <w:tcPr>
            <w:tcW w:w="4590" w:type="dxa"/>
          </w:tcPr>
          <w:p w14:paraId="2B28E6E8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5B2F2C32" w14:textId="77777777" w:rsidR="006C0A97" w:rsidRPr="00EC624E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</w:tcPr>
          <w:p w14:paraId="3BBF52CE" w14:textId="03AC2AAC" w:rsidR="006C0A97" w:rsidRPr="00EC624E" w:rsidRDefault="006C0A97" w:rsidP="006C0A97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446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548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14:paraId="4D6AA068" w14:textId="77777777" w:rsidR="00CA280D" w:rsidRPr="00EC624E" w:rsidRDefault="00CA280D" w:rsidP="00295772">
      <w:pPr>
        <w:spacing w:before="240"/>
        <w:ind w:left="99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6"/>
        <w:gridCol w:w="1575"/>
      </w:tblGrid>
      <w:tr w:rsidR="00EC624E" w:rsidRPr="00EC624E" w14:paraId="0277476E" w14:textId="77777777" w:rsidTr="00895C98">
        <w:tc>
          <w:tcPr>
            <w:tcW w:w="4590" w:type="dxa"/>
          </w:tcPr>
          <w:p w14:paraId="0E98A461" w14:textId="77777777" w:rsidR="00CA280D" w:rsidRPr="00EC624E" w:rsidRDefault="00CA280D" w:rsidP="00895C98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1" w:type="dxa"/>
            <w:gridSpan w:val="2"/>
          </w:tcPr>
          <w:p w14:paraId="10E6D49D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หนี้สินเงินตราต่างประเทศ</w:t>
            </w:r>
          </w:p>
        </w:tc>
      </w:tr>
      <w:tr w:rsidR="00EC624E" w:rsidRPr="00EC624E" w14:paraId="0FEBA1DC" w14:textId="77777777" w:rsidTr="00895C98">
        <w:tc>
          <w:tcPr>
            <w:tcW w:w="4590" w:type="dxa"/>
          </w:tcPr>
          <w:p w14:paraId="34FC09DF" w14:textId="77777777" w:rsidR="00CA280D" w:rsidRPr="00EC624E" w:rsidRDefault="00CA280D" w:rsidP="00895C98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441391B8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14:paraId="3DCA2B4B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EC624E" w:rsidRPr="00EC624E" w14:paraId="5623AB07" w14:textId="77777777" w:rsidTr="00895C98">
        <w:tc>
          <w:tcPr>
            <w:tcW w:w="4590" w:type="dxa"/>
          </w:tcPr>
          <w:p w14:paraId="5DAD1E95" w14:textId="30197E5C" w:rsidR="00CA280D" w:rsidRPr="00EC624E" w:rsidRDefault="00CA280D" w:rsidP="001C40B8">
            <w:pPr>
              <w:ind w:left="9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C04A0" w:rsidRPr="00EC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C04A0" w:rsidRPr="00EC624E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มีนาคม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2026" w:type="dxa"/>
          </w:tcPr>
          <w:p w14:paraId="557B13AB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6DAE6348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1BE2CB0D" w14:textId="77777777" w:rsidTr="00895C98">
        <w:tc>
          <w:tcPr>
            <w:tcW w:w="4590" w:type="dxa"/>
          </w:tcPr>
          <w:p w14:paraId="31651EB5" w14:textId="77777777" w:rsidR="00CA280D" w:rsidRPr="00EC624E" w:rsidRDefault="00CA280D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</w:p>
        </w:tc>
        <w:tc>
          <w:tcPr>
            <w:tcW w:w="2026" w:type="dxa"/>
          </w:tcPr>
          <w:p w14:paraId="0F57E691" w14:textId="77777777" w:rsidR="002C5247" w:rsidRPr="00EC624E" w:rsidRDefault="00CA280D" w:rsidP="008D3B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3A34EFDD" w14:textId="195EA94F" w:rsidR="00CA280D" w:rsidRPr="00EC624E" w:rsidRDefault="00C62525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414F7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592</w:t>
            </w:r>
          </w:p>
        </w:tc>
      </w:tr>
      <w:tr w:rsidR="00EC624E" w:rsidRPr="00EC624E" w14:paraId="11952C75" w14:textId="77777777" w:rsidTr="00895C98">
        <w:tc>
          <w:tcPr>
            <w:tcW w:w="4590" w:type="dxa"/>
          </w:tcPr>
          <w:p w14:paraId="66947C6D" w14:textId="77777777" w:rsidR="00707E83" w:rsidRPr="00EC624E" w:rsidRDefault="00707E83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69763F1B" w14:textId="77777777" w:rsidR="00707E83" w:rsidRPr="00EC624E" w:rsidRDefault="00707E83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75" w:type="dxa"/>
            <w:shd w:val="clear" w:color="auto" w:fill="auto"/>
          </w:tcPr>
          <w:p w14:paraId="785FE305" w14:textId="7EC13B86" w:rsidR="00707E83" w:rsidRPr="00EC624E" w:rsidRDefault="00C62525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EC624E" w:rsidRPr="00EC624E" w14:paraId="3F6B3E28" w14:textId="77777777" w:rsidTr="00895C98">
        <w:tc>
          <w:tcPr>
            <w:tcW w:w="4590" w:type="dxa"/>
          </w:tcPr>
          <w:p w14:paraId="22D73EE0" w14:textId="77777777" w:rsidR="00CA280D" w:rsidRPr="00EC624E" w:rsidRDefault="00CA280D" w:rsidP="00895C98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3693DDF5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61B6DDE3" w14:textId="6850C6DE" w:rsidR="00CA280D" w:rsidRPr="00EC624E" w:rsidRDefault="00C62525" w:rsidP="00895C98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14F75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720</w:t>
            </w:r>
          </w:p>
        </w:tc>
      </w:tr>
      <w:tr w:rsidR="00EC624E" w:rsidRPr="00EC624E" w14:paraId="4A005EFF" w14:textId="77777777" w:rsidTr="00895C98">
        <w:tc>
          <w:tcPr>
            <w:tcW w:w="4590" w:type="dxa"/>
          </w:tcPr>
          <w:p w14:paraId="103C6591" w14:textId="77777777" w:rsidR="003140C1" w:rsidRPr="00EC624E" w:rsidRDefault="003140C1" w:rsidP="00895C98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781127C4" w14:textId="77777777" w:rsidR="003140C1" w:rsidRPr="00EC624E" w:rsidRDefault="003140C1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452F7DF8" w14:textId="77777777" w:rsidR="003140C1" w:rsidRPr="00EC624E" w:rsidRDefault="003140C1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6304EC2F" w14:textId="77777777" w:rsidTr="00895C98">
        <w:tc>
          <w:tcPr>
            <w:tcW w:w="4590" w:type="dxa"/>
          </w:tcPr>
          <w:p w14:paraId="0B49368E" w14:textId="7CE3C4D5" w:rsidR="00CA280D" w:rsidRPr="00EC624E" w:rsidRDefault="00CA280D" w:rsidP="00895C98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C62525" w:rsidRPr="00C625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2026" w:type="dxa"/>
          </w:tcPr>
          <w:p w14:paraId="12BE97DE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34D4CE8E" w14:textId="77777777" w:rsidR="00CA280D" w:rsidRPr="00EC624E" w:rsidRDefault="00CA280D" w:rsidP="00895C9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C624E" w:rsidRPr="00EC624E" w14:paraId="70D0F856" w14:textId="77777777" w:rsidTr="00895C98">
        <w:tc>
          <w:tcPr>
            <w:tcW w:w="4590" w:type="dxa"/>
          </w:tcPr>
          <w:p w14:paraId="4EE5B5AB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14:paraId="5D773EDB" w14:textId="77777777" w:rsidR="006C0A97" w:rsidRPr="00EC624E" w:rsidRDefault="006C0A97" w:rsidP="006C0A97">
            <w:pPr>
              <w:ind w:left="-90" w:firstLine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42B33A50" w14:textId="1666D9BF" w:rsidR="006C0A97" w:rsidRPr="00EC624E" w:rsidRDefault="006C0A97" w:rsidP="006C0A97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106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C624E" w:rsidRPr="00EC624E" w14:paraId="5664B24D" w14:textId="77777777" w:rsidTr="00895C98">
        <w:tc>
          <w:tcPr>
            <w:tcW w:w="4590" w:type="dxa"/>
          </w:tcPr>
          <w:p w14:paraId="1BD3DCF4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29D02AB9" w14:textId="77777777" w:rsidR="006C0A97" w:rsidRPr="00EC624E" w:rsidRDefault="006C0A97" w:rsidP="006C0A9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C624E">
              <w:rPr>
                <w:rFonts w:ascii="Angsana New" w:hAnsi="Angsana New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75" w:type="dxa"/>
          </w:tcPr>
          <w:p w14:paraId="3203C9E2" w14:textId="22F973AA" w:rsidR="006C0A97" w:rsidRPr="00EC624E" w:rsidRDefault="006C0A97" w:rsidP="006C0A97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6C0A97" w:rsidRPr="00EC624E" w14:paraId="3202EFED" w14:textId="77777777" w:rsidTr="00895C98">
        <w:tc>
          <w:tcPr>
            <w:tcW w:w="4590" w:type="dxa"/>
          </w:tcPr>
          <w:p w14:paraId="70190D96" w14:textId="77777777" w:rsidR="006C0A97" w:rsidRPr="00EC624E" w:rsidRDefault="006C0A97" w:rsidP="006C0A97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0C2B16A0" w14:textId="77777777" w:rsidR="006C0A97" w:rsidRPr="00EC624E" w:rsidRDefault="006C0A97" w:rsidP="006C0A9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6C0FB796" w14:textId="07AB36F4" w:rsidR="006C0A97" w:rsidRPr="00EC624E" w:rsidRDefault="006C0A97" w:rsidP="006C0A97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sz w:val="28"/>
                <w:szCs w:val="28"/>
              </w:rPr>
              <w:t>406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14:paraId="35BB2972" w14:textId="77777777" w:rsidR="007B5BB7" w:rsidRPr="00EC624E" w:rsidRDefault="007B5BB7" w:rsidP="007B5BB7">
      <w:pPr>
        <w:ind w:left="547" w:right="72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831C5CA" w14:textId="77777777" w:rsidR="007B5BB7" w:rsidRPr="00EC624E" w:rsidRDefault="007B5BB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EC624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5FC4BEC" w14:textId="1B7FD473" w:rsidR="00044635" w:rsidRPr="00044635" w:rsidRDefault="00C62525" w:rsidP="00E3076A">
      <w:pPr>
        <w:ind w:left="540" w:right="72" w:hanging="554"/>
        <w:jc w:val="mediumKashida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lastRenderedPageBreak/>
        <w:t>27</w:t>
      </w:r>
      <w:r w:rsidR="00044635" w:rsidRPr="0004463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3076A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4635" w:rsidRPr="00044635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การจัดประเภทรายการใหม่</w:t>
      </w:r>
    </w:p>
    <w:p w14:paraId="69233661" w14:textId="428F67E6" w:rsidR="00044635" w:rsidRPr="00771629" w:rsidRDefault="00044635" w:rsidP="00C62525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รายการใน</w:t>
      </w:r>
      <w:r w:rsidR="00771629">
        <w:rPr>
          <w:rFonts w:asciiTheme="majorBidi" w:hAnsiTheme="majorBidi" w:cstheme="majorBidi" w:hint="cs"/>
          <w:spacing w:val="-6"/>
          <w:sz w:val="32"/>
          <w:szCs w:val="32"/>
          <w:cs/>
        </w:rPr>
        <w:t>งบแสดงฐานะการเงินรวมและงบแสดงฐานะการเงิน</w:t>
      </w:r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เฉพาะกิจการ</w:t>
      </w:r>
      <w:r w:rsidRPr="0004463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ณ</w:t>
      </w:r>
      <w:r w:rsidRPr="0004463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วันที่</w:t>
      </w:r>
      <w:r w:rsidRPr="0004463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04463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ธันวาคม</w:t>
      </w:r>
      <w:r w:rsidRPr="0004463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2562</w:t>
      </w:r>
      <w:r w:rsidRPr="0004463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771629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bookmarkStart w:id="0" w:name="_GoBack"/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ได้มีการจัดประเภทรายการใหม่</w:t>
      </w:r>
      <w:r w:rsidR="00C62525" w:rsidRPr="00C62525">
        <w:rPr>
          <w:rFonts w:asciiTheme="majorBidi" w:hAnsiTheme="majorBidi"/>
          <w:spacing w:val="-6"/>
          <w:sz w:val="32"/>
          <w:szCs w:val="32"/>
          <w:cs/>
        </w:rPr>
        <w:t>ตามประกาศกรมพัฒนาธุรกิจการค้าเรื่อง กำหนดรายการย่อที่ต้องมีใน</w:t>
      </w:r>
      <w:r w:rsidR="00771629">
        <w:rPr>
          <w:rFonts w:asciiTheme="majorBidi" w:hAnsiTheme="majorBidi"/>
          <w:spacing w:val="-6"/>
          <w:sz w:val="32"/>
          <w:szCs w:val="32"/>
          <w:cs/>
        </w:rPr>
        <w:br/>
      </w:r>
      <w:r w:rsidR="00C62525" w:rsidRPr="00C62525">
        <w:rPr>
          <w:rFonts w:asciiTheme="majorBidi" w:hAnsiTheme="majorBidi"/>
          <w:spacing w:val="-6"/>
          <w:sz w:val="32"/>
          <w:szCs w:val="32"/>
          <w:cs/>
        </w:rPr>
        <w:t xml:space="preserve">งบการเงิน (ฉบับที่ </w:t>
      </w:r>
      <w:r w:rsidR="00C62525" w:rsidRPr="00C62525">
        <w:rPr>
          <w:rFonts w:asciiTheme="majorBidi" w:hAnsiTheme="majorBidi"/>
          <w:spacing w:val="-6"/>
          <w:sz w:val="32"/>
          <w:szCs w:val="32"/>
        </w:rPr>
        <w:t>3</w:t>
      </w:r>
      <w:r w:rsidR="00C62525" w:rsidRPr="00C62525">
        <w:rPr>
          <w:rFonts w:asciiTheme="majorBidi" w:hAnsiTheme="majorBidi"/>
          <w:spacing w:val="-6"/>
          <w:sz w:val="32"/>
          <w:szCs w:val="32"/>
          <w:cs/>
        </w:rPr>
        <w:t xml:space="preserve">) พ.ศ. </w:t>
      </w:r>
      <w:r w:rsidR="00C62525" w:rsidRPr="00C62525">
        <w:rPr>
          <w:rFonts w:asciiTheme="majorBidi" w:hAnsiTheme="majorBidi"/>
          <w:spacing w:val="-6"/>
          <w:sz w:val="32"/>
          <w:szCs w:val="32"/>
        </w:rPr>
        <w:t>2562</w:t>
      </w:r>
      <w:r w:rsidR="00C62525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เพื่อให้สอดคล้องกับการแสดงรายการ</w:t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>ในงบแสดงฐานะการเงิน</w:t>
      </w:r>
      <w:r w:rsidR="00BC789B">
        <w:rPr>
          <w:rFonts w:asciiTheme="majorBidi" w:hAnsiTheme="majorBidi" w:cstheme="majorBidi" w:hint="cs"/>
          <w:spacing w:val="-6"/>
          <w:sz w:val="32"/>
          <w:szCs w:val="32"/>
          <w:cs/>
        </w:rPr>
        <w:t>รวมและ</w:t>
      </w:r>
      <w:r w:rsidR="00974649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                   </w:t>
      </w:r>
      <w:r w:rsidR="00974649">
        <w:rPr>
          <w:rFonts w:asciiTheme="majorBidi" w:hAnsiTheme="majorBidi" w:cstheme="majorBidi" w:hint="cs"/>
          <w:spacing w:val="-6"/>
          <w:sz w:val="32"/>
          <w:szCs w:val="32"/>
          <w:cs/>
        </w:rPr>
        <w:t>งบแสดงฐานะการเงิน</w:t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>เฉพาะกิจการ</w:t>
      </w:r>
      <w:r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ณ</w:t>
      </w:r>
      <w:r w:rsidRPr="0004463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วันที่</w:t>
      </w:r>
      <w:r w:rsidRPr="0004463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04463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C789B">
        <w:rPr>
          <w:rFonts w:asciiTheme="majorBidi" w:hAnsiTheme="majorBidi" w:cstheme="majorBidi" w:hint="cs"/>
          <w:spacing w:val="-6"/>
          <w:sz w:val="32"/>
          <w:szCs w:val="32"/>
          <w:cs/>
        </w:rPr>
        <w:t>มีน</w:t>
      </w:r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าคม</w:t>
      </w:r>
      <w:r w:rsidRPr="0004463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04463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การจัดประเภทรายการดังกล่าวไม่มีผลกระทบ</w:t>
      </w:r>
      <w:bookmarkEnd w:id="0"/>
      <w:r w:rsidRPr="00044635">
        <w:rPr>
          <w:rFonts w:asciiTheme="majorBidi" w:hAnsiTheme="majorBidi" w:cstheme="majorBidi" w:hint="cs"/>
          <w:spacing w:val="-6"/>
          <w:sz w:val="32"/>
          <w:szCs w:val="32"/>
          <w:cs/>
        </w:rPr>
        <w:t>ต่อกำไรสุทธิ</w:t>
      </w:r>
      <w:r w:rsidR="004C6CE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C6CEA" w:rsidRPr="00771629">
        <w:rPr>
          <w:rFonts w:asciiTheme="majorBidi" w:hAnsiTheme="majorBidi" w:cstheme="majorBidi" w:hint="cs"/>
          <w:sz w:val="32"/>
          <w:szCs w:val="32"/>
          <w:cs/>
        </w:rPr>
        <w:t>กำไรเบ็ดเสร็จรวม</w:t>
      </w:r>
      <w:r w:rsidRPr="00771629">
        <w:rPr>
          <w:rFonts w:asciiTheme="majorBidi" w:hAnsiTheme="majorBidi" w:cstheme="majorBidi" w:hint="cs"/>
          <w:sz w:val="32"/>
          <w:szCs w:val="32"/>
          <w:cs/>
        </w:rPr>
        <w:t>และส่วนของผู้ถือหุ้นตามที่ได้รายงานไว้</w:t>
      </w:r>
      <w:r w:rsidRPr="0077162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71629">
        <w:rPr>
          <w:rFonts w:asciiTheme="majorBidi" w:hAnsiTheme="majorBidi" w:cstheme="majorBidi" w:hint="cs"/>
          <w:sz w:val="32"/>
          <w:szCs w:val="32"/>
          <w:cs/>
        </w:rPr>
        <w:t>การจัดประเภทรายการใหม่</w:t>
      </w:r>
      <w:r w:rsidR="00974649">
        <w:rPr>
          <w:rFonts w:asciiTheme="majorBidi" w:hAnsiTheme="majorBidi" w:cstheme="majorBidi" w:hint="cs"/>
          <w:sz w:val="32"/>
          <w:szCs w:val="32"/>
          <w:cs/>
        </w:rPr>
        <w:t xml:space="preserve">                   </w:t>
      </w:r>
      <w:r w:rsidRPr="00771629">
        <w:rPr>
          <w:rFonts w:asciiTheme="majorBidi" w:hAnsiTheme="majorBidi" w:cstheme="majorBidi" w:hint="cs"/>
          <w:sz w:val="32"/>
          <w:szCs w:val="32"/>
          <w:cs/>
        </w:rPr>
        <w:t>มีดังต่อไปนี้</w:t>
      </w:r>
    </w:p>
    <w:p w14:paraId="2AF95D53" w14:textId="2774966C" w:rsidR="00044635" w:rsidRPr="00044635" w:rsidRDefault="00B419CD" w:rsidP="00044635">
      <w:pPr>
        <w:ind w:left="547" w:right="65"/>
        <w:jc w:val="right"/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26"/>
          <w:szCs w:val="26"/>
          <w:cs/>
        </w:rPr>
        <w:t xml:space="preserve">หน่วย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="00044635" w:rsidRPr="00044635">
        <w:rPr>
          <w:rFonts w:asciiTheme="majorBidi" w:hAnsiTheme="majorBidi" w:cstheme="majorBidi" w:hint="cs"/>
          <w:b/>
          <w:bCs/>
          <w:sz w:val="26"/>
          <w:szCs w:val="26"/>
          <w:cs/>
        </w:rPr>
        <w:t>พันบาท</w:t>
      </w:r>
    </w:p>
    <w:tbl>
      <w:tblPr>
        <w:tblW w:w="4722" w:type="pct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0"/>
        <w:gridCol w:w="1801"/>
        <w:gridCol w:w="1712"/>
        <w:gridCol w:w="93"/>
        <w:gridCol w:w="1164"/>
        <w:gridCol w:w="91"/>
        <w:gridCol w:w="1169"/>
      </w:tblGrid>
      <w:tr w:rsidR="00B419CD" w:rsidRPr="00B31090" w14:paraId="6427F1A8" w14:textId="07052E5E" w:rsidTr="00B419CD">
        <w:trPr>
          <w:trHeight w:val="432"/>
        </w:trPr>
        <w:tc>
          <w:tcPr>
            <w:tcW w:w="1550" w:type="pct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B7E02A8" w14:textId="77777777" w:rsidR="00B419CD" w:rsidRPr="00B31090" w:rsidRDefault="00B419CD">
            <w:pPr>
              <w:ind w:right="8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31090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030" w:type="pct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4770F68" w14:textId="77777777" w:rsidR="00B419CD" w:rsidRPr="00B31090" w:rsidRDefault="00B419CD" w:rsidP="00B419CD">
            <w:pPr>
              <w:ind w:left="-10" w:right="-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31090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การแสดงรายการ</w:t>
            </w:r>
          </w:p>
          <w:p w14:paraId="5962D023" w14:textId="6B03DCFA" w:rsidR="00B419CD" w:rsidRPr="00B31090" w:rsidRDefault="00B419CD" w:rsidP="00B419CD">
            <w:pPr>
              <w:ind w:left="-10" w:right="-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31090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ที่แสดงไว้เดิม</w:t>
            </w:r>
          </w:p>
        </w:tc>
        <w:tc>
          <w:tcPr>
            <w:tcW w:w="979" w:type="pct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53E5E24" w14:textId="77777777" w:rsidR="00B419CD" w:rsidRPr="00B31090" w:rsidRDefault="00B419CD" w:rsidP="00B419C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31090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การแสดงรายการ</w:t>
            </w:r>
          </w:p>
          <w:p w14:paraId="75B17B7E" w14:textId="6B54288E" w:rsidR="00B419CD" w:rsidRPr="00B31090" w:rsidRDefault="00B419CD" w:rsidP="00B419C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31090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ในงวดปัจจุบัน</w:t>
            </w:r>
          </w:p>
        </w:tc>
        <w:tc>
          <w:tcPr>
            <w:tcW w:w="53" w:type="pct"/>
          </w:tcPr>
          <w:p w14:paraId="2709F0D5" w14:textId="77777777" w:rsidR="00B419CD" w:rsidRPr="00B31090" w:rsidRDefault="00B419CD" w:rsidP="0004463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66" w:type="pct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4DB8271" w14:textId="168A086C" w:rsidR="00B419CD" w:rsidRPr="00B31090" w:rsidRDefault="00B419CD" w:rsidP="0004463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31090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>งบการเงิน</w:t>
            </w:r>
            <w:r w:rsidRPr="00B31090">
              <w:rPr>
                <w:rFonts w:asciiTheme="majorBidi" w:hAnsiTheme="majorBidi" w:cstheme="majorBidi" w:hint="cs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52" w:type="pct"/>
          </w:tcPr>
          <w:p w14:paraId="2F638A25" w14:textId="77777777" w:rsidR="00B419CD" w:rsidRPr="00B31090" w:rsidRDefault="00B419CD" w:rsidP="0004463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69" w:type="pct"/>
          </w:tcPr>
          <w:p w14:paraId="4F6C3FC7" w14:textId="77777777" w:rsidR="00B31090" w:rsidRDefault="00B419CD" w:rsidP="00044635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B31090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>งบการเงิน</w:t>
            </w:r>
          </w:p>
          <w:p w14:paraId="6CD08DDC" w14:textId="083409E5" w:rsidR="00B419CD" w:rsidRPr="00B31090" w:rsidRDefault="00B419CD" w:rsidP="0004463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31090"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  <w:t>เฉพาะกิจการ</w:t>
            </w:r>
          </w:p>
        </w:tc>
      </w:tr>
      <w:tr w:rsidR="00B419CD" w14:paraId="54C26DB3" w14:textId="17DF163A" w:rsidTr="0070110D">
        <w:trPr>
          <w:trHeight w:val="64"/>
        </w:trPr>
        <w:tc>
          <w:tcPr>
            <w:tcW w:w="155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53A956" w14:textId="77777777" w:rsidR="00B419CD" w:rsidRPr="00044635" w:rsidRDefault="00B419CD" w:rsidP="0070110D">
            <w:pPr>
              <w:spacing w:line="160" w:lineRule="exact"/>
              <w:ind w:right="8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3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94102C" w14:textId="543C9D9B" w:rsidR="00B419CD" w:rsidRPr="00044635" w:rsidRDefault="00B419CD" w:rsidP="0070110D">
            <w:pPr>
              <w:spacing w:line="160" w:lineRule="exact"/>
              <w:ind w:left="-10" w:right="-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79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D5035" w14:textId="77777777" w:rsidR="00B419CD" w:rsidRPr="00044635" w:rsidRDefault="00B419CD" w:rsidP="0070110D">
            <w:pPr>
              <w:spacing w:line="1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3" w:type="pct"/>
          </w:tcPr>
          <w:p w14:paraId="2BB4011B" w14:textId="77777777" w:rsidR="00B419CD" w:rsidRPr="00044635" w:rsidRDefault="00B419CD" w:rsidP="0070110D">
            <w:pPr>
              <w:spacing w:line="1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66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3AF47F" w14:textId="4368EF60" w:rsidR="00B419CD" w:rsidRPr="00044635" w:rsidRDefault="00B419CD" w:rsidP="0070110D">
            <w:pPr>
              <w:spacing w:line="1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2" w:type="pct"/>
          </w:tcPr>
          <w:p w14:paraId="5218BA7C" w14:textId="77777777" w:rsidR="00B419CD" w:rsidRPr="00044635" w:rsidRDefault="00B419CD" w:rsidP="0070110D">
            <w:pPr>
              <w:spacing w:line="1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69" w:type="pct"/>
          </w:tcPr>
          <w:p w14:paraId="646478B9" w14:textId="18B77BE5" w:rsidR="00B419CD" w:rsidRPr="00044635" w:rsidRDefault="00B419CD" w:rsidP="0070110D">
            <w:pPr>
              <w:spacing w:line="1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70110D" w14:paraId="4B88504C" w14:textId="77777777" w:rsidTr="0070110D">
        <w:trPr>
          <w:trHeight w:val="20"/>
        </w:trPr>
        <w:tc>
          <w:tcPr>
            <w:tcW w:w="155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00F138" w14:textId="5D805426" w:rsidR="0070110D" w:rsidRPr="008C1B01" w:rsidRDefault="008C1B01" w:rsidP="004C1869">
            <w:pPr>
              <w:ind w:right="80"/>
              <w:rPr>
                <w:rFonts w:ascii="Cambria" w:hAnsi="Cambria" w:cs="Leelawadee UI"/>
                <w:sz w:val="26"/>
                <w:szCs w:val="33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</w:t>
            </w:r>
            <w:r w:rsidRPr="008C1B01">
              <w:rPr>
                <w:rFonts w:asciiTheme="majorBidi" w:hAnsiTheme="majorBidi" w:cstheme="majorBidi"/>
                <w:sz w:val="26"/>
                <w:szCs w:val="26"/>
                <w:cs/>
              </w:rPr>
              <w:t>ฝากประจำที่ครบกำหนด</w:t>
            </w:r>
            <w:r w:rsidR="004C1869" w:rsidRPr="008C1B01">
              <w:rPr>
                <w:rFonts w:asciiTheme="majorBidi" w:hAnsiTheme="majorBidi" w:cstheme="majorBidi"/>
                <w:sz w:val="26"/>
                <w:szCs w:val="26"/>
                <w:cs/>
              </w:rPr>
              <w:t>มากกว่า</w:t>
            </w:r>
          </w:p>
        </w:tc>
        <w:tc>
          <w:tcPr>
            <w:tcW w:w="103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32CB69" w14:textId="1BCA1700" w:rsidR="0070110D" w:rsidRDefault="0070110D" w:rsidP="0070110D">
            <w:pPr>
              <w:ind w:right="-10" w:firstLine="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เงินทุนชั่วคราว</w:t>
            </w:r>
          </w:p>
        </w:tc>
        <w:tc>
          <w:tcPr>
            <w:tcW w:w="979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B23B5B" w14:textId="2F9CCCC1" w:rsidR="0070110D" w:rsidRPr="00044635" w:rsidRDefault="0070110D" w:rsidP="0070110D">
            <w:pPr>
              <w:ind w:left="-10" w:firstLine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53" w:type="pct"/>
          </w:tcPr>
          <w:p w14:paraId="5C9C0572" w14:textId="77777777" w:rsidR="0070110D" w:rsidRPr="00044635" w:rsidRDefault="0070110D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66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89DC20" w14:textId="74E67D65" w:rsidR="0070110D" w:rsidRPr="0070110D" w:rsidRDefault="00C62525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252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0110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62525">
              <w:rPr>
                <w:rFonts w:asciiTheme="majorBidi" w:hAnsiTheme="majorBidi" w:cstheme="majorBidi"/>
                <w:sz w:val="26"/>
                <w:szCs w:val="26"/>
              </w:rPr>
              <w:t>675</w:t>
            </w:r>
            <w:r w:rsidR="0070110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62525">
              <w:rPr>
                <w:rFonts w:asciiTheme="majorBidi" w:hAnsiTheme="majorBidi" w:cstheme="majorBidi"/>
                <w:sz w:val="26"/>
                <w:szCs w:val="26"/>
              </w:rPr>
              <w:t>452</w:t>
            </w:r>
          </w:p>
        </w:tc>
        <w:tc>
          <w:tcPr>
            <w:tcW w:w="52" w:type="pct"/>
          </w:tcPr>
          <w:p w14:paraId="0BCE9F2E" w14:textId="77777777" w:rsidR="0070110D" w:rsidRPr="00044635" w:rsidRDefault="0070110D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69" w:type="pct"/>
          </w:tcPr>
          <w:p w14:paraId="10BD5C3D" w14:textId="6BB5BEEB" w:rsidR="0070110D" w:rsidRPr="0070110D" w:rsidRDefault="00C62525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2525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0110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62525">
              <w:rPr>
                <w:rFonts w:asciiTheme="majorBidi" w:hAnsiTheme="majorBidi" w:cstheme="majorBidi"/>
                <w:sz w:val="26"/>
                <w:szCs w:val="26"/>
              </w:rPr>
              <w:t>500</w:t>
            </w:r>
            <w:r w:rsidR="0070110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62525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70110D" w14:paraId="693342A7" w14:textId="77777777" w:rsidTr="0070110D">
        <w:trPr>
          <w:trHeight w:val="20"/>
        </w:trPr>
        <w:tc>
          <w:tcPr>
            <w:tcW w:w="155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E73BD4" w14:textId="37270E8A" w:rsidR="0070110D" w:rsidRDefault="00C62525" w:rsidP="008C1B01">
            <w:pPr>
              <w:ind w:left="180" w:right="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62525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8C1B0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8C1B01" w:rsidRPr="008C1B0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เดือนแต่ไม่เกิน </w:t>
            </w:r>
            <w:r w:rsidRPr="00C62525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C1B01" w:rsidRPr="008C1B0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8C1B01" w:rsidRPr="008C1B01">
              <w:rPr>
                <w:rFonts w:asciiTheme="majorBidi" w:hAnsiTheme="majorBidi" w:cstheme="majorBidi"/>
                <w:sz w:val="26"/>
                <w:szCs w:val="26"/>
                <w:cs/>
              </w:rPr>
              <w:t>ปี</w:t>
            </w:r>
          </w:p>
        </w:tc>
        <w:tc>
          <w:tcPr>
            <w:tcW w:w="103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EF1D4B" w14:textId="77777777" w:rsidR="0070110D" w:rsidRDefault="0070110D" w:rsidP="0070110D">
            <w:pPr>
              <w:ind w:right="-10" w:firstLine="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79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438196" w14:textId="6D2BCA3D" w:rsidR="0070110D" w:rsidRPr="00044635" w:rsidRDefault="0070110D" w:rsidP="0070110D">
            <w:pPr>
              <w:ind w:left="-10" w:firstLine="26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53" w:type="pct"/>
          </w:tcPr>
          <w:p w14:paraId="2ECF524D" w14:textId="77777777" w:rsidR="0070110D" w:rsidRPr="00044635" w:rsidRDefault="0070110D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66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9522B8" w14:textId="77777777" w:rsidR="0070110D" w:rsidRPr="0070110D" w:rsidRDefault="0070110D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" w:type="pct"/>
          </w:tcPr>
          <w:p w14:paraId="0E61E961" w14:textId="77777777" w:rsidR="0070110D" w:rsidRPr="00044635" w:rsidRDefault="0070110D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69" w:type="pct"/>
          </w:tcPr>
          <w:p w14:paraId="5D42DD5E" w14:textId="77777777" w:rsidR="0070110D" w:rsidRPr="0070110D" w:rsidRDefault="0070110D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0110D" w14:paraId="2E7571C4" w14:textId="77777777" w:rsidTr="0070110D">
        <w:trPr>
          <w:trHeight w:val="20"/>
        </w:trPr>
        <w:tc>
          <w:tcPr>
            <w:tcW w:w="1550" w:type="pct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DA6C13B" w14:textId="77777777" w:rsidR="0070110D" w:rsidRPr="00044635" w:rsidRDefault="0070110D" w:rsidP="0070110D">
            <w:pPr>
              <w:ind w:right="80"/>
              <w:rPr>
                <w:rFonts w:asciiTheme="majorBidi" w:hAnsiTheme="majorBidi" w:cstheme="majorBidi"/>
                <w:sz w:val="26"/>
                <w:szCs w:val="26"/>
              </w:rPr>
            </w:pP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สินทรัพย์ตราสารอนุพันธ์</w:t>
            </w:r>
            <w:r w:rsidRPr="00044635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- </w:t>
            </w: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สัญญา</w:t>
            </w:r>
          </w:p>
        </w:tc>
        <w:tc>
          <w:tcPr>
            <w:tcW w:w="103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4FE7F9" w14:textId="402225A0" w:rsidR="0070110D" w:rsidRPr="00044635" w:rsidRDefault="0070110D" w:rsidP="0070110D">
            <w:pPr>
              <w:ind w:right="-10" w:firstLine="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979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8318E4" w14:textId="77777777" w:rsidR="0070110D" w:rsidRPr="00044635" w:rsidRDefault="0070110D" w:rsidP="0070110D">
            <w:pPr>
              <w:ind w:left="-10" w:firstLine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53" w:type="pct"/>
          </w:tcPr>
          <w:p w14:paraId="7D5ED012" w14:textId="77777777" w:rsidR="0070110D" w:rsidRPr="00044635" w:rsidRDefault="0070110D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66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613C4C" w14:textId="0F7A68FE" w:rsidR="0070110D" w:rsidRPr="00044635" w:rsidRDefault="00C62525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62525">
              <w:rPr>
                <w:rFonts w:asciiTheme="majorBidi" w:hAnsiTheme="majorBidi" w:cstheme="majorBidi"/>
                <w:sz w:val="26"/>
                <w:szCs w:val="26"/>
              </w:rPr>
              <w:t>196</w:t>
            </w:r>
          </w:p>
        </w:tc>
        <w:tc>
          <w:tcPr>
            <w:tcW w:w="52" w:type="pct"/>
          </w:tcPr>
          <w:p w14:paraId="62530FE4" w14:textId="77777777" w:rsidR="0070110D" w:rsidRPr="00044635" w:rsidRDefault="0070110D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69" w:type="pct"/>
          </w:tcPr>
          <w:p w14:paraId="27958754" w14:textId="267B1360" w:rsidR="0070110D" w:rsidRPr="00044635" w:rsidRDefault="00C62525" w:rsidP="0070110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62525">
              <w:rPr>
                <w:rFonts w:asciiTheme="majorBidi" w:hAnsiTheme="majorBidi" w:cstheme="majorBidi"/>
                <w:sz w:val="26"/>
                <w:szCs w:val="26"/>
              </w:rPr>
              <w:t>196</w:t>
            </w:r>
          </w:p>
        </w:tc>
      </w:tr>
      <w:tr w:rsidR="00B419CD" w14:paraId="79F05359" w14:textId="52C1446D" w:rsidTr="00B419CD">
        <w:trPr>
          <w:trHeight w:val="20"/>
        </w:trPr>
        <w:tc>
          <w:tcPr>
            <w:tcW w:w="155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53FC71" w14:textId="0F76BFEB" w:rsidR="00B419CD" w:rsidRPr="00044635" w:rsidRDefault="00B419CD" w:rsidP="00B419CD">
            <w:pPr>
              <w:ind w:left="180" w:right="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ซื้อเงินตราต่างประเทศล่วงหน้า</w:t>
            </w:r>
          </w:p>
        </w:tc>
        <w:tc>
          <w:tcPr>
            <w:tcW w:w="103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083711" w14:textId="30274890" w:rsidR="00B419CD" w:rsidRPr="00044635" w:rsidRDefault="00B419CD" w:rsidP="00B419CD">
            <w:pPr>
              <w:ind w:left="130" w:right="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79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3573F9" w14:textId="494D8FCF" w:rsidR="00B419CD" w:rsidRPr="00044635" w:rsidRDefault="00B419CD" w:rsidP="00B419CD">
            <w:pPr>
              <w:ind w:left="35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53" w:type="pct"/>
          </w:tcPr>
          <w:p w14:paraId="2E83B726" w14:textId="77777777" w:rsidR="00B419CD" w:rsidRPr="00044635" w:rsidRDefault="00B419CD" w:rsidP="00B419C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6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AEE768" w14:textId="1856EE3A" w:rsidR="00B419CD" w:rsidRPr="00044635" w:rsidRDefault="00B419CD" w:rsidP="00B419CD">
            <w:pPr>
              <w:ind w:right="2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" w:type="pct"/>
          </w:tcPr>
          <w:p w14:paraId="44D558E2" w14:textId="77777777" w:rsidR="00B419CD" w:rsidRPr="00044635" w:rsidRDefault="00B419CD" w:rsidP="00B419C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9" w:type="pct"/>
          </w:tcPr>
          <w:p w14:paraId="5B6AFC16" w14:textId="154BCF28" w:rsidR="00B419CD" w:rsidRPr="00044635" w:rsidRDefault="00B419CD" w:rsidP="00B419CD">
            <w:pPr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419CD" w14:paraId="2D5A591C" w14:textId="3255C6D0" w:rsidTr="00B419CD">
        <w:trPr>
          <w:trHeight w:val="20"/>
        </w:trPr>
        <w:tc>
          <w:tcPr>
            <w:tcW w:w="155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1B79BB" w14:textId="602088CB" w:rsidR="00B419CD" w:rsidRPr="00044635" w:rsidRDefault="00B419CD" w:rsidP="00B419CD">
            <w:pPr>
              <w:ind w:left="180" w:right="80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หนี้สิน</w:t>
            </w: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ตราสารอนุพันธ์</w:t>
            </w:r>
            <w:r w:rsidRPr="00044635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- </w:t>
            </w: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สัญญา</w:t>
            </w:r>
          </w:p>
        </w:tc>
        <w:tc>
          <w:tcPr>
            <w:tcW w:w="103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19CB08" w14:textId="4E6AA0DA" w:rsidR="00B419CD" w:rsidRPr="00044635" w:rsidRDefault="00B419CD" w:rsidP="00B419CD">
            <w:pPr>
              <w:ind w:left="130" w:right="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หนี้สิน</w:t>
            </w: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979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8ED26A" w14:textId="7DF540BC" w:rsidR="00B419CD" w:rsidRPr="00044635" w:rsidRDefault="00B419CD" w:rsidP="00B419CD">
            <w:pPr>
              <w:ind w:left="1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หนี้</w:t>
            </w: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ส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ิน</w:t>
            </w: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53" w:type="pct"/>
          </w:tcPr>
          <w:p w14:paraId="7A71E2FF" w14:textId="77777777" w:rsidR="00B419CD" w:rsidRPr="00044635" w:rsidRDefault="00B419CD" w:rsidP="00B419C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6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2B048D" w14:textId="029B96EE" w:rsidR="00B419CD" w:rsidRPr="00044635" w:rsidRDefault="00C62525" w:rsidP="00B419C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2525">
              <w:rPr>
                <w:rFonts w:asciiTheme="majorBidi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52" w:type="pct"/>
          </w:tcPr>
          <w:p w14:paraId="1E6EE901" w14:textId="77777777" w:rsidR="00B419CD" w:rsidRPr="00044635" w:rsidRDefault="00B419CD" w:rsidP="00B419C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9" w:type="pct"/>
          </w:tcPr>
          <w:p w14:paraId="1FB8E5D8" w14:textId="12C1A37C" w:rsidR="00B419CD" w:rsidRPr="00044635" w:rsidRDefault="0070110D" w:rsidP="0070110D">
            <w:pPr>
              <w:ind w:right="1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419CD" w14:paraId="4C2F8A9F" w14:textId="13563F80" w:rsidTr="00B419CD">
        <w:trPr>
          <w:trHeight w:val="20"/>
        </w:trPr>
        <w:tc>
          <w:tcPr>
            <w:tcW w:w="155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6A1A87" w14:textId="4D6B3E8F" w:rsidR="00B419CD" w:rsidRPr="00044635" w:rsidRDefault="00B419CD" w:rsidP="00B419CD">
            <w:pPr>
              <w:ind w:left="180" w:right="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ซื้อเงินตราต่างประเทศล่วงหน้า</w:t>
            </w:r>
          </w:p>
        </w:tc>
        <w:tc>
          <w:tcPr>
            <w:tcW w:w="1030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887FC3" w14:textId="0DFD323F" w:rsidR="00B419CD" w:rsidRPr="00044635" w:rsidRDefault="00B419CD" w:rsidP="00B419CD">
            <w:pPr>
              <w:ind w:left="130" w:right="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79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9A4A0F" w14:textId="18497162" w:rsidR="00B419CD" w:rsidRPr="00044635" w:rsidRDefault="00B419CD" w:rsidP="00B419CD">
            <w:pPr>
              <w:ind w:left="26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44635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53" w:type="pct"/>
          </w:tcPr>
          <w:p w14:paraId="68670403" w14:textId="77777777" w:rsidR="00B419CD" w:rsidRPr="00044635" w:rsidRDefault="00B419CD" w:rsidP="00B419C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6" w:type="pc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1802C7" w14:textId="6BE30140" w:rsidR="00B419CD" w:rsidRPr="00044635" w:rsidRDefault="00B419CD" w:rsidP="00B419C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" w:type="pct"/>
          </w:tcPr>
          <w:p w14:paraId="7A15B700" w14:textId="77777777" w:rsidR="00B419CD" w:rsidRPr="00044635" w:rsidRDefault="00B419CD" w:rsidP="00B419CD">
            <w:pPr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9" w:type="pct"/>
          </w:tcPr>
          <w:p w14:paraId="6ECED588" w14:textId="3EC0BFC2" w:rsidR="00B419CD" w:rsidRPr="00044635" w:rsidRDefault="00B419CD" w:rsidP="00B419CD">
            <w:pPr>
              <w:ind w:right="170" w:firstLine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</w:p>
        </w:tc>
      </w:tr>
    </w:tbl>
    <w:p w14:paraId="587DCC3E" w14:textId="0ADE8471" w:rsidR="0029185E" w:rsidRPr="00EC624E" w:rsidRDefault="00C62525" w:rsidP="00E3076A">
      <w:pPr>
        <w:spacing w:before="360"/>
        <w:ind w:left="547" w:right="72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28</w:t>
      </w:r>
      <w:r w:rsidR="0029185E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9185E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96087" w:rsidRPr="00EC624E">
        <w:rPr>
          <w:rFonts w:asciiTheme="majorBidi" w:hAnsiTheme="majorBidi" w:cstheme="majorBidi"/>
          <w:b/>
          <w:bCs/>
          <w:sz w:val="32"/>
          <w:szCs w:val="32"/>
          <w:cs/>
        </w:rPr>
        <w:t>เหตุการณ์ภายหลังรอบระยะเวลาการรายงาน</w:t>
      </w:r>
    </w:p>
    <w:p w14:paraId="6D115C02" w14:textId="280BFFDA" w:rsidR="00B150BF" w:rsidRPr="00EC624E" w:rsidRDefault="00C62525" w:rsidP="00630CEA">
      <w:pPr>
        <w:tabs>
          <w:tab w:val="left" w:pos="1080"/>
        </w:tabs>
        <w:spacing w:after="120"/>
        <w:ind w:left="1098" w:hanging="5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62525">
        <w:rPr>
          <w:rFonts w:asciiTheme="majorBidi" w:hAnsiTheme="majorBidi" w:cstheme="majorBidi" w:hint="cs"/>
          <w:spacing w:val="-6"/>
          <w:sz w:val="32"/>
          <w:szCs w:val="32"/>
        </w:rPr>
        <w:t>28</w:t>
      </w:r>
      <w:r w:rsidR="00E23E2F">
        <w:rPr>
          <w:rFonts w:asciiTheme="majorBidi" w:hAnsiTheme="majorBidi" w:cstheme="majorBidi" w:hint="cs"/>
          <w:spacing w:val="-6"/>
          <w:sz w:val="32"/>
          <w:szCs w:val="32"/>
          <w:cs/>
          <w:lang w:val="th-TH"/>
        </w:rPr>
        <w:t>.</w:t>
      </w:r>
      <w:r w:rsidRPr="00C62525">
        <w:rPr>
          <w:rFonts w:asciiTheme="majorBidi" w:hAnsiTheme="majorBidi" w:cstheme="majorBidi" w:hint="cs"/>
          <w:spacing w:val="-6"/>
          <w:sz w:val="32"/>
          <w:szCs w:val="32"/>
        </w:rPr>
        <w:t>1</w:t>
      </w:r>
      <w:r w:rsidR="00E23E2F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ab/>
      </w:r>
      <w:r w:rsidR="00B150BF" w:rsidRPr="00EC624E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ที่ประชุมผู้ถือหุ้นสามัญของบริษัทย่อยได้</w:t>
      </w:r>
      <w:r w:rsidR="00B150BF" w:rsidRPr="00EC624E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มีมติอนุมัติให้จ่ายเงินปันผลสำหรับปี </w:t>
      </w:r>
      <w:r w:rsidRPr="00C62525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B150BF" w:rsidRPr="00EC624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4E03B1BC" w14:textId="77777777" w:rsidR="00B150BF" w:rsidRPr="00EC624E" w:rsidRDefault="00B150BF" w:rsidP="00B150BF">
      <w:pPr>
        <w:ind w:right="4" w:firstLine="342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EC624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EC624E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EC624E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8550" w:type="dxa"/>
        <w:tblInd w:w="72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70"/>
        <w:gridCol w:w="1170"/>
        <w:gridCol w:w="810"/>
        <w:gridCol w:w="1260"/>
        <w:gridCol w:w="72"/>
        <w:gridCol w:w="1278"/>
        <w:gridCol w:w="86"/>
        <w:gridCol w:w="904"/>
      </w:tblGrid>
      <w:tr w:rsidR="00EC624E" w:rsidRPr="00EC624E" w14:paraId="5DC56134" w14:textId="77777777" w:rsidTr="00630CEA">
        <w:tc>
          <w:tcPr>
            <w:tcW w:w="2970" w:type="dxa"/>
            <w:hideMark/>
          </w:tcPr>
          <w:p w14:paraId="7EC6609F" w14:textId="77777777" w:rsidR="00B150BF" w:rsidRPr="00EC624E" w:rsidRDefault="00B150BF">
            <w:pPr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170" w:type="dxa"/>
            <w:hideMark/>
          </w:tcPr>
          <w:p w14:paraId="1B75A01C" w14:textId="77777777" w:rsidR="00B150BF" w:rsidRPr="00EC624E" w:rsidRDefault="00B150BF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วันที่ประชุม</w:t>
            </w:r>
          </w:p>
        </w:tc>
        <w:tc>
          <w:tcPr>
            <w:tcW w:w="810" w:type="dxa"/>
            <w:hideMark/>
          </w:tcPr>
          <w:p w14:paraId="0A8C1ED4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  <w:hideMark/>
          </w:tcPr>
          <w:p w14:paraId="3C875786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2F358579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  <w:hideMark/>
          </w:tcPr>
          <w:p w14:paraId="334E4BF9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EC624E" w:rsidRPr="00EC624E" w14:paraId="73A65B98" w14:textId="77777777" w:rsidTr="00630CEA">
        <w:tc>
          <w:tcPr>
            <w:tcW w:w="2970" w:type="dxa"/>
          </w:tcPr>
          <w:p w14:paraId="782EE83F" w14:textId="77777777" w:rsidR="00B150BF" w:rsidRPr="00EC624E" w:rsidRDefault="00B150BF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hideMark/>
          </w:tcPr>
          <w:p w14:paraId="3A90A95B" w14:textId="77777777" w:rsidR="00B150BF" w:rsidRPr="00EC624E" w:rsidRDefault="00B150BF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ผู้ถือหุ้นสามัญ</w:t>
            </w:r>
          </w:p>
        </w:tc>
        <w:tc>
          <w:tcPr>
            <w:tcW w:w="810" w:type="dxa"/>
            <w:hideMark/>
          </w:tcPr>
          <w:p w14:paraId="5ABDD442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60" w:type="dxa"/>
            <w:hideMark/>
          </w:tcPr>
          <w:p w14:paraId="3F84DDC4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673C705B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hideMark/>
          </w:tcPr>
          <w:p w14:paraId="14AF5031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24A42851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  <w:hideMark/>
          </w:tcPr>
          <w:p w14:paraId="48AB6DF6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EC624E" w:rsidRPr="00EC624E" w14:paraId="2D9AB8AA" w14:textId="77777777" w:rsidTr="00630CEA">
        <w:tc>
          <w:tcPr>
            <w:tcW w:w="2970" w:type="dxa"/>
          </w:tcPr>
          <w:p w14:paraId="5014BF44" w14:textId="77777777" w:rsidR="00B150BF" w:rsidRPr="00EC624E" w:rsidRDefault="00B150BF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46FA8705" w14:textId="77777777" w:rsidR="00B150BF" w:rsidRPr="00EC624E" w:rsidRDefault="00B150BF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  <w:hideMark/>
          </w:tcPr>
          <w:p w14:paraId="141A9333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60" w:type="dxa"/>
            <w:hideMark/>
          </w:tcPr>
          <w:p w14:paraId="5A8DD0D6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0D917C42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hideMark/>
          </w:tcPr>
          <w:p w14:paraId="2158B3A4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62F04EE0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380EDF56" w14:textId="77777777" w:rsidR="00B150BF" w:rsidRPr="00EC624E" w:rsidRDefault="00B150B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EC624E" w:rsidRPr="00EC624E" w14:paraId="3CC7C6C5" w14:textId="77777777" w:rsidTr="00630CEA">
        <w:tc>
          <w:tcPr>
            <w:tcW w:w="2970" w:type="dxa"/>
            <w:hideMark/>
          </w:tcPr>
          <w:p w14:paraId="23AB241B" w14:textId="77777777" w:rsidR="00B150BF" w:rsidRPr="00EC624E" w:rsidRDefault="00B150BF" w:rsidP="00630CEA">
            <w:pPr>
              <w:ind w:left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เอ็น.ไอ. เอ็ม. จำกัด</w:t>
            </w:r>
          </w:p>
        </w:tc>
        <w:tc>
          <w:tcPr>
            <w:tcW w:w="1170" w:type="dxa"/>
          </w:tcPr>
          <w:p w14:paraId="7794EB2F" w14:textId="7E32B40A" w:rsidR="00B150BF" w:rsidRPr="00EC624E" w:rsidRDefault="00C62525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061949"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เม.ย.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810" w:type="dxa"/>
          </w:tcPr>
          <w:p w14:paraId="270F5FF0" w14:textId="541FAB1E" w:rsidR="00B150BF" w:rsidRPr="00EC624E" w:rsidRDefault="00C62525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1260" w:type="dxa"/>
          </w:tcPr>
          <w:p w14:paraId="13E04964" w14:textId="081AEE65" w:rsidR="00B150BF" w:rsidRPr="00EC624E" w:rsidRDefault="00C62525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446C37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531</w:t>
            </w:r>
          </w:p>
        </w:tc>
        <w:tc>
          <w:tcPr>
            <w:tcW w:w="72" w:type="dxa"/>
          </w:tcPr>
          <w:p w14:paraId="1E6C3495" w14:textId="77777777" w:rsidR="00B150BF" w:rsidRPr="00EC624E" w:rsidRDefault="00B150BF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</w:tcPr>
          <w:p w14:paraId="3829F4E6" w14:textId="49CFF545" w:rsidR="00B150BF" w:rsidRPr="00EC624E" w:rsidRDefault="00C62525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844</w:t>
            </w:r>
          </w:p>
        </w:tc>
        <w:tc>
          <w:tcPr>
            <w:tcW w:w="86" w:type="dxa"/>
          </w:tcPr>
          <w:p w14:paraId="3CA4DAF2" w14:textId="77777777" w:rsidR="00B150BF" w:rsidRPr="00EC624E" w:rsidRDefault="00B150BF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</w:tcPr>
          <w:p w14:paraId="1B704305" w14:textId="665344DA" w:rsidR="00B150BF" w:rsidRPr="00EC624E" w:rsidRDefault="00C62525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</w:tr>
      <w:tr w:rsidR="00EC624E" w:rsidRPr="00EC624E" w14:paraId="02E718F5" w14:textId="77777777" w:rsidTr="00630CEA">
        <w:tc>
          <w:tcPr>
            <w:tcW w:w="2970" w:type="dxa"/>
            <w:hideMark/>
          </w:tcPr>
          <w:p w14:paraId="572156FF" w14:textId="77777777" w:rsidR="00B150BF" w:rsidRPr="00EC624E" w:rsidRDefault="00B150BF" w:rsidP="00630CEA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170" w:type="dxa"/>
          </w:tcPr>
          <w:p w14:paraId="35134FE6" w14:textId="4A2C99AD" w:rsidR="00B150BF" w:rsidRPr="00EC624E" w:rsidRDefault="00C62525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061949" w:rsidRPr="00EC624E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เม.ย.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810" w:type="dxa"/>
          </w:tcPr>
          <w:p w14:paraId="40ED0D89" w14:textId="0A9480DF" w:rsidR="00B150BF" w:rsidRPr="00EC624E" w:rsidRDefault="00C62525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D1895" w14:textId="77D87E8D" w:rsidR="00B150BF" w:rsidRPr="00EC624E" w:rsidRDefault="00C62525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14:paraId="1A1507D7" w14:textId="77777777" w:rsidR="00B150BF" w:rsidRPr="00EC624E" w:rsidRDefault="00B150BF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DA7250" w14:textId="7C35ADF0" w:rsidR="00B150BF" w:rsidRPr="00EC624E" w:rsidRDefault="00061949">
            <w:pPr>
              <w:ind w:left="-76" w:right="44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6" w:type="dxa"/>
          </w:tcPr>
          <w:p w14:paraId="5E602B2C" w14:textId="77777777" w:rsidR="00B150BF" w:rsidRPr="00EC624E" w:rsidRDefault="00B150BF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651519" w14:textId="7592A78D" w:rsidR="00B150BF" w:rsidRPr="00EC624E" w:rsidRDefault="00C62525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EC624E" w:rsidRPr="00EC624E" w14:paraId="473B753E" w14:textId="77777777" w:rsidTr="00630CEA">
        <w:tc>
          <w:tcPr>
            <w:tcW w:w="2970" w:type="dxa"/>
          </w:tcPr>
          <w:p w14:paraId="76B51D4E" w14:textId="77777777" w:rsidR="00B150BF" w:rsidRPr="00EC624E" w:rsidRDefault="00B150BF">
            <w:pPr>
              <w:ind w:left="4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D324349" w14:textId="77777777" w:rsidR="00B150BF" w:rsidRPr="00EC624E" w:rsidRDefault="00B150BF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2C4BFAFF" w14:textId="77777777" w:rsidR="00B150BF" w:rsidRPr="00EC624E" w:rsidRDefault="00B150BF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E8DA4E" w14:textId="5BA49793" w:rsidR="00B150BF" w:rsidRPr="00EC624E" w:rsidRDefault="00061949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C62525" w:rsidRPr="00C62525">
              <w:rPr>
                <w:rFonts w:asciiTheme="majorBidi" w:hAnsiTheme="majorBidi" w:cstheme="majorBidi"/>
                <w:noProof/>
                <w:sz w:val="28"/>
                <w:szCs w:val="28"/>
              </w:rPr>
              <w:t>20</w:t>
            </w:r>
            <w:r w:rsidRPr="00EC624E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noProof/>
                <w:sz w:val="28"/>
                <w:szCs w:val="28"/>
              </w:rPr>
              <w:t>531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72" w:type="dxa"/>
          </w:tcPr>
          <w:p w14:paraId="750BE216" w14:textId="77777777" w:rsidR="00B150BF" w:rsidRPr="00EC624E" w:rsidRDefault="00B150BF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ED5AA7" w14:textId="2A716821" w:rsidR="00B150BF" w:rsidRPr="00EC624E" w:rsidRDefault="00C62525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525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061949" w:rsidRPr="00EC62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525">
              <w:rPr>
                <w:rFonts w:asciiTheme="majorBidi" w:hAnsiTheme="majorBidi" w:cstheme="majorBidi"/>
                <w:sz w:val="28"/>
                <w:szCs w:val="28"/>
              </w:rPr>
              <w:t>844</w:t>
            </w:r>
          </w:p>
        </w:tc>
        <w:tc>
          <w:tcPr>
            <w:tcW w:w="86" w:type="dxa"/>
          </w:tcPr>
          <w:p w14:paraId="23BBB1D4" w14:textId="77777777" w:rsidR="00B150BF" w:rsidRPr="00EC624E" w:rsidRDefault="00B150BF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2A1E0D6" w14:textId="0C76CFD7" w:rsidR="00B150BF" w:rsidRPr="00EC624E" w:rsidRDefault="00061949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C62525" w:rsidRPr="00C62525">
              <w:rPr>
                <w:rFonts w:asciiTheme="majorBidi" w:hAnsiTheme="majorBidi" w:cstheme="majorBidi"/>
                <w:noProof/>
                <w:sz w:val="28"/>
                <w:szCs w:val="28"/>
              </w:rPr>
              <w:t>37</w:t>
            </w:r>
            <w:r w:rsidRPr="00EC624E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C62525" w:rsidRPr="00C62525">
              <w:rPr>
                <w:rFonts w:asciiTheme="majorBidi" w:hAnsiTheme="majorBidi" w:cstheme="majorBidi"/>
                <w:noProof/>
                <w:sz w:val="28"/>
                <w:szCs w:val="28"/>
              </w:rPr>
              <w:t>375</w:t>
            </w:r>
            <w:r w:rsidRPr="00EC624E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</w:tr>
    </w:tbl>
    <w:p w14:paraId="189CC83F" w14:textId="43512966" w:rsidR="00E23E2F" w:rsidRPr="00E23E2F" w:rsidRDefault="00C62525" w:rsidP="00CE0B7D">
      <w:pPr>
        <w:tabs>
          <w:tab w:val="left" w:pos="1080"/>
        </w:tabs>
        <w:spacing w:before="240" w:after="360"/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C62525">
        <w:rPr>
          <w:rFonts w:asciiTheme="majorBidi" w:hAnsiTheme="majorBidi" w:cstheme="majorBidi" w:hint="cs"/>
          <w:sz w:val="32"/>
          <w:szCs w:val="32"/>
        </w:rPr>
        <w:t>28</w:t>
      </w:r>
      <w:r w:rsidR="00E23E2F" w:rsidRPr="00E23E2F">
        <w:rPr>
          <w:rFonts w:asciiTheme="majorBidi" w:hAnsiTheme="majorBidi" w:cstheme="majorBidi" w:hint="cs"/>
          <w:sz w:val="32"/>
          <w:szCs w:val="32"/>
          <w:cs/>
        </w:rPr>
        <w:t>.</w:t>
      </w:r>
      <w:r w:rsidRPr="00C62525">
        <w:rPr>
          <w:rFonts w:asciiTheme="majorBidi" w:hAnsiTheme="majorBidi" w:cstheme="majorBidi" w:hint="cs"/>
          <w:sz w:val="32"/>
          <w:szCs w:val="32"/>
        </w:rPr>
        <w:t>2</w:t>
      </w:r>
      <w:r w:rsidR="00E23E2F" w:rsidRPr="00E23E2F">
        <w:rPr>
          <w:rFonts w:asciiTheme="majorBidi" w:hAnsiTheme="majorBidi" w:cstheme="majorBidi"/>
          <w:sz w:val="32"/>
          <w:szCs w:val="32"/>
          <w:cs/>
        </w:rPr>
        <w:tab/>
      </w:r>
      <w:r w:rsidR="0061598A" w:rsidRPr="0061598A">
        <w:rPr>
          <w:rFonts w:asciiTheme="majorBidi" w:hAnsiTheme="majorBidi"/>
          <w:spacing w:val="8"/>
          <w:sz w:val="32"/>
          <w:szCs w:val="32"/>
          <w:cs/>
        </w:rPr>
        <w:t xml:space="preserve">เมื่อวันที่ </w:t>
      </w:r>
      <w:r w:rsidRPr="00C62525">
        <w:rPr>
          <w:rFonts w:asciiTheme="majorBidi" w:hAnsiTheme="majorBidi"/>
          <w:spacing w:val="8"/>
          <w:sz w:val="32"/>
          <w:szCs w:val="32"/>
        </w:rPr>
        <w:t>5</w:t>
      </w:r>
      <w:r w:rsidR="0061598A" w:rsidRPr="0061598A">
        <w:rPr>
          <w:rFonts w:asciiTheme="majorBidi" w:hAnsiTheme="majorBidi"/>
          <w:spacing w:val="8"/>
          <w:sz w:val="32"/>
          <w:szCs w:val="32"/>
          <w:cs/>
        </w:rPr>
        <w:t xml:space="preserve"> พฤษภาคม </w:t>
      </w:r>
      <w:r w:rsidRPr="00C62525">
        <w:rPr>
          <w:rFonts w:asciiTheme="majorBidi" w:hAnsiTheme="majorBidi"/>
          <w:spacing w:val="8"/>
          <w:sz w:val="32"/>
          <w:szCs w:val="32"/>
        </w:rPr>
        <w:t>2563</w:t>
      </w:r>
      <w:r w:rsidR="0061598A" w:rsidRPr="0061598A">
        <w:rPr>
          <w:rFonts w:asciiTheme="majorBidi" w:hAnsiTheme="majorBidi" w:hint="cs"/>
          <w:spacing w:val="8"/>
          <w:sz w:val="32"/>
          <w:szCs w:val="32"/>
          <w:cs/>
        </w:rPr>
        <w:t xml:space="preserve"> </w:t>
      </w:r>
      <w:r w:rsidR="0061598A" w:rsidRPr="0061598A">
        <w:rPr>
          <w:rFonts w:asciiTheme="majorBidi" w:hAnsiTheme="majorBidi"/>
          <w:spacing w:val="8"/>
          <w:sz w:val="32"/>
          <w:szCs w:val="32"/>
          <w:cs/>
        </w:rPr>
        <w:t>บริษัทได้จดทะเบียนการเปลี่ยนแปลงที่ตั้งสำนักงานใหญ่</w:t>
      </w:r>
      <w:r w:rsidR="0061598A" w:rsidRPr="00FE030C">
        <w:rPr>
          <w:rFonts w:asciiTheme="majorBidi" w:hAnsiTheme="majorBidi"/>
          <w:sz w:val="32"/>
          <w:szCs w:val="32"/>
          <w:cs/>
        </w:rPr>
        <w:t>กับ</w:t>
      </w:r>
      <w:r w:rsidR="0061598A" w:rsidRPr="0061598A">
        <w:rPr>
          <w:rFonts w:asciiTheme="majorBidi" w:hAnsiTheme="majorBidi"/>
          <w:spacing w:val="-8"/>
          <w:sz w:val="32"/>
          <w:szCs w:val="32"/>
          <w:cs/>
        </w:rPr>
        <w:t>กรมพัฒนาธุรกิจการค้า กระทรวงพาณิชย์ เป็น</w:t>
      </w:r>
      <w:r w:rsidR="00FE030C" w:rsidRPr="0061598A">
        <w:rPr>
          <w:rFonts w:asciiTheme="majorBidi" w:hAnsiTheme="majorBidi"/>
          <w:spacing w:val="-8"/>
          <w:sz w:val="32"/>
          <w:szCs w:val="32"/>
          <w:cs/>
        </w:rPr>
        <w:t xml:space="preserve">เลขที่ </w:t>
      </w:r>
      <w:r w:rsidRPr="00C62525">
        <w:rPr>
          <w:rFonts w:asciiTheme="majorBidi" w:hAnsiTheme="majorBidi"/>
          <w:spacing w:val="-8"/>
          <w:sz w:val="32"/>
          <w:szCs w:val="32"/>
        </w:rPr>
        <w:t>944</w:t>
      </w:r>
      <w:r w:rsidR="00FE030C" w:rsidRPr="0061598A">
        <w:rPr>
          <w:rFonts w:asciiTheme="majorBidi" w:hAnsiTheme="majorBidi"/>
          <w:spacing w:val="-8"/>
          <w:sz w:val="32"/>
          <w:szCs w:val="32"/>
          <w:cs/>
        </w:rPr>
        <w:t xml:space="preserve"> มิตรทาวน์ ออฟฟิศ ทาวเวอร์ ชั้น </w:t>
      </w:r>
      <w:r w:rsidRPr="00C62525">
        <w:rPr>
          <w:rFonts w:asciiTheme="majorBidi" w:hAnsiTheme="majorBidi"/>
          <w:spacing w:val="-8"/>
          <w:sz w:val="32"/>
          <w:szCs w:val="32"/>
        </w:rPr>
        <w:t>8</w:t>
      </w:r>
      <w:r w:rsidR="00FE030C" w:rsidRPr="0061598A">
        <w:rPr>
          <w:rFonts w:asciiTheme="majorBidi" w:hAnsiTheme="majorBidi"/>
          <w:spacing w:val="-8"/>
          <w:sz w:val="32"/>
          <w:szCs w:val="32"/>
          <w:cs/>
        </w:rPr>
        <w:t xml:space="preserve"> ห้อง</w:t>
      </w:r>
      <w:r w:rsidR="00FE030C" w:rsidRPr="00FE030C">
        <w:rPr>
          <w:rFonts w:asciiTheme="majorBidi" w:hAnsiTheme="majorBidi"/>
          <w:sz w:val="32"/>
          <w:szCs w:val="32"/>
          <w:cs/>
        </w:rPr>
        <w:t xml:space="preserve">เลขที่ </w:t>
      </w:r>
      <w:r w:rsidRPr="00C62525">
        <w:rPr>
          <w:rFonts w:asciiTheme="majorBidi" w:hAnsiTheme="majorBidi"/>
          <w:sz w:val="32"/>
          <w:szCs w:val="32"/>
        </w:rPr>
        <w:t>801</w:t>
      </w:r>
      <w:r w:rsidR="00FE030C" w:rsidRPr="00FE030C">
        <w:rPr>
          <w:rFonts w:asciiTheme="majorBidi" w:hAnsiTheme="majorBidi"/>
          <w:sz w:val="32"/>
          <w:szCs w:val="32"/>
          <w:cs/>
        </w:rPr>
        <w:t>-</w:t>
      </w:r>
      <w:r w:rsidRPr="00C62525">
        <w:rPr>
          <w:rFonts w:asciiTheme="majorBidi" w:hAnsiTheme="majorBidi"/>
          <w:sz w:val="32"/>
          <w:szCs w:val="32"/>
        </w:rPr>
        <w:t>806</w:t>
      </w:r>
      <w:r w:rsidR="00FE030C" w:rsidRPr="00FE030C">
        <w:rPr>
          <w:rFonts w:asciiTheme="majorBidi" w:hAnsiTheme="majorBidi"/>
          <w:sz w:val="32"/>
          <w:szCs w:val="32"/>
          <w:cs/>
        </w:rPr>
        <w:t xml:space="preserve"> และ </w:t>
      </w:r>
      <w:r w:rsidRPr="00C62525">
        <w:rPr>
          <w:rFonts w:asciiTheme="majorBidi" w:hAnsiTheme="majorBidi"/>
          <w:sz w:val="32"/>
          <w:szCs w:val="32"/>
        </w:rPr>
        <w:t>809</w:t>
      </w:r>
      <w:r w:rsidR="00FE030C" w:rsidRPr="00FE030C">
        <w:rPr>
          <w:rFonts w:asciiTheme="majorBidi" w:hAnsiTheme="majorBidi"/>
          <w:sz w:val="32"/>
          <w:szCs w:val="32"/>
          <w:cs/>
        </w:rPr>
        <w:t>-</w:t>
      </w:r>
      <w:r w:rsidRPr="00C62525">
        <w:rPr>
          <w:rFonts w:asciiTheme="majorBidi" w:hAnsiTheme="majorBidi"/>
          <w:sz w:val="32"/>
          <w:szCs w:val="32"/>
        </w:rPr>
        <w:t>810</w:t>
      </w:r>
      <w:r w:rsidR="00FE030C" w:rsidRPr="00FE030C">
        <w:rPr>
          <w:rFonts w:asciiTheme="majorBidi" w:hAnsiTheme="majorBidi"/>
          <w:sz w:val="32"/>
          <w:szCs w:val="32"/>
          <w:cs/>
        </w:rPr>
        <w:t xml:space="preserve"> ถนนพระราม </w:t>
      </w:r>
      <w:r w:rsidRPr="00C62525">
        <w:rPr>
          <w:rFonts w:asciiTheme="majorBidi" w:hAnsiTheme="majorBidi"/>
          <w:sz w:val="32"/>
          <w:szCs w:val="32"/>
        </w:rPr>
        <w:t>4</w:t>
      </w:r>
      <w:r w:rsidR="00FE030C" w:rsidRPr="00FE030C">
        <w:rPr>
          <w:rFonts w:asciiTheme="majorBidi" w:hAnsiTheme="majorBidi"/>
          <w:sz w:val="32"/>
          <w:szCs w:val="32"/>
          <w:cs/>
        </w:rPr>
        <w:t xml:space="preserve"> แขวงวังใหม่ เขตปทุมวัน กรุงเทพมหานคร</w:t>
      </w:r>
    </w:p>
    <w:p w14:paraId="4F0D9CF8" w14:textId="00D5F252" w:rsidR="007B76F2" w:rsidRPr="00EC624E" w:rsidRDefault="00C62525" w:rsidP="007B76F2">
      <w:pPr>
        <w:spacing w:before="360"/>
        <w:ind w:left="540" w:right="72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62525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7B76F2" w:rsidRPr="00EC624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B76F2" w:rsidRPr="00EC624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B76F2" w:rsidRPr="00EC624E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การอนุมัติข้อมูลทางการเงินระหว่างกาล</w:t>
      </w:r>
    </w:p>
    <w:p w14:paraId="584BC0F1" w14:textId="1CC926F5" w:rsidR="007B76F2" w:rsidRPr="00CE0B7D" w:rsidRDefault="007B76F2" w:rsidP="007B76F2">
      <w:pPr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C624E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ข้อมูลทางการเงินระหว่างกาลนี้ได้รับการอนุมัติให้ออกโดยกรรมการผู้มีอำนาจลงนามของบริษัท</w:t>
      </w:r>
      <w:r w:rsidR="00250618" w:rsidRPr="00EC624E">
        <w:rPr>
          <w:rFonts w:asciiTheme="majorBidi" w:hAnsiTheme="majorBidi" w:cstheme="majorBidi"/>
          <w:sz w:val="32"/>
          <w:szCs w:val="32"/>
          <w:cs/>
          <w:lang w:val="th-TH"/>
        </w:rPr>
        <w:t>เมื่อวันที่</w:t>
      </w:r>
      <w:r w:rsidR="00250618" w:rsidRPr="00EC624E">
        <w:rPr>
          <w:rFonts w:asciiTheme="majorBidi" w:hAnsiTheme="majorBidi" w:cstheme="majorBidi" w:hint="cs"/>
          <w:sz w:val="32"/>
          <w:szCs w:val="32"/>
          <w:cs/>
          <w:lang w:val="th-TH"/>
        </w:rPr>
        <w:t xml:space="preserve"> </w:t>
      </w:r>
      <w:r w:rsidR="00C62525" w:rsidRPr="00C62525">
        <w:rPr>
          <w:rFonts w:asciiTheme="majorBidi" w:hAnsiTheme="majorBidi" w:cstheme="majorBidi" w:hint="cs"/>
          <w:sz w:val="32"/>
          <w:szCs w:val="32"/>
        </w:rPr>
        <w:t>1</w:t>
      </w:r>
      <w:r w:rsidR="00C62525" w:rsidRPr="00C62525">
        <w:rPr>
          <w:rFonts w:asciiTheme="majorBidi" w:hAnsiTheme="majorBidi" w:cstheme="majorBidi"/>
          <w:sz w:val="32"/>
          <w:szCs w:val="32"/>
        </w:rPr>
        <w:t>5</w:t>
      </w:r>
      <w:r w:rsidR="00E23E2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9185E" w:rsidRPr="00EC624E">
        <w:rPr>
          <w:rFonts w:asciiTheme="majorBidi" w:hAnsiTheme="majorBidi" w:cstheme="majorBidi" w:hint="cs"/>
          <w:sz w:val="32"/>
          <w:szCs w:val="32"/>
          <w:cs/>
        </w:rPr>
        <w:t>พฤษภาคม</w:t>
      </w:r>
      <w:r w:rsidR="00BF74D2" w:rsidRPr="00EC624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62525" w:rsidRPr="00C62525">
        <w:rPr>
          <w:rFonts w:asciiTheme="majorBidi" w:hAnsiTheme="majorBidi" w:cstheme="majorBidi"/>
          <w:sz w:val="32"/>
          <w:szCs w:val="32"/>
        </w:rPr>
        <w:t>2563</w:t>
      </w:r>
    </w:p>
    <w:sectPr w:rsidR="007B76F2" w:rsidRPr="00CE0B7D" w:rsidSect="00617C6C">
      <w:headerReference w:type="default" r:id="rId9"/>
      <w:pgSz w:w="11909" w:h="16834" w:code="9"/>
      <w:pgMar w:top="1440" w:right="1224" w:bottom="720" w:left="1440" w:header="864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E1C27" w14:textId="77777777" w:rsidR="00B825E1" w:rsidRDefault="00B825E1">
      <w:r>
        <w:separator/>
      </w:r>
    </w:p>
  </w:endnote>
  <w:endnote w:type="continuationSeparator" w:id="0">
    <w:p w14:paraId="7CDBE17A" w14:textId="77777777" w:rsidR="00B825E1" w:rsidRDefault="00B8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9BE3D9E1-4539-4A51-AB14-BB9B28932AFC}"/>
    <w:embedBold r:id="rId2" w:fontKey="{5D2948D1-3C67-41DB-A2A7-7798B53CBEAE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3" w:subsetted="1" w:fontKey="{0DE9812C-D840-4C4B-B6EA-BFD9B356DF30}"/>
    <w:embedBold r:id="rId4" w:subsetted="1" w:fontKey="{B2A83624-E71B-4C82-9198-3F9BDC61096E}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479DB" w14:textId="77777777" w:rsidR="00B825E1" w:rsidRDefault="00B825E1">
      <w:r>
        <w:separator/>
      </w:r>
    </w:p>
  </w:footnote>
  <w:footnote w:type="continuationSeparator" w:id="0">
    <w:p w14:paraId="209605DA" w14:textId="77777777" w:rsidR="00B825E1" w:rsidRDefault="00B82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9FBFF" w14:textId="285E1C97" w:rsidR="00B825E1" w:rsidRPr="004D1F5A" w:rsidRDefault="00B825E1" w:rsidP="004D1F5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73541" w14:textId="300FAEC4" w:rsidR="00B825E1" w:rsidRPr="00B74FCC" w:rsidRDefault="00B825E1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14:paraId="5B92B4DC" w14:textId="5532CED4" w:rsidR="00B825E1" w:rsidRPr="00B74FCC" w:rsidRDefault="00B825E1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B74FCC">
      <w:rPr>
        <w:rStyle w:val="PageNumber"/>
        <w:rFonts w:ascii="Times New Roman" w:hAnsi="Times New Roman" w:cs="Times New Roman"/>
        <w:sz w:val="21"/>
        <w:szCs w:val="21"/>
      </w:rPr>
      <w:t xml:space="preserve">- </w:t>
    </w:r>
    <w:r w:rsidRPr="00B74FCC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B74FCC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Pr="00B74FCC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 w:rsidR="00974649">
      <w:rPr>
        <w:rStyle w:val="PageNumber"/>
        <w:rFonts w:ascii="Times New Roman" w:hAnsi="Times New Roman" w:cs="Times New Roman"/>
        <w:noProof/>
        <w:sz w:val="21"/>
        <w:szCs w:val="21"/>
      </w:rPr>
      <w:t>35</w:t>
    </w:r>
    <w:r w:rsidRPr="00B74FCC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B74FCC">
      <w:rPr>
        <w:rStyle w:val="PageNumber"/>
        <w:rFonts w:ascii="Times New Roman" w:hAnsi="Times New Roman" w:cs="Times New Roman"/>
        <w:sz w:val="21"/>
        <w:szCs w:val="21"/>
      </w:rPr>
      <w:t xml:space="preserve"> -</w:t>
    </w:r>
  </w:p>
  <w:p w14:paraId="263154BF" w14:textId="77777777" w:rsidR="00B825E1" w:rsidRPr="0095506A" w:rsidRDefault="00B825E1" w:rsidP="006F0724">
    <w:pPr>
      <w:pStyle w:val="Header"/>
      <w:jc w:val="center"/>
      <w:rPr>
        <w:rFonts w:ascii="Angsana New" w:hAnsi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7" w15:restartNumberingAfterBreak="0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0" w15:restartNumberingAfterBreak="0">
    <w:nsid w:val="353744E9"/>
    <w:multiLevelType w:val="hybridMultilevel"/>
    <w:tmpl w:val="FA3A149A"/>
    <w:lvl w:ilvl="0" w:tplc="D374AD62">
      <w:start w:val="30"/>
      <w:numFmt w:val="bullet"/>
      <w:lvlText w:val="-"/>
      <w:lvlJc w:val="left"/>
      <w:pPr>
        <w:ind w:left="14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1" w15:restartNumberingAfterBreak="0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38763ED"/>
    <w:multiLevelType w:val="hybridMultilevel"/>
    <w:tmpl w:val="F070B084"/>
    <w:lvl w:ilvl="0" w:tplc="448869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6" w15:restartNumberingAfterBreak="0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A7725D6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8" w15:restartNumberingAfterBreak="0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4"/>
  </w:num>
  <w:num w:numId="6">
    <w:abstractNumId w:val="16"/>
  </w:num>
  <w:num w:numId="7">
    <w:abstractNumId w:val="12"/>
  </w:num>
  <w:num w:numId="8">
    <w:abstractNumId w:val="6"/>
  </w:num>
  <w:num w:numId="9">
    <w:abstractNumId w:val="15"/>
  </w:num>
  <w:num w:numId="10">
    <w:abstractNumId w:val="21"/>
  </w:num>
  <w:num w:numId="11">
    <w:abstractNumId w:val="1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1"/>
  </w:num>
  <w:num w:numId="16">
    <w:abstractNumId w:val="23"/>
  </w:num>
  <w:num w:numId="17">
    <w:abstractNumId w:val="10"/>
  </w:num>
  <w:num w:numId="18">
    <w:abstractNumId w:val="0"/>
  </w:num>
  <w:num w:numId="19">
    <w:abstractNumId w:val="5"/>
  </w:num>
  <w:num w:numId="20">
    <w:abstractNumId w:val="13"/>
  </w:num>
  <w:num w:numId="21">
    <w:abstractNumId w:val="19"/>
  </w:num>
  <w:num w:numId="22">
    <w:abstractNumId w:val="3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S2DocOpenMode" w:val="AS2DocumentEdit"/>
  </w:docVars>
  <w:rsids>
    <w:rsidRoot w:val="00444AAF"/>
    <w:rsid w:val="000002F3"/>
    <w:rsid w:val="000007BD"/>
    <w:rsid w:val="00000CA0"/>
    <w:rsid w:val="00000F0E"/>
    <w:rsid w:val="00000F55"/>
    <w:rsid w:val="000010E2"/>
    <w:rsid w:val="000017DF"/>
    <w:rsid w:val="000019FB"/>
    <w:rsid w:val="00001A1E"/>
    <w:rsid w:val="00002992"/>
    <w:rsid w:val="00002C3B"/>
    <w:rsid w:val="00002C5E"/>
    <w:rsid w:val="00003558"/>
    <w:rsid w:val="000038F1"/>
    <w:rsid w:val="00003BAA"/>
    <w:rsid w:val="00004313"/>
    <w:rsid w:val="000044F7"/>
    <w:rsid w:val="00004621"/>
    <w:rsid w:val="000048F0"/>
    <w:rsid w:val="00004C5C"/>
    <w:rsid w:val="00004D13"/>
    <w:rsid w:val="000052C7"/>
    <w:rsid w:val="0000574F"/>
    <w:rsid w:val="000057C9"/>
    <w:rsid w:val="00005947"/>
    <w:rsid w:val="00005DEE"/>
    <w:rsid w:val="00005E56"/>
    <w:rsid w:val="00005EBE"/>
    <w:rsid w:val="00005FA8"/>
    <w:rsid w:val="000062B2"/>
    <w:rsid w:val="0000686C"/>
    <w:rsid w:val="00006BE1"/>
    <w:rsid w:val="00006E1A"/>
    <w:rsid w:val="000070E9"/>
    <w:rsid w:val="00007F26"/>
    <w:rsid w:val="00007FB5"/>
    <w:rsid w:val="000100BB"/>
    <w:rsid w:val="000100CA"/>
    <w:rsid w:val="000101DD"/>
    <w:rsid w:val="00010235"/>
    <w:rsid w:val="00010249"/>
    <w:rsid w:val="000105DE"/>
    <w:rsid w:val="000108C9"/>
    <w:rsid w:val="00010DF8"/>
    <w:rsid w:val="00010EC1"/>
    <w:rsid w:val="000111C1"/>
    <w:rsid w:val="000111DB"/>
    <w:rsid w:val="0001135E"/>
    <w:rsid w:val="00011445"/>
    <w:rsid w:val="0001152F"/>
    <w:rsid w:val="000116A5"/>
    <w:rsid w:val="000116E3"/>
    <w:rsid w:val="0001184C"/>
    <w:rsid w:val="00011BFB"/>
    <w:rsid w:val="0001201E"/>
    <w:rsid w:val="000121E5"/>
    <w:rsid w:val="00012654"/>
    <w:rsid w:val="000127E2"/>
    <w:rsid w:val="00012820"/>
    <w:rsid w:val="00012E7D"/>
    <w:rsid w:val="00012F69"/>
    <w:rsid w:val="00012FE9"/>
    <w:rsid w:val="000130E5"/>
    <w:rsid w:val="0001356D"/>
    <w:rsid w:val="00013A22"/>
    <w:rsid w:val="00013A52"/>
    <w:rsid w:val="00013BC9"/>
    <w:rsid w:val="00013FA7"/>
    <w:rsid w:val="00014484"/>
    <w:rsid w:val="000144EE"/>
    <w:rsid w:val="000146A8"/>
    <w:rsid w:val="00014ABF"/>
    <w:rsid w:val="00014BB4"/>
    <w:rsid w:val="00014F75"/>
    <w:rsid w:val="000151AC"/>
    <w:rsid w:val="00015A72"/>
    <w:rsid w:val="00015F3E"/>
    <w:rsid w:val="00016135"/>
    <w:rsid w:val="0001646B"/>
    <w:rsid w:val="000168EE"/>
    <w:rsid w:val="00016979"/>
    <w:rsid w:val="00016AB4"/>
    <w:rsid w:val="00016D39"/>
    <w:rsid w:val="00016D82"/>
    <w:rsid w:val="00016F9C"/>
    <w:rsid w:val="00017165"/>
    <w:rsid w:val="000176F2"/>
    <w:rsid w:val="00017892"/>
    <w:rsid w:val="000179C3"/>
    <w:rsid w:val="00017AAC"/>
    <w:rsid w:val="00017AE8"/>
    <w:rsid w:val="000205CB"/>
    <w:rsid w:val="000208B4"/>
    <w:rsid w:val="00020AEC"/>
    <w:rsid w:val="00020CD5"/>
    <w:rsid w:val="00020DED"/>
    <w:rsid w:val="00021AAE"/>
    <w:rsid w:val="00021C02"/>
    <w:rsid w:val="00021CA3"/>
    <w:rsid w:val="00021E88"/>
    <w:rsid w:val="00022042"/>
    <w:rsid w:val="000221E5"/>
    <w:rsid w:val="00022430"/>
    <w:rsid w:val="00022715"/>
    <w:rsid w:val="00022A19"/>
    <w:rsid w:val="00022C54"/>
    <w:rsid w:val="00022F58"/>
    <w:rsid w:val="00023024"/>
    <w:rsid w:val="000230D0"/>
    <w:rsid w:val="0002377D"/>
    <w:rsid w:val="00023964"/>
    <w:rsid w:val="00023A17"/>
    <w:rsid w:val="00023C80"/>
    <w:rsid w:val="00023CBF"/>
    <w:rsid w:val="00023ED3"/>
    <w:rsid w:val="000241AB"/>
    <w:rsid w:val="000241AF"/>
    <w:rsid w:val="00024338"/>
    <w:rsid w:val="00024777"/>
    <w:rsid w:val="000248FD"/>
    <w:rsid w:val="00024B9F"/>
    <w:rsid w:val="00024BA2"/>
    <w:rsid w:val="00024DA1"/>
    <w:rsid w:val="0002501B"/>
    <w:rsid w:val="00025185"/>
    <w:rsid w:val="00025593"/>
    <w:rsid w:val="000256A6"/>
    <w:rsid w:val="00025B10"/>
    <w:rsid w:val="00025B90"/>
    <w:rsid w:val="00025FCB"/>
    <w:rsid w:val="00026099"/>
    <w:rsid w:val="0002619A"/>
    <w:rsid w:val="00026B69"/>
    <w:rsid w:val="00026E27"/>
    <w:rsid w:val="000270BC"/>
    <w:rsid w:val="000276BA"/>
    <w:rsid w:val="000303A2"/>
    <w:rsid w:val="00030724"/>
    <w:rsid w:val="000309AD"/>
    <w:rsid w:val="00030A7B"/>
    <w:rsid w:val="00030E6D"/>
    <w:rsid w:val="00030E8C"/>
    <w:rsid w:val="00030F4F"/>
    <w:rsid w:val="000313D2"/>
    <w:rsid w:val="0003145E"/>
    <w:rsid w:val="000314AD"/>
    <w:rsid w:val="000317B4"/>
    <w:rsid w:val="00031D83"/>
    <w:rsid w:val="00031ED6"/>
    <w:rsid w:val="00031F8C"/>
    <w:rsid w:val="0003217A"/>
    <w:rsid w:val="0003218F"/>
    <w:rsid w:val="00032219"/>
    <w:rsid w:val="00032675"/>
    <w:rsid w:val="00032C25"/>
    <w:rsid w:val="00032C99"/>
    <w:rsid w:val="00032EF2"/>
    <w:rsid w:val="00033483"/>
    <w:rsid w:val="00034034"/>
    <w:rsid w:val="000340A5"/>
    <w:rsid w:val="00035492"/>
    <w:rsid w:val="00035510"/>
    <w:rsid w:val="000355E0"/>
    <w:rsid w:val="000356E8"/>
    <w:rsid w:val="000357EE"/>
    <w:rsid w:val="00035843"/>
    <w:rsid w:val="00035F5A"/>
    <w:rsid w:val="000361AE"/>
    <w:rsid w:val="00036311"/>
    <w:rsid w:val="00036460"/>
    <w:rsid w:val="0003657A"/>
    <w:rsid w:val="000379A7"/>
    <w:rsid w:val="00037FE2"/>
    <w:rsid w:val="000403B2"/>
    <w:rsid w:val="00040439"/>
    <w:rsid w:val="000408B8"/>
    <w:rsid w:val="00040991"/>
    <w:rsid w:val="00040B68"/>
    <w:rsid w:val="00040E7B"/>
    <w:rsid w:val="0004149A"/>
    <w:rsid w:val="000415B3"/>
    <w:rsid w:val="0004171B"/>
    <w:rsid w:val="00041E51"/>
    <w:rsid w:val="000423E4"/>
    <w:rsid w:val="00042DFD"/>
    <w:rsid w:val="00042FC9"/>
    <w:rsid w:val="00043085"/>
    <w:rsid w:val="00043165"/>
    <w:rsid w:val="00043399"/>
    <w:rsid w:val="0004344C"/>
    <w:rsid w:val="00043849"/>
    <w:rsid w:val="00043AE6"/>
    <w:rsid w:val="00043FF9"/>
    <w:rsid w:val="00044376"/>
    <w:rsid w:val="000443AE"/>
    <w:rsid w:val="000444D0"/>
    <w:rsid w:val="00044635"/>
    <w:rsid w:val="00044944"/>
    <w:rsid w:val="00045142"/>
    <w:rsid w:val="00045403"/>
    <w:rsid w:val="000455B1"/>
    <w:rsid w:val="000455EC"/>
    <w:rsid w:val="00045C88"/>
    <w:rsid w:val="00045D1B"/>
    <w:rsid w:val="0004623E"/>
    <w:rsid w:val="000463F6"/>
    <w:rsid w:val="00046510"/>
    <w:rsid w:val="000466D0"/>
    <w:rsid w:val="00046783"/>
    <w:rsid w:val="00046883"/>
    <w:rsid w:val="00046A69"/>
    <w:rsid w:val="00046E27"/>
    <w:rsid w:val="00046ED1"/>
    <w:rsid w:val="00047591"/>
    <w:rsid w:val="00047801"/>
    <w:rsid w:val="0004786B"/>
    <w:rsid w:val="00047FC7"/>
    <w:rsid w:val="0005012C"/>
    <w:rsid w:val="000504C7"/>
    <w:rsid w:val="000505FA"/>
    <w:rsid w:val="00050694"/>
    <w:rsid w:val="00050B63"/>
    <w:rsid w:val="00050EAD"/>
    <w:rsid w:val="000510AC"/>
    <w:rsid w:val="00051356"/>
    <w:rsid w:val="00051592"/>
    <w:rsid w:val="00051B6A"/>
    <w:rsid w:val="00051E2B"/>
    <w:rsid w:val="00052127"/>
    <w:rsid w:val="000523EC"/>
    <w:rsid w:val="000524F1"/>
    <w:rsid w:val="0005253C"/>
    <w:rsid w:val="0005284D"/>
    <w:rsid w:val="00052C1E"/>
    <w:rsid w:val="00052E82"/>
    <w:rsid w:val="0005345C"/>
    <w:rsid w:val="00053A32"/>
    <w:rsid w:val="00053B87"/>
    <w:rsid w:val="00053BD8"/>
    <w:rsid w:val="00054038"/>
    <w:rsid w:val="00054041"/>
    <w:rsid w:val="000542A5"/>
    <w:rsid w:val="000544DD"/>
    <w:rsid w:val="00054927"/>
    <w:rsid w:val="00054C9C"/>
    <w:rsid w:val="00054D53"/>
    <w:rsid w:val="00055781"/>
    <w:rsid w:val="00055856"/>
    <w:rsid w:val="00055907"/>
    <w:rsid w:val="00055988"/>
    <w:rsid w:val="00055A16"/>
    <w:rsid w:val="00055C38"/>
    <w:rsid w:val="00056127"/>
    <w:rsid w:val="000562D3"/>
    <w:rsid w:val="000563B6"/>
    <w:rsid w:val="00056443"/>
    <w:rsid w:val="00056986"/>
    <w:rsid w:val="00056E88"/>
    <w:rsid w:val="0005713F"/>
    <w:rsid w:val="0005793A"/>
    <w:rsid w:val="00060767"/>
    <w:rsid w:val="0006079B"/>
    <w:rsid w:val="0006090F"/>
    <w:rsid w:val="000610C5"/>
    <w:rsid w:val="000611B1"/>
    <w:rsid w:val="00061949"/>
    <w:rsid w:val="00061BB0"/>
    <w:rsid w:val="00061E2D"/>
    <w:rsid w:val="00061ED8"/>
    <w:rsid w:val="0006218B"/>
    <w:rsid w:val="00062D1F"/>
    <w:rsid w:val="000630BE"/>
    <w:rsid w:val="0006333D"/>
    <w:rsid w:val="000636E2"/>
    <w:rsid w:val="000639D2"/>
    <w:rsid w:val="00063C25"/>
    <w:rsid w:val="00063FB5"/>
    <w:rsid w:val="00064B32"/>
    <w:rsid w:val="00065178"/>
    <w:rsid w:val="0006543F"/>
    <w:rsid w:val="000654B9"/>
    <w:rsid w:val="000655BB"/>
    <w:rsid w:val="00065991"/>
    <w:rsid w:val="00065AEE"/>
    <w:rsid w:val="000663A0"/>
    <w:rsid w:val="000669BD"/>
    <w:rsid w:val="00066B5E"/>
    <w:rsid w:val="00066FF6"/>
    <w:rsid w:val="00067569"/>
    <w:rsid w:val="0006760A"/>
    <w:rsid w:val="000676CC"/>
    <w:rsid w:val="000702FF"/>
    <w:rsid w:val="00070EEC"/>
    <w:rsid w:val="00070F86"/>
    <w:rsid w:val="000710EA"/>
    <w:rsid w:val="000715DE"/>
    <w:rsid w:val="00071C3C"/>
    <w:rsid w:val="00071E8E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C96"/>
    <w:rsid w:val="00074661"/>
    <w:rsid w:val="00074D66"/>
    <w:rsid w:val="000756C4"/>
    <w:rsid w:val="00075B0F"/>
    <w:rsid w:val="00075F61"/>
    <w:rsid w:val="00076263"/>
    <w:rsid w:val="00076600"/>
    <w:rsid w:val="00076608"/>
    <w:rsid w:val="00076815"/>
    <w:rsid w:val="0007719A"/>
    <w:rsid w:val="000779EA"/>
    <w:rsid w:val="00077FFE"/>
    <w:rsid w:val="0008009E"/>
    <w:rsid w:val="000802D2"/>
    <w:rsid w:val="000803A2"/>
    <w:rsid w:val="000807B5"/>
    <w:rsid w:val="00080987"/>
    <w:rsid w:val="00080B9A"/>
    <w:rsid w:val="00080E5F"/>
    <w:rsid w:val="00081656"/>
    <w:rsid w:val="00081C93"/>
    <w:rsid w:val="00081EA5"/>
    <w:rsid w:val="00081EDE"/>
    <w:rsid w:val="00081F8A"/>
    <w:rsid w:val="00082673"/>
    <w:rsid w:val="00082CB8"/>
    <w:rsid w:val="000835FE"/>
    <w:rsid w:val="00083B41"/>
    <w:rsid w:val="00083B96"/>
    <w:rsid w:val="00083C03"/>
    <w:rsid w:val="00083C37"/>
    <w:rsid w:val="00083DF0"/>
    <w:rsid w:val="000842B3"/>
    <w:rsid w:val="000843A4"/>
    <w:rsid w:val="000844EB"/>
    <w:rsid w:val="00084F3D"/>
    <w:rsid w:val="00085309"/>
    <w:rsid w:val="00085329"/>
    <w:rsid w:val="0008539D"/>
    <w:rsid w:val="00085AF3"/>
    <w:rsid w:val="00085BB5"/>
    <w:rsid w:val="00085F7C"/>
    <w:rsid w:val="0008629F"/>
    <w:rsid w:val="00087006"/>
    <w:rsid w:val="00087405"/>
    <w:rsid w:val="00087931"/>
    <w:rsid w:val="00087E5F"/>
    <w:rsid w:val="000903B9"/>
    <w:rsid w:val="0009048D"/>
    <w:rsid w:val="00090DB0"/>
    <w:rsid w:val="00091A75"/>
    <w:rsid w:val="00091DA7"/>
    <w:rsid w:val="00091E0D"/>
    <w:rsid w:val="00091EE7"/>
    <w:rsid w:val="000920BB"/>
    <w:rsid w:val="000925F2"/>
    <w:rsid w:val="0009280A"/>
    <w:rsid w:val="000931FA"/>
    <w:rsid w:val="00093362"/>
    <w:rsid w:val="0009358F"/>
    <w:rsid w:val="00093E31"/>
    <w:rsid w:val="00094450"/>
    <w:rsid w:val="000944E0"/>
    <w:rsid w:val="00094CBC"/>
    <w:rsid w:val="000950CF"/>
    <w:rsid w:val="000952B8"/>
    <w:rsid w:val="0009535E"/>
    <w:rsid w:val="00095369"/>
    <w:rsid w:val="00095CB6"/>
    <w:rsid w:val="00096133"/>
    <w:rsid w:val="000962F8"/>
    <w:rsid w:val="0009645A"/>
    <w:rsid w:val="00096DE3"/>
    <w:rsid w:val="0009749F"/>
    <w:rsid w:val="000977BA"/>
    <w:rsid w:val="00097C96"/>
    <w:rsid w:val="000A0004"/>
    <w:rsid w:val="000A05B2"/>
    <w:rsid w:val="000A062B"/>
    <w:rsid w:val="000A071D"/>
    <w:rsid w:val="000A0A90"/>
    <w:rsid w:val="000A0B90"/>
    <w:rsid w:val="000A0DB7"/>
    <w:rsid w:val="000A103B"/>
    <w:rsid w:val="000A122D"/>
    <w:rsid w:val="000A1500"/>
    <w:rsid w:val="000A1655"/>
    <w:rsid w:val="000A17D6"/>
    <w:rsid w:val="000A1825"/>
    <w:rsid w:val="000A188B"/>
    <w:rsid w:val="000A1EF1"/>
    <w:rsid w:val="000A2577"/>
    <w:rsid w:val="000A29BB"/>
    <w:rsid w:val="000A30C0"/>
    <w:rsid w:val="000A3E74"/>
    <w:rsid w:val="000A4C1E"/>
    <w:rsid w:val="000A4E8B"/>
    <w:rsid w:val="000A4F31"/>
    <w:rsid w:val="000A50B1"/>
    <w:rsid w:val="000A5191"/>
    <w:rsid w:val="000A5D5B"/>
    <w:rsid w:val="000A5EF8"/>
    <w:rsid w:val="000A667C"/>
    <w:rsid w:val="000A6AAB"/>
    <w:rsid w:val="000A6B7B"/>
    <w:rsid w:val="000A7080"/>
    <w:rsid w:val="000A7165"/>
    <w:rsid w:val="000A7368"/>
    <w:rsid w:val="000A7865"/>
    <w:rsid w:val="000A7892"/>
    <w:rsid w:val="000A7ADA"/>
    <w:rsid w:val="000A7C83"/>
    <w:rsid w:val="000A7DE9"/>
    <w:rsid w:val="000B0262"/>
    <w:rsid w:val="000B05BC"/>
    <w:rsid w:val="000B0F5B"/>
    <w:rsid w:val="000B1014"/>
    <w:rsid w:val="000B106C"/>
    <w:rsid w:val="000B1998"/>
    <w:rsid w:val="000B1E3A"/>
    <w:rsid w:val="000B279C"/>
    <w:rsid w:val="000B285C"/>
    <w:rsid w:val="000B2CA5"/>
    <w:rsid w:val="000B2DA5"/>
    <w:rsid w:val="000B2E44"/>
    <w:rsid w:val="000B2EC3"/>
    <w:rsid w:val="000B2F32"/>
    <w:rsid w:val="000B30E4"/>
    <w:rsid w:val="000B3411"/>
    <w:rsid w:val="000B3465"/>
    <w:rsid w:val="000B34E9"/>
    <w:rsid w:val="000B37A1"/>
    <w:rsid w:val="000B37DF"/>
    <w:rsid w:val="000B3B0D"/>
    <w:rsid w:val="000B3EFD"/>
    <w:rsid w:val="000B4247"/>
    <w:rsid w:val="000B45FB"/>
    <w:rsid w:val="000B4A19"/>
    <w:rsid w:val="000B4B44"/>
    <w:rsid w:val="000B4C1C"/>
    <w:rsid w:val="000B4F24"/>
    <w:rsid w:val="000B5218"/>
    <w:rsid w:val="000B5563"/>
    <w:rsid w:val="000B556D"/>
    <w:rsid w:val="000B5756"/>
    <w:rsid w:val="000B5910"/>
    <w:rsid w:val="000B5CE5"/>
    <w:rsid w:val="000B5EFE"/>
    <w:rsid w:val="000B6000"/>
    <w:rsid w:val="000B6377"/>
    <w:rsid w:val="000B6484"/>
    <w:rsid w:val="000B6607"/>
    <w:rsid w:val="000B6722"/>
    <w:rsid w:val="000B7A64"/>
    <w:rsid w:val="000B7E71"/>
    <w:rsid w:val="000C02BA"/>
    <w:rsid w:val="000C0405"/>
    <w:rsid w:val="000C06C2"/>
    <w:rsid w:val="000C06DE"/>
    <w:rsid w:val="000C08DD"/>
    <w:rsid w:val="000C0AF8"/>
    <w:rsid w:val="000C0E44"/>
    <w:rsid w:val="000C0FE8"/>
    <w:rsid w:val="000C1323"/>
    <w:rsid w:val="000C13E0"/>
    <w:rsid w:val="000C1674"/>
    <w:rsid w:val="000C17BE"/>
    <w:rsid w:val="000C17FD"/>
    <w:rsid w:val="000C1884"/>
    <w:rsid w:val="000C19A6"/>
    <w:rsid w:val="000C1A2D"/>
    <w:rsid w:val="000C1DE4"/>
    <w:rsid w:val="000C24DF"/>
    <w:rsid w:val="000C2580"/>
    <w:rsid w:val="000C266F"/>
    <w:rsid w:val="000C2726"/>
    <w:rsid w:val="000C32F9"/>
    <w:rsid w:val="000C3541"/>
    <w:rsid w:val="000C3595"/>
    <w:rsid w:val="000C36BB"/>
    <w:rsid w:val="000C4177"/>
    <w:rsid w:val="000C43CE"/>
    <w:rsid w:val="000C45F5"/>
    <w:rsid w:val="000C4DC0"/>
    <w:rsid w:val="000C4F73"/>
    <w:rsid w:val="000C5658"/>
    <w:rsid w:val="000C56F8"/>
    <w:rsid w:val="000C5911"/>
    <w:rsid w:val="000C5C5B"/>
    <w:rsid w:val="000C5DB7"/>
    <w:rsid w:val="000C5EC6"/>
    <w:rsid w:val="000C6AE9"/>
    <w:rsid w:val="000C6C81"/>
    <w:rsid w:val="000C7131"/>
    <w:rsid w:val="000C7172"/>
    <w:rsid w:val="000C781F"/>
    <w:rsid w:val="000C7966"/>
    <w:rsid w:val="000C7A90"/>
    <w:rsid w:val="000C7B8A"/>
    <w:rsid w:val="000C7BE5"/>
    <w:rsid w:val="000D022A"/>
    <w:rsid w:val="000D04EE"/>
    <w:rsid w:val="000D0E60"/>
    <w:rsid w:val="000D0EFD"/>
    <w:rsid w:val="000D1149"/>
    <w:rsid w:val="000D132B"/>
    <w:rsid w:val="000D13CA"/>
    <w:rsid w:val="000D145D"/>
    <w:rsid w:val="000D14F3"/>
    <w:rsid w:val="000D1748"/>
    <w:rsid w:val="000D1750"/>
    <w:rsid w:val="000D18AA"/>
    <w:rsid w:val="000D1CDE"/>
    <w:rsid w:val="000D24CA"/>
    <w:rsid w:val="000D2510"/>
    <w:rsid w:val="000D26D7"/>
    <w:rsid w:val="000D2EF7"/>
    <w:rsid w:val="000D3249"/>
    <w:rsid w:val="000D3610"/>
    <w:rsid w:val="000D3745"/>
    <w:rsid w:val="000D3841"/>
    <w:rsid w:val="000D3974"/>
    <w:rsid w:val="000D3A18"/>
    <w:rsid w:val="000D3C50"/>
    <w:rsid w:val="000D3F2A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D17"/>
    <w:rsid w:val="000D5DB5"/>
    <w:rsid w:val="000D60DA"/>
    <w:rsid w:val="000D635C"/>
    <w:rsid w:val="000D6740"/>
    <w:rsid w:val="000D6BA9"/>
    <w:rsid w:val="000D6BBB"/>
    <w:rsid w:val="000D6F4A"/>
    <w:rsid w:val="000D7219"/>
    <w:rsid w:val="000D7421"/>
    <w:rsid w:val="000D76BB"/>
    <w:rsid w:val="000D7895"/>
    <w:rsid w:val="000D7D5D"/>
    <w:rsid w:val="000E019C"/>
    <w:rsid w:val="000E0530"/>
    <w:rsid w:val="000E06A3"/>
    <w:rsid w:val="000E08A1"/>
    <w:rsid w:val="000E0CC6"/>
    <w:rsid w:val="000E126D"/>
    <w:rsid w:val="000E1280"/>
    <w:rsid w:val="000E22CC"/>
    <w:rsid w:val="000E23E0"/>
    <w:rsid w:val="000E2A0C"/>
    <w:rsid w:val="000E301E"/>
    <w:rsid w:val="000E30FA"/>
    <w:rsid w:val="000E40CD"/>
    <w:rsid w:val="000E4CB1"/>
    <w:rsid w:val="000E50D6"/>
    <w:rsid w:val="000E5201"/>
    <w:rsid w:val="000E52F7"/>
    <w:rsid w:val="000E5488"/>
    <w:rsid w:val="000E5C4F"/>
    <w:rsid w:val="000E5EBB"/>
    <w:rsid w:val="000E614E"/>
    <w:rsid w:val="000E65C0"/>
    <w:rsid w:val="000E68C6"/>
    <w:rsid w:val="000E6AA0"/>
    <w:rsid w:val="000E706A"/>
    <w:rsid w:val="000E72B3"/>
    <w:rsid w:val="000E7302"/>
    <w:rsid w:val="000E7A6A"/>
    <w:rsid w:val="000E7E71"/>
    <w:rsid w:val="000E7EA7"/>
    <w:rsid w:val="000E7F39"/>
    <w:rsid w:val="000F030D"/>
    <w:rsid w:val="000F05E6"/>
    <w:rsid w:val="000F0E73"/>
    <w:rsid w:val="000F0FA0"/>
    <w:rsid w:val="000F12CB"/>
    <w:rsid w:val="000F1A7E"/>
    <w:rsid w:val="000F27DA"/>
    <w:rsid w:val="000F2805"/>
    <w:rsid w:val="000F2817"/>
    <w:rsid w:val="000F283B"/>
    <w:rsid w:val="000F2A78"/>
    <w:rsid w:val="000F2D50"/>
    <w:rsid w:val="000F3040"/>
    <w:rsid w:val="000F31C5"/>
    <w:rsid w:val="000F3849"/>
    <w:rsid w:val="000F4ADC"/>
    <w:rsid w:val="000F4E03"/>
    <w:rsid w:val="000F4FBD"/>
    <w:rsid w:val="000F52FE"/>
    <w:rsid w:val="000F5334"/>
    <w:rsid w:val="000F5462"/>
    <w:rsid w:val="000F5FE5"/>
    <w:rsid w:val="000F613E"/>
    <w:rsid w:val="000F64CB"/>
    <w:rsid w:val="000F64DA"/>
    <w:rsid w:val="000F662F"/>
    <w:rsid w:val="000F6B7B"/>
    <w:rsid w:val="000F6BCA"/>
    <w:rsid w:val="000F76D2"/>
    <w:rsid w:val="000F7724"/>
    <w:rsid w:val="000F77FC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2065"/>
    <w:rsid w:val="00102F85"/>
    <w:rsid w:val="0010308D"/>
    <w:rsid w:val="001035A2"/>
    <w:rsid w:val="001038E1"/>
    <w:rsid w:val="00103907"/>
    <w:rsid w:val="00103B5A"/>
    <w:rsid w:val="00103DB3"/>
    <w:rsid w:val="00104745"/>
    <w:rsid w:val="0010501C"/>
    <w:rsid w:val="0010579A"/>
    <w:rsid w:val="001061F3"/>
    <w:rsid w:val="001065DF"/>
    <w:rsid w:val="00106718"/>
    <w:rsid w:val="00106836"/>
    <w:rsid w:val="00106DB0"/>
    <w:rsid w:val="00106F2E"/>
    <w:rsid w:val="0010717D"/>
    <w:rsid w:val="0010739D"/>
    <w:rsid w:val="00107846"/>
    <w:rsid w:val="0010794C"/>
    <w:rsid w:val="00107ACE"/>
    <w:rsid w:val="00107AEB"/>
    <w:rsid w:val="0011042A"/>
    <w:rsid w:val="00110695"/>
    <w:rsid w:val="001106AD"/>
    <w:rsid w:val="00110ABD"/>
    <w:rsid w:val="00110C06"/>
    <w:rsid w:val="00110C6D"/>
    <w:rsid w:val="00110E0B"/>
    <w:rsid w:val="00110FB2"/>
    <w:rsid w:val="001110CE"/>
    <w:rsid w:val="00111208"/>
    <w:rsid w:val="001113D1"/>
    <w:rsid w:val="001115B8"/>
    <w:rsid w:val="001115D3"/>
    <w:rsid w:val="00111769"/>
    <w:rsid w:val="00111A80"/>
    <w:rsid w:val="00111BE9"/>
    <w:rsid w:val="00111FA6"/>
    <w:rsid w:val="001123AD"/>
    <w:rsid w:val="00112636"/>
    <w:rsid w:val="001129B6"/>
    <w:rsid w:val="001129F3"/>
    <w:rsid w:val="00112C36"/>
    <w:rsid w:val="00113851"/>
    <w:rsid w:val="00113A33"/>
    <w:rsid w:val="00113A85"/>
    <w:rsid w:val="00113E1D"/>
    <w:rsid w:val="0011450F"/>
    <w:rsid w:val="00114AD6"/>
    <w:rsid w:val="00114B8B"/>
    <w:rsid w:val="00114C09"/>
    <w:rsid w:val="00114E6F"/>
    <w:rsid w:val="00115032"/>
    <w:rsid w:val="001152B2"/>
    <w:rsid w:val="001155E0"/>
    <w:rsid w:val="00115987"/>
    <w:rsid w:val="001159F7"/>
    <w:rsid w:val="00115AF4"/>
    <w:rsid w:val="00115CA5"/>
    <w:rsid w:val="00115DBB"/>
    <w:rsid w:val="0011608E"/>
    <w:rsid w:val="00116113"/>
    <w:rsid w:val="00116264"/>
    <w:rsid w:val="0011646C"/>
    <w:rsid w:val="00116F68"/>
    <w:rsid w:val="0011704A"/>
    <w:rsid w:val="001170D0"/>
    <w:rsid w:val="001171AB"/>
    <w:rsid w:val="00117311"/>
    <w:rsid w:val="0011742A"/>
    <w:rsid w:val="001176BA"/>
    <w:rsid w:val="001203CC"/>
    <w:rsid w:val="00120879"/>
    <w:rsid w:val="00121400"/>
    <w:rsid w:val="0012147F"/>
    <w:rsid w:val="001214F8"/>
    <w:rsid w:val="0012172F"/>
    <w:rsid w:val="001220FD"/>
    <w:rsid w:val="001227CF"/>
    <w:rsid w:val="0012283E"/>
    <w:rsid w:val="0012294D"/>
    <w:rsid w:val="00122AA4"/>
    <w:rsid w:val="00122BEB"/>
    <w:rsid w:val="00122EBB"/>
    <w:rsid w:val="00122EF8"/>
    <w:rsid w:val="00122F9F"/>
    <w:rsid w:val="001231D8"/>
    <w:rsid w:val="001237D3"/>
    <w:rsid w:val="001239AE"/>
    <w:rsid w:val="00123A52"/>
    <w:rsid w:val="00123AA3"/>
    <w:rsid w:val="00123BB6"/>
    <w:rsid w:val="00124110"/>
    <w:rsid w:val="0012443C"/>
    <w:rsid w:val="0012449C"/>
    <w:rsid w:val="00124699"/>
    <w:rsid w:val="0012498E"/>
    <w:rsid w:val="00124EC0"/>
    <w:rsid w:val="0012506E"/>
    <w:rsid w:val="0012624A"/>
    <w:rsid w:val="001264AC"/>
    <w:rsid w:val="001265BD"/>
    <w:rsid w:val="00126681"/>
    <w:rsid w:val="0012675D"/>
    <w:rsid w:val="001267EE"/>
    <w:rsid w:val="0012688B"/>
    <w:rsid w:val="00126E2F"/>
    <w:rsid w:val="00126E86"/>
    <w:rsid w:val="001275AF"/>
    <w:rsid w:val="00127914"/>
    <w:rsid w:val="00127A48"/>
    <w:rsid w:val="00127AAD"/>
    <w:rsid w:val="00127AE1"/>
    <w:rsid w:val="00127CDB"/>
    <w:rsid w:val="00127D9F"/>
    <w:rsid w:val="00127F69"/>
    <w:rsid w:val="00127FE1"/>
    <w:rsid w:val="001302C8"/>
    <w:rsid w:val="00130C15"/>
    <w:rsid w:val="00130F29"/>
    <w:rsid w:val="00131329"/>
    <w:rsid w:val="00131641"/>
    <w:rsid w:val="00131666"/>
    <w:rsid w:val="00131825"/>
    <w:rsid w:val="00131902"/>
    <w:rsid w:val="00131A2E"/>
    <w:rsid w:val="00131F6B"/>
    <w:rsid w:val="00131FBD"/>
    <w:rsid w:val="001321A8"/>
    <w:rsid w:val="00132302"/>
    <w:rsid w:val="00132885"/>
    <w:rsid w:val="00132950"/>
    <w:rsid w:val="0013318E"/>
    <w:rsid w:val="0013338C"/>
    <w:rsid w:val="00133553"/>
    <w:rsid w:val="00133AB2"/>
    <w:rsid w:val="00133B7C"/>
    <w:rsid w:val="00133E76"/>
    <w:rsid w:val="00134185"/>
    <w:rsid w:val="00134260"/>
    <w:rsid w:val="00134320"/>
    <w:rsid w:val="0013457F"/>
    <w:rsid w:val="00134B2E"/>
    <w:rsid w:val="00134B63"/>
    <w:rsid w:val="00134DB1"/>
    <w:rsid w:val="001351A7"/>
    <w:rsid w:val="0013552D"/>
    <w:rsid w:val="001356D6"/>
    <w:rsid w:val="00135C02"/>
    <w:rsid w:val="00135DBE"/>
    <w:rsid w:val="001360AB"/>
    <w:rsid w:val="00136547"/>
    <w:rsid w:val="0013671B"/>
    <w:rsid w:val="001367C8"/>
    <w:rsid w:val="00136933"/>
    <w:rsid w:val="00136AF7"/>
    <w:rsid w:val="00136DA0"/>
    <w:rsid w:val="001372C6"/>
    <w:rsid w:val="001374F8"/>
    <w:rsid w:val="0013763C"/>
    <w:rsid w:val="0013794B"/>
    <w:rsid w:val="00137967"/>
    <w:rsid w:val="001379AA"/>
    <w:rsid w:val="00137BE3"/>
    <w:rsid w:val="00137D6C"/>
    <w:rsid w:val="00140128"/>
    <w:rsid w:val="001401B2"/>
    <w:rsid w:val="00140254"/>
    <w:rsid w:val="00140297"/>
    <w:rsid w:val="001404B8"/>
    <w:rsid w:val="001406A6"/>
    <w:rsid w:val="001409AD"/>
    <w:rsid w:val="00140C04"/>
    <w:rsid w:val="00140CB2"/>
    <w:rsid w:val="0014116A"/>
    <w:rsid w:val="0014129A"/>
    <w:rsid w:val="001412C6"/>
    <w:rsid w:val="00141415"/>
    <w:rsid w:val="0014165D"/>
    <w:rsid w:val="0014181F"/>
    <w:rsid w:val="00141919"/>
    <w:rsid w:val="00141C28"/>
    <w:rsid w:val="00141F47"/>
    <w:rsid w:val="00142613"/>
    <w:rsid w:val="001427E2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B9C"/>
    <w:rsid w:val="00144C03"/>
    <w:rsid w:val="00144C0F"/>
    <w:rsid w:val="00144D7D"/>
    <w:rsid w:val="00144F18"/>
    <w:rsid w:val="001454C3"/>
    <w:rsid w:val="0014568C"/>
    <w:rsid w:val="0014596C"/>
    <w:rsid w:val="00145A89"/>
    <w:rsid w:val="00146101"/>
    <w:rsid w:val="001462EB"/>
    <w:rsid w:val="001466CD"/>
    <w:rsid w:val="0014674F"/>
    <w:rsid w:val="0014679A"/>
    <w:rsid w:val="001469E3"/>
    <w:rsid w:val="00146A35"/>
    <w:rsid w:val="00146B57"/>
    <w:rsid w:val="00146CE7"/>
    <w:rsid w:val="00147844"/>
    <w:rsid w:val="00147930"/>
    <w:rsid w:val="00150042"/>
    <w:rsid w:val="0015088A"/>
    <w:rsid w:val="00150917"/>
    <w:rsid w:val="00150AC0"/>
    <w:rsid w:val="00151094"/>
    <w:rsid w:val="0015117E"/>
    <w:rsid w:val="00151597"/>
    <w:rsid w:val="00151697"/>
    <w:rsid w:val="00151982"/>
    <w:rsid w:val="00151A81"/>
    <w:rsid w:val="00151BE2"/>
    <w:rsid w:val="0015230A"/>
    <w:rsid w:val="0015282F"/>
    <w:rsid w:val="00152D42"/>
    <w:rsid w:val="00153190"/>
    <w:rsid w:val="001538E1"/>
    <w:rsid w:val="00153F8B"/>
    <w:rsid w:val="00154158"/>
    <w:rsid w:val="001542D1"/>
    <w:rsid w:val="001542D6"/>
    <w:rsid w:val="00154701"/>
    <w:rsid w:val="00154E9A"/>
    <w:rsid w:val="00154FF3"/>
    <w:rsid w:val="001550E7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D26"/>
    <w:rsid w:val="00156E26"/>
    <w:rsid w:val="001576A8"/>
    <w:rsid w:val="00157AE4"/>
    <w:rsid w:val="00157B64"/>
    <w:rsid w:val="00157F48"/>
    <w:rsid w:val="00160171"/>
    <w:rsid w:val="001603AD"/>
    <w:rsid w:val="00160643"/>
    <w:rsid w:val="001607FB"/>
    <w:rsid w:val="00160821"/>
    <w:rsid w:val="0016083C"/>
    <w:rsid w:val="001609A2"/>
    <w:rsid w:val="00160DBF"/>
    <w:rsid w:val="0016113B"/>
    <w:rsid w:val="001612EE"/>
    <w:rsid w:val="0016150C"/>
    <w:rsid w:val="00161C18"/>
    <w:rsid w:val="00161F91"/>
    <w:rsid w:val="00161FAD"/>
    <w:rsid w:val="00162196"/>
    <w:rsid w:val="001623D9"/>
    <w:rsid w:val="00162757"/>
    <w:rsid w:val="00162E85"/>
    <w:rsid w:val="0016309B"/>
    <w:rsid w:val="001630B4"/>
    <w:rsid w:val="00163125"/>
    <w:rsid w:val="00163129"/>
    <w:rsid w:val="00163148"/>
    <w:rsid w:val="0016327D"/>
    <w:rsid w:val="001633F9"/>
    <w:rsid w:val="00163C50"/>
    <w:rsid w:val="00163EC7"/>
    <w:rsid w:val="0016420C"/>
    <w:rsid w:val="00164B82"/>
    <w:rsid w:val="00165131"/>
    <w:rsid w:val="00165D9C"/>
    <w:rsid w:val="00166533"/>
    <w:rsid w:val="00166C8C"/>
    <w:rsid w:val="0016733F"/>
    <w:rsid w:val="0016766E"/>
    <w:rsid w:val="00167922"/>
    <w:rsid w:val="00167C0A"/>
    <w:rsid w:val="00167C64"/>
    <w:rsid w:val="00167F3F"/>
    <w:rsid w:val="001700B2"/>
    <w:rsid w:val="00170592"/>
    <w:rsid w:val="001713E9"/>
    <w:rsid w:val="00171529"/>
    <w:rsid w:val="00171935"/>
    <w:rsid w:val="00171B09"/>
    <w:rsid w:val="00171B96"/>
    <w:rsid w:val="00171E37"/>
    <w:rsid w:val="00171EFA"/>
    <w:rsid w:val="00171F94"/>
    <w:rsid w:val="00173268"/>
    <w:rsid w:val="00173D58"/>
    <w:rsid w:val="00173E66"/>
    <w:rsid w:val="001741FD"/>
    <w:rsid w:val="00174214"/>
    <w:rsid w:val="001743F1"/>
    <w:rsid w:val="00174778"/>
    <w:rsid w:val="00174EC9"/>
    <w:rsid w:val="00175B66"/>
    <w:rsid w:val="00176555"/>
    <w:rsid w:val="00176BB7"/>
    <w:rsid w:val="00176F61"/>
    <w:rsid w:val="00176FC6"/>
    <w:rsid w:val="00177329"/>
    <w:rsid w:val="00177F21"/>
    <w:rsid w:val="0018006A"/>
    <w:rsid w:val="0018067C"/>
    <w:rsid w:val="00180808"/>
    <w:rsid w:val="001808E3"/>
    <w:rsid w:val="00180A5F"/>
    <w:rsid w:val="00180B93"/>
    <w:rsid w:val="00181241"/>
    <w:rsid w:val="00181266"/>
    <w:rsid w:val="00181368"/>
    <w:rsid w:val="00181EBE"/>
    <w:rsid w:val="00182712"/>
    <w:rsid w:val="00182B96"/>
    <w:rsid w:val="00182C20"/>
    <w:rsid w:val="0018311E"/>
    <w:rsid w:val="001836FC"/>
    <w:rsid w:val="0018373C"/>
    <w:rsid w:val="00183899"/>
    <w:rsid w:val="001838A3"/>
    <w:rsid w:val="0018392E"/>
    <w:rsid w:val="00183A99"/>
    <w:rsid w:val="00183F4D"/>
    <w:rsid w:val="00184555"/>
    <w:rsid w:val="00184644"/>
    <w:rsid w:val="00184C73"/>
    <w:rsid w:val="00185161"/>
    <w:rsid w:val="00185560"/>
    <w:rsid w:val="00185610"/>
    <w:rsid w:val="001863A7"/>
    <w:rsid w:val="00186DDA"/>
    <w:rsid w:val="001873CE"/>
    <w:rsid w:val="001876C1"/>
    <w:rsid w:val="001879AE"/>
    <w:rsid w:val="00187DE5"/>
    <w:rsid w:val="00187FC9"/>
    <w:rsid w:val="0019042D"/>
    <w:rsid w:val="00190608"/>
    <w:rsid w:val="001908AB"/>
    <w:rsid w:val="0019098C"/>
    <w:rsid w:val="00190AA5"/>
    <w:rsid w:val="00190CB7"/>
    <w:rsid w:val="00190CDF"/>
    <w:rsid w:val="001914BC"/>
    <w:rsid w:val="001920C8"/>
    <w:rsid w:val="00192680"/>
    <w:rsid w:val="00192F89"/>
    <w:rsid w:val="001930A8"/>
    <w:rsid w:val="001931A9"/>
    <w:rsid w:val="00193233"/>
    <w:rsid w:val="00193325"/>
    <w:rsid w:val="00193916"/>
    <w:rsid w:val="00193D77"/>
    <w:rsid w:val="00193E6A"/>
    <w:rsid w:val="00193E91"/>
    <w:rsid w:val="0019422A"/>
    <w:rsid w:val="00194473"/>
    <w:rsid w:val="00194570"/>
    <w:rsid w:val="00194577"/>
    <w:rsid w:val="0019486C"/>
    <w:rsid w:val="001949EB"/>
    <w:rsid w:val="00194AD7"/>
    <w:rsid w:val="00194C88"/>
    <w:rsid w:val="00194FA8"/>
    <w:rsid w:val="00195676"/>
    <w:rsid w:val="001956C4"/>
    <w:rsid w:val="00195741"/>
    <w:rsid w:val="00195EAC"/>
    <w:rsid w:val="0019613C"/>
    <w:rsid w:val="00196213"/>
    <w:rsid w:val="001962BE"/>
    <w:rsid w:val="00196335"/>
    <w:rsid w:val="0019639A"/>
    <w:rsid w:val="00196C26"/>
    <w:rsid w:val="00196CEB"/>
    <w:rsid w:val="00196DDB"/>
    <w:rsid w:val="00197191"/>
    <w:rsid w:val="0019726E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F0E"/>
    <w:rsid w:val="001A1205"/>
    <w:rsid w:val="001A15A6"/>
    <w:rsid w:val="001A1684"/>
    <w:rsid w:val="001A16EC"/>
    <w:rsid w:val="001A17E5"/>
    <w:rsid w:val="001A226A"/>
    <w:rsid w:val="001A2DAC"/>
    <w:rsid w:val="001A2EF1"/>
    <w:rsid w:val="001A3069"/>
    <w:rsid w:val="001A3780"/>
    <w:rsid w:val="001A3861"/>
    <w:rsid w:val="001A38D4"/>
    <w:rsid w:val="001A4112"/>
    <w:rsid w:val="001A42B5"/>
    <w:rsid w:val="001A433F"/>
    <w:rsid w:val="001A44DC"/>
    <w:rsid w:val="001A44EA"/>
    <w:rsid w:val="001A4EF0"/>
    <w:rsid w:val="001A50C6"/>
    <w:rsid w:val="001A5249"/>
    <w:rsid w:val="001A5481"/>
    <w:rsid w:val="001A55B9"/>
    <w:rsid w:val="001A570C"/>
    <w:rsid w:val="001A5942"/>
    <w:rsid w:val="001A59BE"/>
    <w:rsid w:val="001A5D5A"/>
    <w:rsid w:val="001A611B"/>
    <w:rsid w:val="001A6197"/>
    <w:rsid w:val="001A6413"/>
    <w:rsid w:val="001A65E7"/>
    <w:rsid w:val="001A66FF"/>
    <w:rsid w:val="001A67D2"/>
    <w:rsid w:val="001A6965"/>
    <w:rsid w:val="001A6993"/>
    <w:rsid w:val="001A6D2F"/>
    <w:rsid w:val="001A74D3"/>
    <w:rsid w:val="001A7658"/>
    <w:rsid w:val="001A79A6"/>
    <w:rsid w:val="001A7A5D"/>
    <w:rsid w:val="001A7A8C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5E7"/>
    <w:rsid w:val="001B1797"/>
    <w:rsid w:val="001B192B"/>
    <w:rsid w:val="001B1BEA"/>
    <w:rsid w:val="001B1D7C"/>
    <w:rsid w:val="001B1DB9"/>
    <w:rsid w:val="001B2191"/>
    <w:rsid w:val="001B2C54"/>
    <w:rsid w:val="001B3018"/>
    <w:rsid w:val="001B3316"/>
    <w:rsid w:val="001B3577"/>
    <w:rsid w:val="001B3AC2"/>
    <w:rsid w:val="001B3B73"/>
    <w:rsid w:val="001B3C22"/>
    <w:rsid w:val="001B3C71"/>
    <w:rsid w:val="001B3D81"/>
    <w:rsid w:val="001B4025"/>
    <w:rsid w:val="001B4210"/>
    <w:rsid w:val="001B436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E8"/>
    <w:rsid w:val="001B604D"/>
    <w:rsid w:val="001B607A"/>
    <w:rsid w:val="001B64E5"/>
    <w:rsid w:val="001B6633"/>
    <w:rsid w:val="001B6705"/>
    <w:rsid w:val="001B6745"/>
    <w:rsid w:val="001B69D1"/>
    <w:rsid w:val="001B6C6B"/>
    <w:rsid w:val="001B751F"/>
    <w:rsid w:val="001B75BD"/>
    <w:rsid w:val="001B76D0"/>
    <w:rsid w:val="001B792C"/>
    <w:rsid w:val="001B7DBC"/>
    <w:rsid w:val="001B7FBD"/>
    <w:rsid w:val="001C026D"/>
    <w:rsid w:val="001C02EC"/>
    <w:rsid w:val="001C0571"/>
    <w:rsid w:val="001C07A4"/>
    <w:rsid w:val="001C094B"/>
    <w:rsid w:val="001C0A8E"/>
    <w:rsid w:val="001C0F47"/>
    <w:rsid w:val="001C0F8E"/>
    <w:rsid w:val="001C10EC"/>
    <w:rsid w:val="001C123E"/>
    <w:rsid w:val="001C1484"/>
    <w:rsid w:val="001C168B"/>
    <w:rsid w:val="001C1C4E"/>
    <w:rsid w:val="001C1C91"/>
    <w:rsid w:val="001C1CF8"/>
    <w:rsid w:val="001C1FC8"/>
    <w:rsid w:val="001C26DB"/>
    <w:rsid w:val="001C288C"/>
    <w:rsid w:val="001C2A26"/>
    <w:rsid w:val="001C2B0F"/>
    <w:rsid w:val="001C2B28"/>
    <w:rsid w:val="001C2D46"/>
    <w:rsid w:val="001C319A"/>
    <w:rsid w:val="001C334B"/>
    <w:rsid w:val="001C33EE"/>
    <w:rsid w:val="001C34D8"/>
    <w:rsid w:val="001C397B"/>
    <w:rsid w:val="001C40B8"/>
    <w:rsid w:val="001C4187"/>
    <w:rsid w:val="001C41BC"/>
    <w:rsid w:val="001C4A68"/>
    <w:rsid w:val="001C50C7"/>
    <w:rsid w:val="001C537C"/>
    <w:rsid w:val="001C5620"/>
    <w:rsid w:val="001C5996"/>
    <w:rsid w:val="001C5B32"/>
    <w:rsid w:val="001C5C64"/>
    <w:rsid w:val="001C5EF7"/>
    <w:rsid w:val="001C5FB2"/>
    <w:rsid w:val="001C60CD"/>
    <w:rsid w:val="001C6303"/>
    <w:rsid w:val="001C6379"/>
    <w:rsid w:val="001C663D"/>
    <w:rsid w:val="001C6D27"/>
    <w:rsid w:val="001C6DB8"/>
    <w:rsid w:val="001C7062"/>
    <w:rsid w:val="001C71DE"/>
    <w:rsid w:val="001C7266"/>
    <w:rsid w:val="001C7535"/>
    <w:rsid w:val="001C7805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401"/>
    <w:rsid w:val="001D2F16"/>
    <w:rsid w:val="001D2FA8"/>
    <w:rsid w:val="001D2FBA"/>
    <w:rsid w:val="001D306B"/>
    <w:rsid w:val="001D3116"/>
    <w:rsid w:val="001D323E"/>
    <w:rsid w:val="001D326E"/>
    <w:rsid w:val="001D377D"/>
    <w:rsid w:val="001D39F0"/>
    <w:rsid w:val="001D3A5C"/>
    <w:rsid w:val="001D3A6C"/>
    <w:rsid w:val="001D3A7D"/>
    <w:rsid w:val="001D3E41"/>
    <w:rsid w:val="001D3EB1"/>
    <w:rsid w:val="001D3F66"/>
    <w:rsid w:val="001D3FAD"/>
    <w:rsid w:val="001D420A"/>
    <w:rsid w:val="001D494F"/>
    <w:rsid w:val="001D4B2F"/>
    <w:rsid w:val="001D4E25"/>
    <w:rsid w:val="001D5658"/>
    <w:rsid w:val="001D56E8"/>
    <w:rsid w:val="001D571E"/>
    <w:rsid w:val="001D58CE"/>
    <w:rsid w:val="001D5C07"/>
    <w:rsid w:val="001D63DF"/>
    <w:rsid w:val="001D6774"/>
    <w:rsid w:val="001D6878"/>
    <w:rsid w:val="001D6EB6"/>
    <w:rsid w:val="001D71A7"/>
    <w:rsid w:val="001D73C1"/>
    <w:rsid w:val="001D7849"/>
    <w:rsid w:val="001D79BB"/>
    <w:rsid w:val="001E009A"/>
    <w:rsid w:val="001E077C"/>
    <w:rsid w:val="001E07DE"/>
    <w:rsid w:val="001E0CE4"/>
    <w:rsid w:val="001E0DFB"/>
    <w:rsid w:val="001E1640"/>
    <w:rsid w:val="001E1B9E"/>
    <w:rsid w:val="001E1FB6"/>
    <w:rsid w:val="001E202D"/>
    <w:rsid w:val="001E206A"/>
    <w:rsid w:val="001E2396"/>
    <w:rsid w:val="001E2585"/>
    <w:rsid w:val="001E28A0"/>
    <w:rsid w:val="001E2AC8"/>
    <w:rsid w:val="001E2DBA"/>
    <w:rsid w:val="001E31E7"/>
    <w:rsid w:val="001E3B6A"/>
    <w:rsid w:val="001E3BC0"/>
    <w:rsid w:val="001E3EFC"/>
    <w:rsid w:val="001E5050"/>
    <w:rsid w:val="001E5169"/>
    <w:rsid w:val="001E52CA"/>
    <w:rsid w:val="001E53A1"/>
    <w:rsid w:val="001E556A"/>
    <w:rsid w:val="001E5587"/>
    <w:rsid w:val="001E58E7"/>
    <w:rsid w:val="001E5E22"/>
    <w:rsid w:val="001E65E3"/>
    <w:rsid w:val="001E6B69"/>
    <w:rsid w:val="001E6B76"/>
    <w:rsid w:val="001E6C92"/>
    <w:rsid w:val="001E725C"/>
    <w:rsid w:val="001E729E"/>
    <w:rsid w:val="001E72C6"/>
    <w:rsid w:val="001E7325"/>
    <w:rsid w:val="001E7517"/>
    <w:rsid w:val="001E78CA"/>
    <w:rsid w:val="001E7C46"/>
    <w:rsid w:val="001E7E55"/>
    <w:rsid w:val="001E7EBB"/>
    <w:rsid w:val="001E7F25"/>
    <w:rsid w:val="001F04CA"/>
    <w:rsid w:val="001F0537"/>
    <w:rsid w:val="001F097A"/>
    <w:rsid w:val="001F110B"/>
    <w:rsid w:val="001F11F3"/>
    <w:rsid w:val="001F1565"/>
    <w:rsid w:val="001F15BB"/>
    <w:rsid w:val="001F17AC"/>
    <w:rsid w:val="001F1E7C"/>
    <w:rsid w:val="001F2457"/>
    <w:rsid w:val="001F2D4F"/>
    <w:rsid w:val="001F2DA4"/>
    <w:rsid w:val="001F32E8"/>
    <w:rsid w:val="001F35A8"/>
    <w:rsid w:val="001F3741"/>
    <w:rsid w:val="001F392E"/>
    <w:rsid w:val="001F3B77"/>
    <w:rsid w:val="001F3F0F"/>
    <w:rsid w:val="001F4103"/>
    <w:rsid w:val="001F41BA"/>
    <w:rsid w:val="001F456D"/>
    <w:rsid w:val="001F468A"/>
    <w:rsid w:val="001F4776"/>
    <w:rsid w:val="001F48FD"/>
    <w:rsid w:val="001F5018"/>
    <w:rsid w:val="001F5252"/>
    <w:rsid w:val="001F54A0"/>
    <w:rsid w:val="001F54ED"/>
    <w:rsid w:val="001F5606"/>
    <w:rsid w:val="001F582F"/>
    <w:rsid w:val="001F5957"/>
    <w:rsid w:val="001F595C"/>
    <w:rsid w:val="001F5F8E"/>
    <w:rsid w:val="001F6052"/>
    <w:rsid w:val="001F647A"/>
    <w:rsid w:val="001F6869"/>
    <w:rsid w:val="001F69ED"/>
    <w:rsid w:val="001F6A96"/>
    <w:rsid w:val="001F6B8D"/>
    <w:rsid w:val="001F6FD9"/>
    <w:rsid w:val="001F730C"/>
    <w:rsid w:val="001F7591"/>
    <w:rsid w:val="002002C3"/>
    <w:rsid w:val="00200389"/>
    <w:rsid w:val="002005F7"/>
    <w:rsid w:val="002006A3"/>
    <w:rsid w:val="002006AC"/>
    <w:rsid w:val="002008BC"/>
    <w:rsid w:val="00200A7F"/>
    <w:rsid w:val="00200E52"/>
    <w:rsid w:val="00200E7A"/>
    <w:rsid w:val="002014F8"/>
    <w:rsid w:val="0020163E"/>
    <w:rsid w:val="002019A3"/>
    <w:rsid w:val="002019B6"/>
    <w:rsid w:val="002020E0"/>
    <w:rsid w:val="0020215D"/>
    <w:rsid w:val="00202255"/>
    <w:rsid w:val="00202462"/>
    <w:rsid w:val="002024DA"/>
    <w:rsid w:val="002024DB"/>
    <w:rsid w:val="002026D7"/>
    <w:rsid w:val="00202740"/>
    <w:rsid w:val="00202F4B"/>
    <w:rsid w:val="00203283"/>
    <w:rsid w:val="00203416"/>
    <w:rsid w:val="002034A3"/>
    <w:rsid w:val="00203997"/>
    <w:rsid w:val="002039C1"/>
    <w:rsid w:val="00203BA7"/>
    <w:rsid w:val="00203D18"/>
    <w:rsid w:val="002047A4"/>
    <w:rsid w:val="00204876"/>
    <w:rsid w:val="00204A9B"/>
    <w:rsid w:val="00204B43"/>
    <w:rsid w:val="00204D65"/>
    <w:rsid w:val="002054A4"/>
    <w:rsid w:val="00205E2A"/>
    <w:rsid w:val="00206177"/>
    <w:rsid w:val="0020668E"/>
    <w:rsid w:val="002067DF"/>
    <w:rsid w:val="00206848"/>
    <w:rsid w:val="00207117"/>
    <w:rsid w:val="00207218"/>
    <w:rsid w:val="00207430"/>
    <w:rsid w:val="0020764C"/>
    <w:rsid w:val="00207B91"/>
    <w:rsid w:val="00207C3B"/>
    <w:rsid w:val="00207CD2"/>
    <w:rsid w:val="00207D23"/>
    <w:rsid w:val="00207F2F"/>
    <w:rsid w:val="00210121"/>
    <w:rsid w:val="00210662"/>
    <w:rsid w:val="0021070D"/>
    <w:rsid w:val="00210A39"/>
    <w:rsid w:val="00210AEB"/>
    <w:rsid w:val="00210DE3"/>
    <w:rsid w:val="00210E72"/>
    <w:rsid w:val="002110A8"/>
    <w:rsid w:val="002115DA"/>
    <w:rsid w:val="002116ED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2F2"/>
    <w:rsid w:val="002133B4"/>
    <w:rsid w:val="002133F0"/>
    <w:rsid w:val="00213AAC"/>
    <w:rsid w:val="00213F3B"/>
    <w:rsid w:val="00214287"/>
    <w:rsid w:val="00214811"/>
    <w:rsid w:val="00215411"/>
    <w:rsid w:val="00215642"/>
    <w:rsid w:val="00215645"/>
    <w:rsid w:val="0021568A"/>
    <w:rsid w:val="0021663D"/>
    <w:rsid w:val="00217433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A0C"/>
    <w:rsid w:val="00220AB1"/>
    <w:rsid w:val="00220C1D"/>
    <w:rsid w:val="00220FCA"/>
    <w:rsid w:val="00221053"/>
    <w:rsid w:val="0022123B"/>
    <w:rsid w:val="002215C1"/>
    <w:rsid w:val="00221A45"/>
    <w:rsid w:val="00221B8E"/>
    <w:rsid w:val="00221D14"/>
    <w:rsid w:val="00221DB2"/>
    <w:rsid w:val="002220A1"/>
    <w:rsid w:val="002222F5"/>
    <w:rsid w:val="002224BA"/>
    <w:rsid w:val="00222C99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7F7"/>
    <w:rsid w:val="0022491A"/>
    <w:rsid w:val="00224C52"/>
    <w:rsid w:val="00224D1E"/>
    <w:rsid w:val="00224E0B"/>
    <w:rsid w:val="002250F0"/>
    <w:rsid w:val="002253A0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7CE"/>
    <w:rsid w:val="002269D4"/>
    <w:rsid w:val="00226B58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306D4"/>
    <w:rsid w:val="00230897"/>
    <w:rsid w:val="00230A1C"/>
    <w:rsid w:val="00230B10"/>
    <w:rsid w:val="00230F85"/>
    <w:rsid w:val="00231396"/>
    <w:rsid w:val="002318E7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09"/>
    <w:rsid w:val="00233930"/>
    <w:rsid w:val="00233972"/>
    <w:rsid w:val="00233F0A"/>
    <w:rsid w:val="0023439E"/>
    <w:rsid w:val="00234626"/>
    <w:rsid w:val="002346E7"/>
    <w:rsid w:val="0023471A"/>
    <w:rsid w:val="0023471E"/>
    <w:rsid w:val="0023479D"/>
    <w:rsid w:val="002353B2"/>
    <w:rsid w:val="00235C76"/>
    <w:rsid w:val="0023613D"/>
    <w:rsid w:val="00236263"/>
    <w:rsid w:val="002362E4"/>
    <w:rsid w:val="00236572"/>
    <w:rsid w:val="00236AD6"/>
    <w:rsid w:val="00236E7D"/>
    <w:rsid w:val="002372CE"/>
    <w:rsid w:val="0023769D"/>
    <w:rsid w:val="0023782F"/>
    <w:rsid w:val="00237CBA"/>
    <w:rsid w:val="00237F25"/>
    <w:rsid w:val="002401D1"/>
    <w:rsid w:val="002403F0"/>
    <w:rsid w:val="002404F8"/>
    <w:rsid w:val="0024054E"/>
    <w:rsid w:val="00240727"/>
    <w:rsid w:val="00240B24"/>
    <w:rsid w:val="00240B8F"/>
    <w:rsid w:val="00240DF5"/>
    <w:rsid w:val="00240E40"/>
    <w:rsid w:val="002411FD"/>
    <w:rsid w:val="00241561"/>
    <w:rsid w:val="0024162D"/>
    <w:rsid w:val="00241A36"/>
    <w:rsid w:val="00241B2B"/>
    <w:rsid w:val="00242686"/>
    <w:rsid w:val="002428CE"/>
    <w:rsid w:val="00242A94"/>
    <w:rsid w:val="00242ADB"/>
    <w:rsid w:val="0024324A"/>
    <w:rsid w:val="002434AB"/>
    <w:rsid w:val="00243B84"/>
    <w:rsid w:val="002446BF"/>
    <w:rsid w:val="00244C1F"/>
    <w:rsid w:val="00245098"/>
    <w:rsid w:val="0024529B"/>
    <w:rsid w:val="002454F9"/>
    <w:rsid w:val="00245578"/>
    <w:rsid w:val="002463BA"/>
    <w:rsid w:val="00246EDD"/>
    <w:rsid w:val="00247158"/>
    <w:rsid w:val="002474A5"/>
    <w:rsid w:val="002474F6"/>
    <w:rsid w:val="00247653"/>
    <w:rsid w:val="00247DE4"/>
    <w:rsid w:val="002502AC"/>
    <w:rsid w:val="00250334"/>
    <w:rsid w:val="002504B3"/>
    <w:rsid w:val="00250618"/>
    <w:rsid w:val="0025073E"/>
    <w:rsid w:val="00250745"/>
    <w:rsid w:val="00250913"/>
    <w:rsid w:val="00250DE1"/>
    <w:rsid w:val="00250F1A"/>
    <w:rsid w:val="00250FE4"/>
    <w:rsid w:val="0025105A"/>
    <w:rsid w:val="00251209"/>
    <w:rsid w:val="002514C0"/>
    <w:rsid w:val="00251964"/>
    <w:rsid w:val="00251A6C"/>
    <w:rsid w:val="002525B7"/>
    <w:rsid w:val="00252BEC"/>
    <w:rsid w:val="002535AD"/>
    <w:rsid w:val="00253D5E"/>
    <w:rsid w:val="002540E6"/>
    <w:rsid w:val="0025449A"/>
    <w:rsid w:val="002544B9"/>
    <w:rsid w:val="002548E8"/>
    <w:rsid w:val="00254A3A"/>
    <w:rsid w:val="002553A7"/>
    <w:rsid w:val="002556F0"/>
    <w:rsid w:val="0025577A"/>
    <w:rsid w:val="0025582E"/>
    <w:rsid w:val="00255E03"/>
    <w:rsid w:val="002560BB"/>
    <w:rsid w:val="0025616C"/>
    <w:rsid w:val="002561D1"/>
    <w:rsid w:val="002567EB"/>
    <w:rsid w:val="002568E3"/>
    <w:rsid w:val="00256A01"/>
    <w:rsid w:val="00256B00"/>
    <w:rsid w:val="00256CA0"/>
    <w:rsid w:val="00257107"/>
    <w:rsid w:val="0025724F"/>
    <w:rsid w:val="00257D70"/>
    <w:rsid w:val="00257E34"/>
    <w:rsid w:val="00260373"/>
    <w:rsid w:val="00260E1D"/>
    <w:rsid w:val="00260FDE"/>
    <w:rsid w:val="00261408"/>
    <w:rsid w:val="00261710"/>
    <w:rsid w:val="0026190C"/>
    <w:rsid w:val="002619C8"/>
    <w:rsid w:val="00261D98"/>
    <w:rsid w:val="00261FF8"/>
    <w:rsid w:val="0026267D"/>
    <w:rsid w:val="00262F2B"/>
    <w:rsid w:val="00262FDC"/>
    <w:rsid w:val="0026333F"/>
    <w:rsid w:val="00263979"/>
    <w:rsid w:val="00263C46"/>
    <w:rsid w:val="00263C73"/>
    <w:rsid w:val="0026415D"/>
    <w:rsid w:val="00264204"/>
    <w:rsid w:val="00264383"/>
    <w:rsid w:val="00264511"/>
    <w:rsid w:val="0026482B"/>
    <w:rsid w:val="00265071"/>
    <w:rsid w:val="002656C1"/>
    <w:rsid w:val="00265B81"/>
    <w:rsid w:val="0026678F"/>
    <w:rsid w:val="002667D8"/>
    <w:rsid w:val="00267393"/>
    <w:rsid w:val="0026752B"/>
    <w:rsid w:val="00267868"/>
    <w:rsid w:val="00267A98"/>
    <w:rsid w:val="00267C72"/>
    <w:rsid w:val="002708ED"/>
    <w:rsid w:val="00270A43"/>
    <w:rsid w:val="002715AD"/>
    <w:rsid w:val="0027191E"/>
    <w:rsid w:val="00271B73"/>
    <w:rsid w:val="00271E89"/>
    <w:rsid w:val="002721C1"/>
    <w:rsid w:val="0027221C"/>
    <w:rsid w:val="002725C7"/>
    <w:rsid w:val="00272A8B"/>
    <w:rsid w:val="00272AEA"/>
    <w:rsid w:val="00272D2E"/>
    <w:rsid w:val="00273785"/>
    <w:rsid w:val="002737E4"/>
    <w:rsid w:val="00273A00"/>
    <w:rsid w:val="00273C13"/>
    <w:rsid w:val="00274058"/>
    <w:rsid w:val="0027464B"/>
    <w:rsid w:val="0027486C"/>
    <w:rsid w:val="00274E65"/>
    <w:rsid w:val="0027511B"/>
    <w:rsid w:val="002752CC"/>
    <w:rsid w:val="002753FB"/>
    <w:rsid w:val="00275736"/>
    <w:rsid w:val="002760DE"/>
    <w:rsid w:val="002760DF"/>
    <w:rsid w:val="002762F2"/>
    <w:rsid w:val="0027634F"/>
    <w:rsid w:val="00276861"/>
    <w:rsid w:val="002769C6"/>
    <w:rsid w:val="00276D43"/>
    <w:rsid w:val="00276E2E"/>
    <w:rsid w:val="00276E5E"/>
    <w:rsid w:val="00276EE3"/>
    <w:rsid w:val="00276FFA"/>
    <w:rsid w:val="00277049"/>
    <w:rsid w:val="00277161"/>
    <w:rsid w:val="002772BD"/>
    <w:rsid w:val="0027764D"/>
    <w:rsid w:val="00277776"/>
    <w:rsid w:val="00277819"/>
    <w:rsid w:val="00277B27"/>
    <w:rsid w:val="00277E2D"/>
    <w:rsid w:val="0028030A"/>
    <w:rsid w:val="002806CD"/>
    <w:rsid w:val="00280729"/>
    <w:rsid w:val="002807F4"/>
    <w:rsid w:val="00280A0E"/>
    <w:rsid w:val="00280BB5"/>
    <w:rsid w:val="0028121F"/>
    <w:rsid w:val="0028134E"/>
    <w:rsid w:val="0028152D"/>
    <w:rsid w:val="0028189B"/>
    <w:rsid w:val="00282836"/>
    <w:rsid w:val="002828A9"/>
    <w:rsid w:val="00282B91"/>
    <w:rsid w:val="00282CF8"/>
    <w:rsid w:val="00283299"/>
    <w:rsid w:val="0028337E"/>
    <w:rsid w:val="00283A63"/>
    <w:rsid w:val="00283A99"/>
    <w:rsid w:val="00283ACC"/>
    <w:rsid w:val="00283B2F"/>
    <w:rsid w:val="00284017"/>
    <w:rsid w:val="00284047"/>
    <w:rsid w:val="00284136"/>
    <w:rsid w:val="002846E8"/>
    <w:rsid w:val="002846FF"/>
    <w:rsid w:val="00284ACF"/>
    <w:rsid w:val="00285393"/>
    <w:rsid w:val="00285F31"/>
    <w:rsid w:val="00286515"/>
    <w:rsid w:val="002866B7"/>
    <w:rsid w:val="00286AC4"/>
    <w:rsid w:val="00286CB0"/>
    <w:rsid w:val="00287949"/>
    <w:rsid w:val="00287A06"/>
    <w:rsid w:val="00290820"/>
    <w:rsid w:val="00290B1E"/>
    <w:rsid w:val="0029143A"/>
    <w:rsid w:val="0029185E"/>
    <w:rsid w:val="00291AB0"/>
    <w:rsid w:val="00291C79"/>
    <w:rsid w:val="00291F8E"/>
    <w:rsid w:val="002924A1"/>
    <w:rsid w:val="00292510"/>
    <w:rsid w:val="00292D23"/>
    <w:rsid w:val="00292F4B"/>
    <w:rsid w:val="0029306F"/>
    <w:rsid w:val="002932AE"/>
    <w:rsid w:val="002939D3"/>
    <w:rsid w:val="0029445F"/>
    <w:rsid w:val="0029452D"/>
    <w:rsid w:val="0029453D"/>
    <w:rsid w:val="0029475A"/>
    <w:rsid w:val="0029476E"/>
    <w:rsid w:val="002947EA"/>
    <w:rsid w:val="002948A7"/>
    <w:rsid w:val="002949DF"/>
    <w:rsid w:val="00294CDE"/>
    <w:rsid w:val="00294EAD"/>
    <w:rsid w:val="00295772"/>
    <w:rsid w:val="00295BC8"/>
    <w:rsid w:val="00295EDB"/>
    <w:rsid w:val="002960BA"/>
    <w:rsid w:val="002967DA"/>
    <w:rsid w:val="00296AC5"/>
    <w:rsid w:val="00296CA6"/>
    <w:rsid w:val="00296D4F"/>
    <w:rsid w:val="00297170"/>
    <w:rsid w:val="00297192"/>
    <w:rsid w:val="002971B2"/>
    <w:rsid w:val="00297279"/>
    <w:rsid w:val="00297527"/>
    <w:rsid w:val="0029771D"/>
    <w:rsid w:val="00297A8A"/>
    <w:rsid w:val="00297C42"/>
    <w:rsid w:val="002A000D"/>
    <w:rsid w:val="002A001B"/>
    <w:rsid w:val="002A0495"/>
    <w:rsid w:val="002A0813"/>
    <w:rsid w:val="002A1131"/>
    <w:rsid w:val="002A1198"/>
    <w:rsid w:val="002A1477"/>
    <w:rsid w:val="002A14F2"/>
    <w:rsid w:val="002A1D0C"/>
    <w:rsid w:val="002A2662"/>
    <w:rsid w:val="002A277B"/>
    <w:rsid w:val="002A2C53"/>
    <w:rsid w:val="002A2CA9"/>
    <w:rsid w:val="002A2EDA"/>
    <w:rsid w:val="002A2FEF"/>
    <w:rsid w:val="002A330A"/>
    <w:rsid w:val="002A38C4"/>
    <w:rsid w:val="002A4047"/>
    <w:rsid w:val="002A40A6"/>
    <w:rsid w:val="002A43D6"/>
    <w:rsid w:val="002A46FB"/>
    <w:rsid w:val="002A4782"/>
    <w:rsid w:val="002A4A43"/>
    <w:rsid w:val="002A4E58"/>
    <w:rsid w:val="002A4FB4"/>
    <w:rsid w:val="002A5E69"/>
    <w:rsid w:val="002A63E4"/>
    <w:rsid w:val="002A64A4"/>
    <w:rsid w:val="002A6E30"/>
    <w:rsid w:val="002A6FE2"/>
    <w:rsid w:val="002A7C48"/>
    <w:rsid w:val="002A7CFD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29F3"/>
    <w:rsid w:val="002B2BF7"/>
    <w:rsid w:val="002B2C1A"/>
    <w:rsid w:val="002B2F13"/>
    <w:rsid w:val="002B30FD"/>
    <w:rsid w:val="002B3131"/>
    <w:rsid w:val="002B31E1"/>
    <w:rsid w:val="002B321C"/>
    <w:rsid w:val="002B3C1B"/>
    <w:rsid w:val="002B3DAD"/>
    <w:rsid w:val="002B3F54"/>
    <w:rsid w:val="002B415A"/>
    <w:rsid w:val="002B44A2"/>
    <w:rsid w:val="002B46D2"/>
    <w:rsid w:val="002B489A"/>
    <w:rsid w:val="002B4AC1"/>
    <w:rsid w:val="002B4DC4"/>
    <w:rsid w:val="002B4EA8"/>
    <w:rsid w:val="002B4ED0"/>
    <w:rsid w:val="002B527F"/>
    <w:rsid w:val="002B52B6"/>
    <w:rsid w:val="002B53B7"/>
    <w:rsid w:val="002B594C"/>
    <w:rsid w:val="002B5E50"/>
    <w:rsid w:val="002B5E8A"/>
    <w:rsid w:val="002B61A0"/>
    <w:rsid w:val="002B6AFC"/>
    <w:rsid w:val="002B6DF2"/>
    <w:rsid w:val="002B6E58"/>
    <w:rsid w:val="002B74A7"/>
    <w:rsid w:val="002B797B"/>
    <w:rsid w:val="002C0486"/>
    <w:rsid w:val="002C05CE"/>
    <w:rsid w:val="002C09D8"/>
    <w:rsid w:val="002C0D1C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807"/>
    <w:rsid w:val="002C1A1B"/>
    <w:rsid w:val="002C1BFA"/>
    <w:rsid w:val="002C218B"/>
    <w:rsid w:val="002C2B0A"/>
    <w:rsid w:val="002C2F7F"/>
    <w:rsid w:val="002C3123"/>
    <w:rsid w:val="002C36AA"/>
    <w:rsid w:val="002C3B91"/>
    <w:rsid w:val="002C41C3"/>
    <w:rsid w:val="002C463C"/>
    <w:rsid w:val="002C47CE"/>
    <w:rsid w:val="002C4AA5"/>
    <w:rsid w:val="002C4EC4"/>
    <w:rsid w:val="002C5247"/>
    <w:rsid w:val="002C53B2"/>
    <w:rsid w:val="002C53EF"/>
    <w:rsid w:val="002C5B62"/>
    <w:rsid w:val="002C5C65"/>
    <w:rsid w:val="002C5E51"/>
    <w:rsid w:val="002C6457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6C7"/>
    <w:rsid w:val="002D09ED"/>
    <w:rsid w:val="002D0B31"/>
    <w:rsid w:val="002D116E"/>
    <w:rsid w:val="002D1312"/>
    <w:rsid w:val="002D18CC"/>
    <w:rsid w:val="002D1AB5"/>
    <w:rsid w:val="002D1DEA"/>
    <w:rsid w:val="002D1E3C"/>
    <w:rsid w:val="002D20EB"/>
    <w:rsid w:val="002D21EA"/>
    <w:rsid w:val="002D23EC"/>
    <w:rsid w:val="002D24AA"/>
    <w:rsid w:val="002D2506"/>
    <w:rsid w:val="002D2753"/>
    <w:rsid w:val="002D288A"/>
    <w:rsid w:val="002D2AC4"/>
    <w:rsid w:val="002D2B19"/>
    <w:rsid w:val="002D3451"/>
    <w:rsid w:val="002D347A"/>
    <w:rsid w:val="002D3C8A"/>
    <w:rsid w:val="002D3C8E"/>
    <w:rsid w:val="002D3CDD"/>
    <w:rsid w:val="002D3E22"/>
    <w:rsid w:val="002D3ED7"/>
    <w:rsid w:val="002D3F82"/>
    <w:rsid w:val="002D41C4"/>
    <w:rsid w:val="002D41E3"/>
    <w:rsid w:val="002D4583"/>
    <w:rsid w:val="002D4A0C"/>
    <w:rsid w:val="002D4AEE"/>
    <w:rsid w:val="002D51EC"/>
    <w:rsid w:val="002D5206"/>
    <w:rsid w:val="002D5BE4"/>
    <w:rsid w:val="002D6058"/>
    <w:rsid w:val="002D6384"/>
    <w:rsid w:val="002D67A8"/>
    <w:rsid w:val="002D6E83"/>
    <w:rsid w:val="002D7D62"/>
    <w:rsid w:val="002D7E34"/>
    <w:rsid w:val="002D7F1B"/>
    <w:rsid w:val="002E0531"/>
    <w:rsid w:val="002E0761"/>
    <w:rsid w:val="002E0A71"/>
    <w:rsid w:val="002E0A75"/>
    <w:rsid w:val="002E0CB3"/>
    <w:rsid w:val="002E0FDE"/>
    <w:rsid w:val="002E138E"/>
    <w:rsid w:val="002E1DC7"/>
    <w:rsid w:val="002E201B"/>
    <w:rsid w:val="002E207B"/>
    <w:rsid w:val="002E21BF"/>
    <w:rsid w:val="002E296D"/>
    <w:rsid w:val="002E2CF1"/>
    <w:rsid w:val="002E31E0"/>
    <w:rsid w:val="002E3314"/>
    <w:rsid w:val="002E3421"/>
    <w:rsid w:val="002E350E"/>
    <w:rsid w:val="002E3538"/>
    <w:rsid w:val="002E3627"/>
    <w:rsid w:val="002E3EC1"/>
    <w:rsid w:val="002E3FE6"/>
    <w:rsid w:val="002E4711"/>
    <w:rsid w:val="002E4833"/>
    <w:rsid w:val="002E4A61"/>
    <w:rsid w:val="002E4EB4"/>
    <w:rsid w:val="002E4F0D"/>
    <w:rsid w:val="002E5175"/>
    <w:rsid w:val="002E57BF"/>
    <w:rsid w:val="002E58E2"/>
    <w:rsid w:val="002E6039"/>
    <w:rsid w:val="002E632B"/>
    <w:rsid w:val="002E66ED"/>
    <w:rsid w:val="002E6EED"/>
    <w:rsid w:val="002E6FC9"/>
    <w:rsid w:val="002E7398"/>
    <w:rsid w:val="002E74AC"/>
    <w:rsid w:val="002E7A9B"/>
    <w:rsid w:val="002E7C1B"/>
    <w:rsid w:val="002E7C68"/>
    <w:rsid w:val="002E7ED5"/>
    <w:rsid w:val="002F0164"/>
    <w:rsid w:val="002F0731"/>
    <w:rsid w:val="002F0BB4"/>
    <w:rsid w:val="002F0D72"/>
    <w:rsid w:val="002F1753"/>
    <w:rsid w:val="002F18E5"/>
    <w:rsid w:val="002F24AA"/>
    <w:rsid w:val="002F2749"/>
    <w:rsid w:val="002F2BBE"/>
    <w:rsid w:val="002F2C8D"/>
    <w:rsid w:val="002F3092"/>
    <w:rsid w:val="002F322F"/>
    <w:rsid w:val="002F338D"/>
    <w:rsid w:val="002F3BA3"/>
    <w:rsid w:val="002F3BD1"/>
    <w:rsid w:val="002F3BDD"/>
    <w:rsid w:val="002F42C1"/>
    <w:rsid w:val="002F4611"/>
    <w:rsid w:val="002F4707"/>
    <w:rsid w:val="002F485D"/>
    <w:rsid w:val="002F551C"/>
    <w:rsid w:val="002F571F"/>
    <w:rsid w:val="002F577E"/>
    <w:rsid w:val="002F5AAC"/>
    <w:rsid w:val="002F5B7B"/>
    <w:rsid w:val="002F5F0A"/>
    <w:rsid w:val="002F607B"/>
    <w:rsid w:val="002F610F"/>
    <w:rsid w:val="002F61FD"/>
    <w:rsid w:val="002F62BD"/>
    <w:rsid w:val="002F62F9"/>
    <w:rsid w:val="002F6868"/>
    <w:rsid w:val="002F691C"/>
    <w:rsid w:val="002F6F4C"/>
    <w:rsid w:val="002F780C"/>
    <w:rsid w:val="002F7BDB"/>
    <w:rsid w:val="002F7C6E"/>
    <w:rsid w:val="0030009A"/>
    <w:rsid w:val="00300158"/>
    <w:rsid w:val="0030031B"/>
    <w:rsid w:val="0030032F"/>
    <w:rsid w:val="003005BC"/>
    <w:rsid w:val="0030084F"/>
    <w:rsid w:val="00300AE8"/>
    <w:rsid w:val="00300F7B"/>
    <w:rsid w:val="003012BF"/>
    <w:rsid w:val="003012C8"/>
    <w:rsid w:val="00301415"/>
    <w:rsid w:val="003014FB"/>
    <w:rsid w:val="00301839"/>
    <w:rsid w:val="00301B9D"/>
    <w:rsid w:val="00301CEE"/>
    <w:rsid w:val="00301D5B"/>
    <w:rsid w:val="00301F9E"/>
    <w:rsid w:val="00302225"/>
    <w:rsid w:val="00302239"/>
    <w:rsid w:val="003023B1"/>
    <w:rsid w:val="0030286E"/>
    <w:rsid w:val="00302893"/>
    <w:rsid w:val="00302963"/>
    <w:rsid w:val="00302CE0"/>
    <w:rsid w:val="003030E3"/>
    <w:rsid w:val="0030329A"/>
    <w:rsid w:val="00303536"/>
    <w:rsid w:val="00303BD6"/>
    <w:rsid w:val="0030470E"/>
    <w:rsid w:val="003048D2"/>
    <w:rsid w:val="00304B3E"/>
    <w:rsid w:val="00304F10"/>
    <w:rsid w:val="0030535B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7060"/>
    <w:rsid w:val="003073F7"/>
    <w:rsid w:val="00307778"/>
    <w:rsid w:val="0030778A"/>
    <w:rsid w:val="003077A6"/>
    <w:rsid w:val="0030791F"/>
    <w:rsid w:val="0031072E"/>
    <w:rsid w:val="00310CC3"/>
    <w:rsid w:val="00310D5E"/>
    <w:rsid w:val="00310F15"/>
    <w:rsid w:val="0031135B"/>
    <w:rsid w:val="0031193E"/>
    <w:rsid w:val="0031195E"/>
    <w:rsid w:val="003119FD"/>
    <w:rsid w:val="00311C58"/>
    <w:rsid w:val="00312CA0"/>
    <w:rsid w:val="00312EA5"/>
    <w:rsid w:val="003136A2"/>
    <w:rsid w:val="003138DF"/>
    <w:rsid w:val="00313991"/>
    <w:rsid w:val="00313E10"/>
    <w:rsid w:val="00313EF6"/>
    <w:rsid w:val="003140B1"/>
    <w:rsid w:val="003140C1"/>
    <w:rsid w:val="003141B1"/>
    <w:rsid w:val="00314257"/>
    <w:rsid w:val="0031426C"/>
    <w:rsid w:val="0031496E"/>
    <w:rsid w:val="00314B21"/>
    <w:rsid w:val="00314B5C"/>
    <w:rsid w:val="00314BD2"/>
    <w:rsid w:val="003150E2"/>
    <w:rsid w:val="00315817"/>
    <w:rsid w:val="003159CB"/>
    <w:rsid w:val="00315B07"/>
    <w:rsid w:val="00315E99"/>
    <w:rsid w:val="00316030"/>
    <w:rsid w:val="003166B4"/>
    <w:rsid w:val="00316A13"/>
    <w:rsid w:val="00316E38"/>
    <w:rsid w:val="0031715F"/>
    <w:rsid w:val="0031727E"/>
    <w:rsid w:val="00317472"/>
    <w:rsid w:val="00317720"/>
    <w:rsid w:val="00317C44"/>
    <w:rsid w:val="00320155"/>
    <w:rsid w:val="003203EE"/>
    <w:rsid w:val="003204DA"/>
    <w:rsid w:val="003204F8"/>
    <w:rsid w:val="00321453"/>
    <w:rsid w:val="003218FC"/>
    <w:rsid w:val="003218FE"/>
    <w:rsid w:val="00321CC5"/>
    <w:rsid w:val="00321E84"/>
    <w:rsid w:val="0032220C"/>
    <w:rsid w:val="0032255E"/>
    <w:rsid w:val="003232D9"/>
    <w:rsid w:val="00323A90"/>
    <w:rsid w:val="00323DBF"/>
    <w:rsid w:val="00323DD3"/>
    <w:rsid w:val="00323ED3"/>
    <w:rsid w:val="00323FA6"/>
    <w:rsid w:val="00324107"/>
    <w:rsid w:val="0032478D"/>
    <w:rsid w:val="00324A01"/>
    <w:rsid w:val="00324C53"/>
    <w:rsid w:val="00324C8E"/>
    <w:rsid w:val="003251CC"/>
    <w:rsid w:val="0032528C"/>
    <w:rsid w:val="00325412"/>
    <w:rsid w:val="00325484"/>
    <w:rsid w:val="003254A6"/>
    <w:rsid w:val="00325982"/>
    <w:rsid w:val="003264A0"/>
    <w:rsid w:val="003267D1"/>
    <w:rsid w:val="003269A6"/>
    <w:rsid w:val="00326DB9"/>
    <w:rsid w:val="00326F18"/>
    <w:rsid w:val="00326F1C"/>
    <w:rsid w:val="00326F26"/>
    <w:rsid w:val="0032730C"/>
    <w:rsid w:val="00327517"/>
    <w:rsid w:val="00327B67"/>
    <w:rsid w:val="00327F4C"/>
    <w:rsid w:val="003306B2"/>
    <w:rsid w:val="003308BD"/>
    <w:rsid w:val="00330AC5"/>
    <w:rsid w:val="00330D14"/>
    <w:rsid w:val="003312B0"/>
    <w:rsid w:val="003312B1"/>
    <w:rsid w:val="00331593"/>
    <w:rsid w:val="00331735"/>
    <w:rsid w:val="00331950"/>
    <w:rsid w:val="00331B5C"/>
    <w:rsid w:val="003320EE"/>
    <w:rsid w:val="003320FF"/>
    <w:rsid w:val="0033254D"/>
    <w:rsid w:val="00332B74"/>
    <w:rsid w:val="00332D35"/>
    <w:rsid w:val="00333046"/>
    <w:rsid w:val="0033316A"/>
    <w:rsid w:val="003333CA"/>
    <w:rsid w:val="00333A29"/>
    <w:rsid w:val="00333C21"/>
    <w:rsid w:val="00333DFA"/>
    <w:rsid w:val="00333FC5"/>
    <w:rsid w:val="00334165"/>
    <w:rsid w:val="003343D2"/>
    <w:rsid w:val="003347C7"/>
    <w:rsid w:val="003348D5"/>
    <w:rsid w:val="00334982"/>
    <w:rsid w:val="00334BDD"/>
    <w:rsid w:val="00334C13"/>
    <w:rsid w:val="00334C35"/>
    <w:rsid w:val="00334CC2"/>
    <w:rsid w:val="00334F7A"/>
    <w:rsid w:val="00335B59"/>
    <w:rsid w:val="00335DCB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F4"/>
    <w:rsid w:val="0034066C"/>
    <w:rsid w:val="00340804"/>
    <w:rsid w:val="00340BD8"/>
    <w:rsid w:val="00340CDB"/>
    <w:rsid w:val="00340D5A"/>
    <w:rsid w:val="003411DD"/>
    <w:rsid w:val="003412BB"/>
    <w:rsid w:val="00341AA3"/>
    <w:rsid w:val="00342119"/>
    <w:rsid w:val="0034215F"/>
    <w:rsid w:val="003424B2"/>
    <w:rsid w:val="00342C41"/>
    <w:rsid w:val="0034315F"/>
    <w:rsid w:val="00343697"/>
    <w:rsid w:val="00343834"/>
    <w:rsid w:val="00343C37"/>
    <w:rsid w:val="00343F11"/>
    <w:rsid w:val="00343FEF"/>
    <w:rsid w:val="003441B7"/>
    <w:rsid w:val="0034465B"/>
    <w:rsid w:val="003446F3"/>
    <w:rsid w:val="00344904"/>
    <w:rsid w:val="00344B06"/>
    <w:rsid w:val="0034536D"/>
    <w:rsid w:val="003453FF"/>
    <w:rsid w:val="00345CCD"/>
    <w:rsid w:val="00345F08"/>
    <w:rsid w:val="00345FDA"/>
    <w:rsid w:val="00346579"/>
    <w:rsid w:val="00346D1B"/>
    <w:rsid w:val="0034722F"/>
    <w:rsid w:val="003475F4"/>
    <w:rsid w:val="00347BAD"/>
    <w:rsid w:val="00347C3C"/>
    <w:rsid w:val="00347DA0"/>
    <w:rsid w:val="00350151"/>
    <w:rsid w:val="003504A4"/>
    <w:rsid w:val="00350540"/>
    <w:rsid w:val="003505C4"/>
    <w:rsid w:val="00350CB7"/>
    <w:rsid w:val="00350E54"/>
    <w:rsid w:val="00350EE5"/>
    <w:rsid w:val="00351A13"/>
    <w:rsid w:val="00351D34"/>
    <w:rsid w:val="00351DD6"/>
    <w:rsid w:val="00351E99"/>
    <w:rsid w:val="00352037"/>
    <w:rsid w:val="0035214A"/>
    <w:rsid w:val="00352494"/>
    <w:rsid w:val="003524AB"/>
    <w:rsid w:val="00352659"/>
    <w:rsid w:val="00352B38"/>
    <w:rsid w:val="00352E1B"/>
    <w:rsid w:val="00352F49"/>
    <w:rsid w:val="00353589"/>
    <w:rsid w:val="003535A6"/>
    <w:rsid w:val="0035361E"/>
    <w:rsid w:val="00353DCF"/>
    <w:rsid w:val="00353DE0"/>
    <w:rsid w:val="00354630"/>
    <w:rsid w:val="00354878"/>
    <w:rsid w:val="003548A0"/>
    <w:rsid w:val="00354DB9"/>
    <w:rsid w:val="00354E1A"/>
    <w:rsid w:val="00355587"/>
    <w:rsid w:val="00355935"/>
    <w:rsid w:val="003559DB"/>
    <w:rsid w:val="00355A7F"/>
    <w:rsid w:val="003560B3"/>
    <w:rsid w:val="003560C2"/>
    <w:rsid w:val="00356336"/>
    <w:rsid w:val="00356480"/>
    <w:rsid w:val="00356C26"/>
    <w:rsid w:val="00357601"/>
    <w:rsid w:val="003579AD"/>
    <w:rsid w:val="00360457"/>
    <w:rsid w:val="00360DD7"/>
    <w:rsid w:val="00360EAE"/>
    <w:rsid w:val="0036110B"/>
    <w:rsid w:val="00361179"/>
    <w:rsid w:val="003613B4"/>
    <w:rsid w:val="0036145B"/>
    <w:rsid w:val="003617EA"/>
    <w:rsid w:val="00361D4D"/>
    <w:rsid w:val="0036206B"/>
    <w:rsid w:val="0036208C"/>
    <w:rsid w:val="00362142"/>
    <w:rsid w:val="00362219"/>
    <w:rsid w:val="0036232F"/>
    <w:rsid w:val="00362443"/>
    <w:rsid w:val="00362455"/>
    <w:rsid w:val="003624A1"/>
    <w:rsid w:val="0036290C"/>
    <w:rsid w:val="00362A19"/>
    <w:rsid w:val="00362C8F"/>
    <w:rsid w:val="003630E4"/>
    <w:rsid w:val="00363479"/>
    <w:rsid w:val="00363500"/>
    <w:rsid w:val="00363527"/>
    <w:rsid w:val="003638C0"/>
    <w:rsid w:val="003638C1"/>
    <w:rsid w:val="00363DA5"/>
    <w:rsid w:val="00363DA9"/>
    <w:rsid w:val="00363EC8"/>
    <w:rsid w:val="00363F9E"/>
    <w:rsid w:val="003646C4"/>
    <w:rsid w:val="003649E9"/>
    <w:rsid w:val="00364A9C"/>
    <w:rsid w:val="00364D1B"/>
    <w:rsid w:val="00364D6E"/>
    <w:rsid w:val="003653E2"/>
    <w:rsid w:val="00365501"/>
    <w:rsid w:val="003655A4"/>
    <w:rsid w:val="00365B25"/>
    <w:rsid w:val="00365BC1"/>
    <w:rsid w:val="003662D6"/>
    <w:rsid w:val="00366D52"/>
    <w:rsid w:val="00366F20"/>
    <w:rsid w:val="003674CA"/>
    <w:rsid w:val="003675B4"/>
    <w:rsid w:val="0036763B"/>
    <w:rsid w:val="00367788"/>
    <w:rsid w:val="00367A74"/>
    <w:rsid w:val="00367AE3"/>
    <w:rsid w:val="00367FB5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3D9"/>
    <w:rsid w:val="00371697"/>
    <w:rsid w:val="0037181C"/>
    <w:rsid w:val="00371BCB"/>
    <w:rsid w:val="00371DA8"/>
    <w:rsid w:val="00372618"/>
    <w:rsid w:val="00372705"/>
    <w:rsid w:val="003728D3"/>
    <w:rsid w:val="00373162"/>
    <w:rsid w:val="003734B7"/>
    <w:rsid w:val="00373823"/>
    <w:rsid w:val="003739A3"/>
    <w:rsid w:val="003741B1"/>
    <w:rsid w:val="003749C1"/>
    <w:rsid w:val="00374AB2"/>
    <w:rsid w:val="00375072"/>
    <w:rsid w:val="00375A9A"/>
    <w:rsid w:val="00376C98"/>
    <w:rsid w:val="00376E44"/>
    <w:rsid w:val="00376E80"/>
    <w:rsid w:val="0037702B"/>
    <w:rsid w:val="00377054"/>
    <w:rsid w:val="00377234"/>
    <w:rsid w:val="003777BF"/>
    <w:rsid w:val="00377B5B"/>
    <w:rsid w:val="003800AF"/>
    <w:rsid w:val="003802B2"/>
    <w:rsid w:val="00380836"/>
    <w:rsid w:val="003809B2"/>
    <w:rsid w:val="00380D8E"/>
    <w:rsid w:val="00380FF0"/>
    <w:rsid w:val="003812D2"/>
    <w:rsid w:val="00381373"/>
    <w:rsid w:val="00381383"/>
    <w:rsid w:val="00381815"/>
    <w:rsid w:val="00381C24"/>
    <w:rsid w:val="00382031"/>
    <w:rsid w:val="0038216C"/>
    <w:rsid w:val="00382227"/>
    <w:rsid w:val="00382387"/>
    <w:rsid w:val="003823B2"/>
    <w:rsid w:val="0038281C"/>
    <w:rsid w:val="00382FEF"/>
    <w:rsid w:val="00383108"/>
    <w:rsid w:val="00383513"/>
    <w:rsid w:val="003839D3"/>
    <w:rsid w:val="00383C83"/>
    <w:rsid w:val="00384110"/>
    <w:rsid w:val="0038413D"/>
    <w:rsid w:val="00384AC5"/>
    <w:rsid w:val="00384C17"/>
    <w:rsid w:val="00384CC5"/>
    <w:rsid w:val="00384F57"/>
    <w:rsid w:val="00385280"/>
    <w:rsid w:val="003852AD"/>
    <w:rsid w:val="003855C0"/>
    <w:rsid w:val="0038565A"/>
    <w:rsid w:val="003858F3"/>
    <w:rsid w:val="00385E3A"/>
    <w:rsid w:val="00385EFF"/>
    <w:rsid w:val="00386462"/>
    <w:rsid w:val="003864B7"/>
    <w:rsid w:val="0038651A"/>
    <w:rsid w:val="00386B7D"/>
    <w:rsid w:val="00386BA5"/>
    <w:rsid w:val="0039003F"/>
    <w:rsid w:val="00390304"/>
    <w:rsid w:val="00390746"/>
    <w:rsid w:val="00390B79"/>
    <w:rsid w:val="00390E3A"/>
    <w:rsid w:val="00390EBD"/>
    <w:rsid w:val="0039107B"/>
    <w:rsid w:val="00391281"/>
    <w:rsid w:val="0039143C"/>
    <w:rsid w:val="0039175B"/>
    <w:rsid w:val="0039195B"/>
    <w:rsid w:val="003919EA"/>
    <w:rsid w:val="00391AE9"/>
    <w:rsid w:val="00391ECC"/>
    <w:rsid w:val="00392140"/>
    <w:rsid w:val="003922E4"/>
    <w:rsid w:val="00392888"/>
    <w:rsid w:val="00392AC2"/>
    <w:rsid w:val="00392E7E"/>
    <w:rsid w:val="00392F04"/>
    <w:rsid w:val="00393316"/>
    <w:rsid w:val="00393334"/>
    <w:rsid w:val="00393377"/>
    <w:rsid w:val="00393527"/>
    <w:rsid w:val="0039354F"/>
    <w:rsid w:val="00393B87"/>
    <w:rsid w:val="00393DD6"/>
    <w:rsid w:val="00393ED3"/>
    <w:rsid w:val="00394356"/>
    <w:rsid w:val="003945A4"/>
    <w:rsid w:val="00394E36"/>
    <w:rsid w:val="00395181"/>
    <w:rsid w:val="00395526"/>
    <w:rsid w:val="0039552D"/>
    <w:rsid w:val="00395AB0"/>
    <w:rsid w:val="00395D5C"/>
    <w:rsid w:val="00395ED1"/>
    <w:rsid w:val="00396074"/>
    <w:rsid w:val="003965EA"/>
    <w:rsid w:val="00396AD6"/>
    <w:rsid w:val="00396C90"/>
    <w:rsid w:val="00397147"/>
    <w:rsid w:val="003976DD"/>
    <w:rsid w:val="0039796B"/>
    <w:rsid w:val="00397A4B"/>
    <w:rsid w:val="00397A4C"/>
    <w:rsid w:val="00397D2F"/>
    <w:rsid w:val="00397EA2"/>
    <w:rsid w:val="00397F8B"/>
    <w:rsid w:val="003A0398"/>
    <w:rsid w:val="003A066C"/>
    <w:rsid w:val="003A0919"/>
    <w:rsid w:val="003A0E96"/>
    <w:rsid w:val="003A0F0D"/>
    <w:rsid w:val="003A0F55"/>
    <w:rsid w:val="003A0FA6"/>
    <w:rsid w:val="003A101A"/>
    <w:rsid w:val="003A101E"/>
    <w:rsid w:val="003A11B4"/>
    <w:rsid w:val="003A1DEB"/>
    <w:rsid w:val="003A1E9D"/>
    <w:rsid w:val="003A22E1"/>
    <w:rsid w:val="003A2387"/>
    <w:rsid w:val="003A2AA2"/>
    <w:rsid w:val="003A2CE1"/>
    <w:rsid w:val="003A2CE4"/>
    <w:rsid w:val="003A2D39"/>
    <w:rsid w:val="003A3095"/>
    <w:rsid w:val="003A3122"/>
    <w:rsid w:val="003A3374"/>
    <w:rsid w:val="003A344B"/>
    <w:rsid w:val="003A3675"/>
    <w:rsid w:val="003A37BF"/>
    <w:rsid w:val="003A3849"/>
    <w:rsid w:val="003A3922"/>
    <w:rsid w:val="003A3C83"/>
    <w:rsid w:val="003A4AA4"/>
    <w:rsid w:val="003A4CFE"/>
    <w:rsid w:val="003A5588"/>
    <w:rsid w:val="003A5A98"/>
    <w:rsid w:val="003A5ABA"/>
    <w:rsid w:val="003A5D3F"/>
    <w:rsid w:val="003A5DFE"/>
    <w:rsid w:val="003A62DE"/>
    <w:rsid w:val="003A64D2"/>
    <w:rsid w:val="003A64D6"/>
    <w:rsid w:val="003A68DB"/>
    <w:rsid w:val="003A6901"/>
    <w:rsid w:val="003A6C33"/>
    <w:rsid w:val="003A6DCF"/>
    <w:rsid w:val="003A6F3B"/>
    <w:rsid w:val="003A729A"/>
    <w:rsid w:val="003A7531"/>
    <w:rsid w:val="003A761F"/>
    <w:rsid w:val="003A7742"/>
    <w:rsid w:val="003A78F0"/>
    <w:rsid w:val="003B008A"/>
    <w:rsid w:val="003B02E6"/>
    <w:rsid w:val="003B12A2"/>
    <w:rsid w:val="003B1FDE"/>
    <w:rsid w:val="003B21E9"/>
    <w:rsid w:val="003B232E"/>
    <w:rsid w:val="003B30CA"/>
    <w:rsid w:val="003B31E7"/>
    <w:rsid w:val="003B3230"/>
    <w:rsid w:val="003B3762"/>
    <w:rsid w:val="003B3B7C"/>
    <w:rsid w:val="003B3ED7"/>
    <w:rsid w:val="003B3FC0"/>
    <w:rsid w:val="003B4782"/>
    <w:rsid w:val="003B561A"/>
    <w:rsid w:val="003B5673"/>
    <w:rsid w:val="003B5C5A"/>
    <w:rsid w:val="003B5E4E"/>
    <w:rsid w:val="003B615F"/>
    <w:rsid w:val="003B61A3"/>
    <w:rsid w:val="003B6412"/>
    <w:rsid w:val="003B68CD"/>
    <w:rsid w:val="003B6B0D"/>
    <w:rsid w:val="003B713F"/>
    <w:rsid w:val="003B787C"/>
    <w:rsid w:val="003B79B3"/>
    <w:rsid w:val="003B7D67"/>
    <w:rsid w:val="003C00E5"/>
    <w:rsid w:val="003C02C0"/>
    <w:rsid w:val="003C03D4"/>
    <w:rsid w:val="003C0543"/>
    <w:rsid w:val="003C08EA"/>
    <w:rsid w:val="003C092C"/>
    <w:rsid w:val="003C0C3E"/>
    <w:rsid w:val="003C1053"/>
    <w:rsid w:val="003C11F1"/>
    <w:rsid w:val="003C137E"/>
    <w:rsid w:val="003C13FE"/>
    <w:rsid w:val="003C1718"/>
    <w:rsid w:val="003C17DC"/>
    <w:rsid w:val="003C1DC8"/>
    <w:rsid w:val="003C24BC"/>
    <w:rsid w:val="003C25A9"/>
    <w:rsid w:val="003C2684"/>
    <w:rsid w:val="003C28CD"/>
    <w:rsid w:val="003C2CC6"/>
    <w:rsid w:val="003C2DB4"/>
    <w:rsid w:val="003C3068"/>
    <w:rsid w:val="003C390F"/>
    <w:rsid w:val="003C3DD9"/>
    <w:rsid w:val="003C4128"/>
    <w:rsid w:val="003C4181"/>
    <w:rsid w:val="003C44CC"/>
    <w:rsid w:val="003C46D2"/>
    <w:rsid w:val="003C4824"/>
    <w:rsid w:val="003C4976"/>
    <w:rsid w:val="003C4C16"/>
    <w:rsid w:val="003C4D4C"/>
    <w:rsid w:val="003C52F5"/>
    <w:rsid w:val="003C5410"/>
    <w:rsid w:val="003C5973"/>
    <w:rsid w:val="003C5BD9"/>
    <w:rsid w:val="003C5C69"/>
    <w:rsid w:val="003C5CFE"/>
    <w:rsid w:val="003C5D10"/>
    <w:rsid w:val="003C5D38"/>
    <w:rsid w:val="003C5D46"/>
    <w:rsid w:val="003C62E9"/>
    <w:rsid w:val="003C635D"/>
    <w:rsid w:val="003C643D"/>
    <w:rsid w:val="003C66C5"/>
    <w:rsid w:val="003C6931"/>
    <w:rsid w:val="003C6B5A"/>
    <w:rsid w:val="003C6E30"/>
    <w:rsid w:val="003C6E80"/>
    <w:rsid w:val="003C7452"/>
    <w:rsid w:val="003C74C8"/>
    <w:rsid w:val="003C7BC2"/>
    <w:rsid w:val="003C7F42"/>
    <w:rsid w:val="003D0787"/>
    <w:rsid w:val="003D0ADE"/>
    <w:rsid w:val="003D0DB9"/>
    <w:rsid w:val="003D1057"/>
    <w:rsid w:val="003D117F"/>
    <w:rsid w:val="003D11A5"/>
    <w:rsid w:val="003D1A6F"/>
    <w:rsid w:val="003D2389"/>
    <w:rsid w:val="003D23C7"/>
    <w:rsid w:val="003D2979"/>
    <w:rsid w:val="003D2F93"/>
    <w:rsid w:val="003D31E9"/>
    <w:rsid w:val="003D395E"/>
    <w:rsid w:val="003D3A39"/>
    <w:rsid w:val="003D3B94"/>
    <w:rsid w:val="003D3C92"/>
    <w:rsid w:val="003D3D61"/>
    <w:rsid w:val="003D3E62"/>
    <w:rsid w:val="003D4169"/>
    <w:rsid w:val="003D4524"/>
    <w:rsid w:val="003D4DFE"/>
    <w:rsid w:val="003D4E78"/>
    <w:rsid w:val="003D4FFA"/>
    <w:rsid w:val="003D5682"/>
    <w:rsid w:val="003D59DF"/>
    <w:rsid w:val="003D5B64"/>
    <w:rsid w:val="003D5CDB"/>
    <w:rsid w:val="003D64B6"/>
    <w:rsid w:val="003D6AD8"/>
    <w:rsid w:val="003D6B8A"/>
    <w:rsid w:val="003D6D8F"/>
    <w:rsid w:val="003D6F1C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742"/>
    <w:rsid w:val="003E0DB5"/>
    <w:rsid w:val="003E1178"/>
    <w:rsid w:val="003E1C03"/>
    <w:rsid w:val="003E2389"/>
    <w:rsid w:val="003E271D"/>
    <w:rsid w:val="003E2824"/>
    <w:rsid w:val="003E2899"/>
    <w:rsid w:val="003E2C7E"/>
    <w:rsid w:val="003E2E0A"/>
    <w:rsid w:val="003E2E90"/>
    <w:rsid w:val="003E2F0C"/>
    <w:rsid w:val="003E3845"/>
    <w:rsid w:val="003E3958"/>
    <w:rsid w:val="003E3C67"/>
    <w:rsid w:val="003E3CC9"/>
    <w:rsid w:val="003E3F5E"/>
    <w:rsid w:val="003E3FAF"/>
    <w:rsid w:val="003E4126"/>
    <w:rsid w:val="003E4838"/>
    <w:rsid w:val="003E4C3D"/>
    <w:rsid w:val="003E4DEB"/>
    <w:rsid w:val="003E4EF4"/>
    <w:rsid w:val="003E4FD3"/>
    <w:rsid w:val="003E522E"/>
    <w:rsid w:val="003E524C"/>
    <w:rsid w:val="003E57DD"/>
    <w:rsid w:val="003E5852"/>
    <w:rsid w:val="003E5A29"/>
    <w:rsid w:val="003E5E55"/>
    <w:rsid w:val="003E60CD"/>
    <w:rsid w:val="003E666E"/>
    <w:rsid w:val="003E6A9D"/>
    <w:rsid w:val="003E6F21"/>
    <w:rsid w:val="003E6F66"/>
    <w:rsid w:val="003E71E7"/>
    <w:rsid w:val="003E734E"/>
    <w:rsid w:val="003E742A"/>
    <w:rsid w:val="003E7833"/>
    <w:rsid w:val="003E7ADB"/>
    <w:rsid w:val="003E7CE1"/>
    <w:rsid w:val="003E7EDE"/>
    <w:rsid w:val="003F0289"/>
    <w:rsid w:val="003F0519"/>
    <w:rsid w:val="003F0BC1"/>
    <w:rsid w:val="003F0C68"/>
    <w:rsid w:val="003F0FA4"/>
    <w:rsid w:val="003F1008"/>
    <w:rsid w:val="003F103C"/>
    <w:rsid w:val="003F105D"/>
    <w:rsid w:val="003F1312"/>
    <w:rsid w:val="003F13FB"/>
    <w:rsid w:val="003F1663"/>
    <w:rsid w:val="003F16C6"/>
    <w:rsid w:val="003F193F"/>
    <w:rsid w:val="003F1982"/>
    <w:rsid w:val="003F19C2"/>
    <w:rsid w:val="003F239D"/>
    <w:rsid w:val="003F26C2"/>
    <w:rsid w:val="003F2A78"/>
    <w:rsid w:val="003F2BCE"/>
    <w:rsid w:val="003F3046"/>
    <w:rsid w:val="003F3145"/>
    <w:rsid w:val="003F3629"/>
    <w:rsid w:val="003F36F2"/>
    <w:rsid w:val="003F3B5C"/>
    <w:rsid w:val="003F3D5B"/>
    <w:rsid w:val="003F4287"/>
    <w:rsid w:val="003F44F5"/>
    <w:rsid w:val="003F463A"/>
    <w:rsid w:val="003F46E9"/>
    <w:rsid w:val="003F4922"/>
    <w:rsid w:val="003F54F4"/>
    <w:rsid w:val="003F5632"/>
    <w:rsid w:val="003F563D"/>
    <w:rsid w:val="003F59C3"/>
    <w:rsid w:val="003F5A3E"/>
    <w:rsid w:val="003F5AC8"/>
    <w:rsid w:val="003F5DCB"/>
    <w:rsid w:val="003F609B"/>
    <w:rsid w:val="003F62CD"/>
    <w:rsid w:val="003F6341"/>
    <w:rsid w:val="003F636C"/>
    <w:rsid w:val="003F66D7"/>
    <w:rsid w:val="003F66FB"/>
    <w:rsid w:val="003F6BA1"/>
    <w:rsid w:val="003F7146"/>
    <w:rsid w:val="003F73B6"/>
    <w:rsid w:val="003F7992"/>
    <w:rsid w:val="003F7AED"/>
    <w:rsid w:val="003F7E96"/>
    <w:rsid w:val="0040039D"/>
    <w:rsid w:val="004006F9"/>
    <w:rsid w:val="00400DEF"/>
    <w:rsid w:val="00400ED7"/>
    <w:rsid w:val="00400FC2"/>
    <w:rsid w:val="004012B7"/>
    <w:rsid w:val="004019EB"/>
    <w:rsid w:val="00401A73"/>
    <w:rsid w:val="004020A0"/>
    <w:rsid w:val="004022BD"/>
    <w:rsid w:val="004024E3"/>
    <w:rsid w:val="00402CAE"/>
    <w:rsid w:val="0040327F"/>
    <w:rsid w:val="004033CD"/>
    <w:rsid w:val="00403BF6"/>
    <w:rsid w:val="00403F69"/>
    <w:rsid w:val="00404274"/>
    <w:rsid w:val="0040438F"/>
    <w:rsid w:val="004045AE"/>
    <w:rsid w:val="00405020"/>
    <w:rsid w:val="004051E0"/>
    <w:rsid w:val="0040522E"/>
    <w:rsid w:val="004057D0"/>
    <w:rsid w:val="0040608C"/>
    <w:rsid w:val="004063CB"/>
    <w:rsid w:val="00406A53"/>
    <w:rsid w:val="00406B06"/>
    <w:rsid w:val="00407010"/>
    <w:rsid w:val="00407300"/>
    <w:rsid w:val="0040740C"/>
    <w:rsid w:val="0040748C"/>
    <w:rsid w:val="004075E7"/>
    <w:rsid w:val="004075F9"/>
    <w:rsid w:val="00407732"/>
    <w:rsid w:val="0040789C"/>
    <w:rsid w:val="004104EE"/>
    <w:rsid w:val="004105BD"/>
    <w:rsid w:val="00410704"/>
    <w:rsid w:val="004107FF"/>
    <w:rsid w:val="00410B83"/>
    <w:rsid w:val="00411097"/>
    <w:rsid w:val="00411794"/>
    <w:rsid w:val="004117D7"/>
    <w:rsid w:val="0041195C"/>
    <w:rsid w:val="00411B09"/>
    <w:rsid w:val="00411B0A"/>
    <w:rsid w:val="00411D65"/>
    <w:rsid w:val="00412431"/>
    <w:rsid w:val="00412652"/>
    <w:rsid w:val="004127EA"/>
    <w:rsid w:val="004128A9"/>
    <w:rsid w:val="004128AD"/>
    <w:rsid w:val="0041327B"/>
    <w:rsid w:val="00413315"/>
    <w:rsid w:val="00413458"/>
    <w:rsid w:val="004141AF"/>
    <w:rsid w:val="00414793"/>
    <w:rsid w:val="00414AE8"/>
    <w:rsid w:val="00414BE7"/>
    <w:rsid w:val="00414F75"/>
    <w:rsid w:val="00415210"/>
    <w:rsid w:val="004154E4"/>
    <w:rsid w:val="00415635"/>
    <w:rsid w:val="00415BA4"/>
    <w:rsid w:val="00415D92"/>
    <w:rsid w:val="004160C7"/>
    <w:rsid w:val="004162DE"/>
    <w:rsid w:val="0041633D"/>
    <w:rsid w:val="00416B08"/>
    <w:rsid w:val="00416BF8"/>
    <w:rsid w:val="00417317"/>
    <w:rsid w:val="004174A6"/>
    <w:rsid w:val="00417744"/>
    <w:rsid w:val="0041780B"/>
    <w:rsid w:val="0041786B"/>
    <w:rsid w:val="004179EA"/>
    <w:rsid w:val="00417BA2"/>
    <w:rsid w:val="00417BD7"/>
    <w:rsid w:val="00420128"/>
    <w:rsid w:val="0042077F"/>
    <w:rsid w:val="00420A25"/>
    <w:rsid w:val="00420CB6"/>
    <w:rsid w:val="00420EF0"/>
    <w:rsid w:val="00420F6B"/>
    <w:rsid w:val="004213C4"/>
    <w:rsid w:val="004215C9"/>
    <w:rsid w:val="00421B10"/>
    <w:rsid w:val="00422233"/>
    <w:rsid w:val="0042246D"/>
    <w:rsid w:val="0042257F"/>
    <w:rsid w:val="0042263C"/>
    <w:rsid w:val="00422E2F"/>
    <w:rsid w:val="00422FA5"/>
    <w:rsid w:val="00423146"/>
    <w:rsid w:val="00423421"/>
    <w:rsid w:val="00423931"/>
    <w:rsid w:val="00423BA2"/>
    <w:rsid w:val="00423CE7"/>
    <w:rsid w:val="00423D13"/>
    <w:rsid w:val="00423E9D"/>
    <w:rsid w:val="00423EA1"/>
    <w:rsid w:val="0042430D"/>
    <w:rsid w:val="0042441A"/>
    <w:rsid w:val="0042525C"/>
    <w:rsid w:val="00425578"/>
    <w:rsid w:val="00425BB8"/>
    <w:rsid w:val="00425DCC"/>
    <w:rsid w:val="00425FAA"/>
    <w:rsid w:val="0042608E"/>
    <w:rsid w:val="004260BC"/>
    <w:rsid w:val="00426287"/>
    <w:rsid w:val="00426307"/>
    <w:rsid w:val="0042659F"/>
    <w:rsid w:val="0042668C"/>
    <w:rsid w:val="0042693A"/>
    <w:rsid w:val="004269D6"/>
    <w:rsid w:val="00426B9A"/>
    <w:rsid w:val="00426BD6"/>
    <w:rsid w:val="00426CDB"/>
    <w:rsid w:val="00426E3E"/>
    <w:rsid w:val="00426F24"/>
    <w:rsid w:val="00426FC0"/>
    <w:rsid w:val="00427214"/>
    <w:rsid w:val="0042726C"/>
    <w:rsid w:val="004275A7"/>
    <w:rsid w:val="004277C8"/>
    <w:rsid w:val="00427835"/>
    <w:rsid w:val="00427CB5"/>
    <w:rsid w:val="00427E9B"/>
    <w:rsid w:val="0043037C"/>
    <w:rsid w:val="0043057F"/>
    <w:rsid w:val="0043064E"/>
    <w:rsid w:val="004308A9"/>
    <w:rsid w:val="0043108E"/>
    <w:rsid w:val="00431099"/>
    <w:rsid w:val="004312F6"/>
    <w:rsid w:val="004315F7"/>
    <w:rsid w:val="004316B5"/>
    <w:rsid w:val="004316E1"/>
    <w:rsid w:val="004318E5"/>
    <w:rsid w:val="00432143"/>
    <w:rsid w:val="0043266E"/>
    <w:rsid w:val="00432A5C"/>
    <w:rsid w:val="00432C74"/>
    <w:rsid w:val="00432E07"/>
    <w:rsid w:val="0043313B"/>
    <w:rsid w:val="004331C8"/>
    <w:rsid w:val="00433361"/>
    <w:rsid w:val="004333A6"/>
    <w:rsid w:val="004335B0"/>
    <w:rsid w:val="00433D28"/>
    <w:rsid w:val="004345EB"/>
    <w:rsid w:val="0043461F"/>
    <w:rsid w:val="0043477D"/>
    <w:rsid w:val="0043523A"/>
    <w:rsid w:val="00435351"/>
    <w:rsid w:val="0043567D"/>
    <w:rsid w:val="00435937"/>
    <w:rsid w:val="00435B15"/>
    <w:rsid w:val="00435DE9"/>
    <w:rsid w:val="00435FE9"/>
    <w:rsid w:val="00436072"/>
    <w:rsid w:val="00436484"/>
    <w:rsid w:val="0043663F"/>
    <w:rsid w:val="0043675B"/>
    <w:rsid w:val="00436BB1"/>
    <w:rsid w:val="004372E6"/>
    <w:rsid w:val="00437B26"/>
    <w:rsid w:val="00437C85"/>
    <w:rsid w:val="004405DB"/>
    <w:rsid w:val="0044062E"/>
    <w:rsid w:val="00440873"/>
    <w:rsid w:val="004408B0"/>
    <w:rsid w:val="0044093A"/>
    <w:rsid w:val="00440C89"/>
    <w:rsid w:val="0044113C"/>
    <w:rsid w:val="004420C5"/>
    <w:rsid w:val="00442339"/>
    <w:rsid w:val="0044275C"/>
    <w:rsid w:val="004427BE"/>
    <w:rsid w:val="00442B14"/>
    <w:rsid w:val="00442F1D"/>
    <w:rsid w:val="004430B2"/>
    <w:rsid w:val="0044351C"/>
    <w:rsid w:val="004436E4"/>
    <w:rsid w:val="00443A0C"/>
    <w:rsid w:val="00443CAE"/>
    <w:rsid w:val="00443EB0"/>
    <w:rsid w:val="00443EF5"/>
    <w:rsid w:val="0044401D"/>
    <w:rsid w:val="00444423"/>
    <w:rsid w:val="0044456C"/>
    <w:rsid w:val="004448A4"/>
    <w:rsid w:val="00444AAF"/>
    <w:rsid w:val="00444C02"/>
    <w:rsid w:val="00444CAA"/>
    <w:rsid w:val="0044501D"/>
    <w:rsid w:val="00445B84"/>
    <w:rsid w:val="00445C92"/>
    <w:rsid w:val="00445F29"/>
    <w:rsid w:val="004460A5"/>
    <w:rsid w:val="00446C37"/>
    <w:rsid w:val="0044704A"/>
    <w:rsid w:val="00447284"/>
    <w:rsid w:val="004475B9"/>
    <w:rsid w:val="004476E5"/>
    <w:rsid w:val="004477D9"/>
    <w:rsid w:val="004478AE"/>
    <w:rsid w:val="004478BE"/>
    <w:rsid w:val="00447A33"/>
    <w:rsid w:val="004505B1"/>
    <w:rsid w:val="00450A9F"/>
    <w:rsid w:val="00450E13"/>
    <w:rsid w:val="00450E45"/>
    <w:rsid w:val="00450EF5"/>
    <w:rsid w:val="0045132A"/>
    <w:rsid w:val="00451A85"/>
    <w:rsid w:val="00451C2B"/>
    <w:rsid w:val="00451DE7"/>
    <w:rsid w:val="004527CF"/>
    <w:rsid w:val="00452DB8"/>
    <w:rsid w:val="00452EF0"/>
    <w:rsid w:val="00453031"/>
    <w:rsid w:val="0045321D"/>
    <w:rsid w:val="00453DCB"/>
    <w:rsid w:val="00453F55"/>
    <w:rsid w:val="0045415E"/>
    <w:rsid w:val="004542AA"/>
    <w:rsid w:val="00454B42"/>
    <w:rsid w:val="0045520A"/>
    <w:rsid w:val="00455588"/>
    <w:rsid w:val="0045578C"/>
    <w:rsid w:val="00455C2E"/>
    <w:rsid w:val="00455CC0"/>
    <w:rsid w:val="00456009"/>
    <w:rsid w:val="0045649B"/>
    <w:rsid w:val="00456722"/>
    <w:rsid w:val="00456867"/>
    <w:rsid w:val="00456B01"/>
    <w:rsid w:val="004573D3"/>
    <w:rsid w:val="00457453"/>
    <w:rsid w:val="004574AC"/>
    <w:rsid w:val="004575A1"/>
    <w:rsid w:val="0045764B"/>
    <w:rsid w:val="00457654"/>
    <w:rsid w:val="004579B7"/>
    <w:rsid w:val="004600B1"/>
    <w:rsid w:val="00460794"/>
    <w:rsid w:val="004609F8"/>
    <w:rsid w:val="00460C8B"/>
    <w:rsid w:val="00460CD9"/>
    <w:rsid w:val="00461066"/>
    <w:rsid w:val="0046116C"/>
    <w:rsid w:val="00461407"/>
    <w:rsid w:val="00461ACE"/>
    <w:rsid w:val="00461B40"/>
    <w:rsid w:val="00461FCF"/>
    <w:rsid w:val="0046214E"/>
    <w:rsid w:val="00462248"/>
    <w:rsid w:val="0046228B"/>
    <w:rsid w:val="00462368"/>
    <w:rsid w:val="0046302B"/>
    <w:rsid w:val="004630D0"/>
    <w:rsid w:val="004632A5"/>
    <w:rsid w:val="004632A7"/>
    <w:rsid w:val="004638B0"/>
    <w:rsid w:val="0046390A"/>
    <w:rsid w:val="0046396E"/>
    <w:rsid w:val="00463A27"/>
    <w:rsid w:val="00463CBC"/>
    <w:rsid w:val="00464106"/>
    <w:rsid w:val="004644E3"/>
    <w:rsid w:val="004646F1"/>
    <w:rsid w:val="00464D4C"/>
    <w:rsid w:val="004655E6"/>
    <w:rsid w:val="004658F9"/>
    <w:rsid w:val="004659D1"/>
    <w:rsid w:val="00465E48"/>
    <w:rsid w:val="00465E61"/>
    <w:rsid w:val="0046605F"/>
    <w:rsid w:val="004667EB"/>
    <w:rsid w:val="0046703F"/>
    <w:rsid w:val="00467362"/>
    <w:rsid w:val="00467793"/>
    <w:rsid w:val="00467B7C"/>
    <w:rsid w:val="00467D46"/>
    <w:rsid w:val="00467E0C"/>
    <w:rsid w:val="00470062"/>
    <w:rsid w:val="0047055F"/>
    <w:rsid w:val="00471060"/>
    <w:rsid w:val="00471073"/>
    <w:rsid w:val="004714B1"/>
    <w:rsid w:val="00471942"/>
    <w:rsid w:val="00471AC8"/>
    <w:rsid w:val="00471B01"/>
    <w:rsid w:val="004721D5"/>
    <w:rsid w:val="004722E2"/>
    <w:rsid w:val="00472428"/>
    <w:rsid w:val="00472461"/>
    <w:rsid w:val="0047263B"/>
    <w:rsid w:val="0047267A"/>
    <w:rsid w:val="00472A7E"/>
    <w:rsid w:val="00472E54"/>
    <w:rsid w:val="0047342F"/>
    <w:rsid w:val="004734C5"/>
    <w:rsid w:val="004736BF"/>
    <w:rsid w:val="00473C9B"/>
    <w:rsid w:val="00473DF8"/>
    <w:rsid w:val="0047418D"/>
    <w:rsid w:val="00474516"/>
    <w:rsid w:val="00474589"/>
    <w:rsid w:val="0047484B"/>
    <w:rsid w:val="0047485B"/>
    <w:rsid w:val="00474885"/>
    <w:rsid w:val="00474AAB"/>
    <w:rsid w:val="00474EA3"/>
    <w:rsid w:val="00475121"/>
    <w:rsid w:val="004758E7"/>
    <w:rsid w:val="00475CA7"/>
    <w:rsid w:val="00475CBF"/>
    <w:rsid w:val="00475DEC"/>
    <w:rsid w:val="00476098"/>
    <w:rsid w:val="00476221"/>
    <w:rsid w:val="004767D0"/>
    <w:rsid w:val="00476922"/>
    <w:rsid w:val="00476BA7"/>
    <w:rsid w:val="00476EB0"/>
    <w:rsid w:val="00477199"/>
    <w:rsid w:val="004777BA"/>
    <w:rsid w:val="004778D2"/>
    <w:rsid w:val="004779C0"/>
    <w:rsid w:val="00477AA9"/>
    <w:rsid w:val="00480853"/>
    <w:rsid w:val="00481027"/>
    <w:rsid w:val="00481676"/>
    <w:rsid w:val="004819D2"/>
    <w:rsid w:val="00481CB1"/>
    <w:rsid w:val="00482092"/>
    <w:rsid w:val="00482094"/>
    <w:rsid w:val="00482743"/>
    <w:rsid w:val="00482766"/>
    <w:rsid w:val="004830D1"/>
    <w:rsid w:val="004831E2"/>
    <w:rsid w:val="004834BF"/>
    <w:rsid w:val="004838A8"/>
    <w:rsid w:val="004838D0"/>
    <w:rsid w:val="00483A24"/>
    <w:rsid w:val="00483AE2"/>
    <w:rsid w:val="00483B48"/>
    <w:rsid w:val="00483C87"/>
    <w:rsid w:val="00483CD3"/>
    <w:rsid w:val="00483E8F"/>
    <w:rsid w:val="00483FE7"/>
    <w:rsid w:val="00484642"/>
    <w:rsid w:val="004849F6"/>
    <w:rsid w:val="00484C22"/>
    <w:rsid w:val="00484E2A"/>
    <w:rsid w:val="0048507E"/>
    <w:rsid w:val="004854F6"/>
    <w:rsid w:val="00485B50"/>
    <w:rsid w:val="00485E41"/>
    <w:rsid w:val="00485EBD"/>
    <w:rsid w:val="00485FE2"/>
    <w:rsid w:val="00486377"/>
    <w:rsid w:val="00486938"/>
    <w:rsid w:val="00486AB6"/>
    <w:rsid w:val="00487158"/>
    <w:rsid w:val="0048717D"/>
    <w:rsid w:val="004871D9"/>
    <w:rsid w:val="004873D7"/>
    <w:rsid w:val="00487546"/>
    <w:rsid w:val="0048778C"/>
    <w:rsid w:val="004879D3"/>
    <w:rsid w:val="00487A46"/>
    <w:rsid w:val="00487CDB"/>
    <w:rsid w:val="00487F91"/>
    <w:rsid w:val="004904B6"/>
    <w:rsid w:val="00490827"/>
    <w:rsid w:val="00490D6C"/>
    <w:rsid w:val="00490D8B"/>
    <w:rsid w:val="00490EC6"/>
    <w:rsid w:val="00491072"/>
    <w:rsid w:val="00491399"/>
    <w:rsid w:val="00491713"/>
    <w:rsid w:val="00491B4B"/>
    <w:rsid w:val="00491B76"/>
    <w:rsid w:val="00491F21"/>
    <w:rsid w:val="00492320"/>
    <w:rsid w:val="004924CE"/>
    <w:rsid w:val="00492521"/>
    <w:rsid w:val="004925A8"/>
    <w:rsid w:val="0049263E"/>
    <w:rsid w:val="00492730"/>
    <w:rsid w:val="00492D7C"/>
    <w:rsid w:val="00492EB3"/>
    <w:rsid w:val="00493016"/>
    <w:rsid w:val="00493702"/>
    <w:rsid w:val="004937B7"/>
    <w:rsid w:val="00493F13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E8"/>
    <w:rsid w:val="004952F4"/>
    <w:rsid w:val="00495619"/>
    <w:rsid w:val="0049575E"/>
    <w:rsid w:val="004957ED"/>
    <w:rsid w:val="00495B60"/>
    <w:rsid w:val="00495CF2"/>
    <w:rsid w:val="004966E0"/>
    <w:rsid w:val="0049687A"/>
    <w:rsid w:val="00496D20"/>
    <w:rsid w:val="00496DD8"/>
    <w:rsid w:val="0049701B"/>
    <w:rsid w:val="004970CA"/>
    <w:rsid w:val="004970F1"/>
    <w:rsid w:val="0049724A"/>
    <w:rsid w:val="00497AB3"/>
    <w:rsid w:val="00497D53"/>
    <w:rsid w:val="00497E6F"/>
    <w:rsid w:val="004A0211"/>
    <w:rsid w:val="004A07AB"/>
    <w:rsid w:val="004A0CF1"/>
    <w:rsid w:val="004A0F04"/>
    <w:rsid w:val="004A1117"/>
    <w:rsid w:val="004A13B2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A20"/>
    <w:rsid w:val="004A3F1F"/>
    <w:rsid w:val="004A41EF"/>
    <w:rsid w:val="004A43AD"/>
    <w:rsid w:val="004A4D80"/>
    <w:rsid w:val="004A54A2"/>
    <w:rsid w:val="004A5AD7"/>
    <w:rsid w:val="004A5E84"/>
    <w:rsid w:val="004A6473"/>
    <w:rsid w:val="004A6648"/>
    <w:rsid w:val="004A67DA"/>
    <w:rsid w:val="004A6A40"/>
    <w:rsid w:val="004A6B33"/>
    <w:rsid w:val="004A73C8"/>
    <w:rsid w:val="004A7ED4"/>
    <w:rsid w:val="004A7EDB"/>
    <w:rsid w:val="004B0293"/>
    <w:rsid w:val="004B096D"/>
    <w:rsid w:val="004B0BDD"/>
    <w:rsid w:val="004B0CAA"/>
    <w:rsid w:val="004B1552"/>
    <w:rsid w:val="004B1A37"/>
    <w:rsid w:val="004B1A96"/>
    <w:rsid w:val="004B1DCA"/>
    <w:rsid w:val="004B1F5A"/>
    <w:rsid w:val="004B22B4"/>
    <w:rsid w:val="004B26C0"/>
    <w:rsid w:val="004B29E2"/>
    <w:rsid w:val="004B2AFC"/>
    <w:rsid w:val="004B300D"/>
    <w:rsid w:val="004B3113"/>
    <w:rsid w:val="004B3757"/>
    <w:rsid w:val="004B3975"/>
    <w:rsid w:val="004B3B8E"/>
    <w:rsid w:val="004B3BCB"/>
    <w:rsid w:val="004B3F90"/>
    <w:rsid w:val="004B4395"/>
    <w:rsid w:val="004B4584"/>
    <w:rsid w:val="004B4762"/>
    <w:rsid w:val="004B483A"/>
    <w:rsid w:val="004B5319"/>
    <w:rsid w:val="004B57E1"/>
    <w:rsid w:val="004B585A"/>
    <w:rsid w:val="004B58A5"/>
    <w:rsid w:val="004B58B6"/>
    <w:rsid w:val="004B5AB7"/>
    <w:rsid w:val="004B61D4"/>
    <w:rsid w:val="004B61DD"/>
    <w:rsid w:val="004B669C"/>
    <w:rsid w:val="004B6808"/>
    <w:rsid w:val="004B68CE"/>
    <w:rsid w:val="004B69C1"/>
    <w:rsid w:val="004B70CC"/>
    <w:rsid w:val="004B711F"/>
    <w:rsid w:val="004B7666"/>
    <w:rsid w:val="004B7682"/>
    <w:rsid w:val="004B7A45"/>
    <w:rsid w:val="004C020A"/>
    <w:rsid w:val="004C0870"/>
    <w:rsid w:val="004C0B0D"/>
    <w:rsid w:val="004C0CDA"/>
    <w:rsid w:val="004C0F18"/>
    <w:rsid w:val="004C0FD0"/>
    <w:rsid w:val="004C11A2"/>
    <w:rsid w:val="004C11BB"/>
    <w:rsid w:val="004C1869"/>
    <w:rsid w:val="004C2468"/>
    <w:rsid w:val="004C250A"/>
    <w:rsid w:val="004C257D"/>
    <w:rsid w:val="004C311D"/>
    <w:rsid w:val="004C340F"/>
    <w:rsid w:val="004C380C"/>
    <w:rsid w:val="004C38D0"/>
    <w:rsid w:val="004C3D17"/>
    <w:rsid w:val="004C3F21"/>
    <w:rsid w:val="004C3F6F"/>
    <w:rsid w:val="004C4040"/>
    <w:rsid w:val="004C4116"/>
    <w:rsid w:val="004C42B4"/>
    <w:rsid w:val="004C435E"/>
    <w:rsid w:val="004C4540"/>
    <w:rsid w:val="004C4B6F"/>
    <w:rsid w:val="004C503C"/>
    <w:rsid w:val="004C5160"/>
    <w:rsid w:val="004C517B"/>
    <w:rsid w:val="004C53FD"/>
    <w:rsid w:val="004C548D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6CEA"/>
    <w:rsid w:val="004C706C"/>
    <w:rsid w:val="004C7097"/>
    <w:rsid w:val="004C7224"/>
    <w:rsid w:val="004C73C0"/>
    <w:rsid w:val="004C78E7"/>
    <w:rsid w:val="004C79FF"/>
    <w:rsid w:val="004C7AF1"/>
    <w:rsid w:val="004C7C55"/>
    <w:rsid w:val="004D03C7"/>
    <w:rsid w:val="004D0845"/>
    <w:rsid w:val="004D0939"/>
    <w:rsid w:val="004D0C4E"/>
    <w:rsid w:val="004D0D47"/>
    <w:rsid w:val="004D0FDE"/>
    <w:rsid w:val="004D1331"/>
    <w:rsid w:val="004D135C"/>
    <w:rsid w:val="004D143B"/>
    <w:rsid w:val="004D180B"/>
    <w:rsid w:val="004D1E2D"/>
    <w:rsid w:val="004D1F3F"/>
    <w:rsid w:val="004D1F5A"/>
    <w:rsid w:val="004D20B0"/>
    <w:rsid w:val="004D2210"/>
    <w:rsid w:val="004D25DB"/>
    <w:rsid w:val="004D2797"/>
    <w:rsid w:val="004D28E6"/>
    <w:rsid w:val="004D2B83"/>
    <w:rsid w:val="004D328A"/>
    <w:rsid w:val="004D330B"/>
    <w:rsid w:val="004D35DE"/>
    <w:rsid w:val="004D3A11"/>
    <w:rsid w:val="004D3CCF"/>
    <w:rsid w:val="004D3D41"/>
    <w:rsid w:val="004D404D"/>
    <w:rsid w:val="004D4423"/>
    <w:rsid w:val="004D449A"/>
    <w:rsid w:val="004D4AAD"/>
    <w:rsid w:val="004D5081"/>
    <w:rsid w:val="004D5571"/>
    <w:rsid w:val="004D575A"/>
    <w:rsid w:val="004D57A4"/>
    <w:rsid w:val="004D5849"/>
    <w:rsid w:val="004D594E"/>
    <w:rsid w:val="004D5CB9"/>
    <w:rsid w:val="004D5DFB"/>
    <w:rsid w:val="004D635F"/>
    <w:rsid w:val="004D6404"/>
    <w:rsid w:val="004D6AF0"/>
    <w:rsid w:val="004D6B77"/>
    <w:rsid w:val="004D7117"/>
    <w:rsid w:val="004D712D"/>
    <w:rsid w:val="004D73E7"/>
    <w:rsid w:val="004D748D"/>
    <w:rsid w:val="004D7594"/>
    <w:rsid w:val="004D7696"/>
    <w:rsid w:val="004D786F"/>
    <w:rsid w:val="004D7945"/>
    <w:rsid w:val="004D7BEB"/>
    <w:rsid w:val="004E0913"/>
    <w:rsid w:val="004E0F84"/>
    <w:rsid w:val="004E0FB1"/>
    <w:rsid w:val="004E1215"/>
    <w:rsid w:val="004E12F4"/>
    <w:rsid w:val="004E216D"/>
    <w:rsid w:val="004E2339"/>
    <w:rsid w:val="004E248B"/>
    <w:rsid w:val="004E2A07"/>
    <w:rsid w:val="004E2C54"/>
    <w:rsid w:val="004E2ED0"/>
    <w:rsid w:val="004E2F86"/>
    <w:rsid w:val="004E30EC"/>
    <w:rsid w:val="004E3134"/>
    <w:rsid w:val="004E35A9"/>
    <w:rsid w:val="004E37DD"/>
    <w:rsid w:val="004E382B"/>
    <w:rsid w:val="004E3E13"/>
    <w:rsid w:val="004E3F48"/>
    <w:rsid w:val="004E4C03"/>
    <w:rsid w:val="004E4FC7"/>
    <w:rsid w:val="004E5AD9"/>
    <w:rsid w:val="004E6006"/>
    <w:rsid w:val="004E6055"/>
    <w:rsid w:val="004E60ED"/>
    <w:rsid w:val="004E6111"/>
    <w:rsid w:val="004E69F2"/>
    <w:rsid w:val="004E6B1A"/>
    <w:rsid w:val="004E6D2D"/>
    <w:rsid w:val="004E6DA2"/>
    <w:rsid w:val="004E723C"/>
    <w:rsid w:val="004E7694"/>
    <w:rsid w:val="004E7A04"/>
    <w:rsid w:val="004E7F86"/>
    <w:rsid w:val="004F0175"/>
    <w:rsid w:val="004F04B5"/>
    <w:rsid w:val="004F06C0"/>
    <w:rsid w:val="004F0B27"/>
    <w:rsid w:val="004F0B7C"/>
    <w:rsid w:val="004F0C68"/>
    <w:rsid w:val="004F0D38"/>
    <w:rsid w:val="004F127E"/>
    <w:rsid w:val="004F158F"/>
    <w:rsid w:val="004F1634"/>
    <w:rsid w:val="004F1CE1"/>
    <w:rsid w:val="004F1D33"/>
    <w:rsid w:val="004F2234"/>
    <w:rsid w:val="004F22A0"/>
    <w:rsid w:val="004F2340"/>
    <w:rsid w:val="004F2439"/>
    <w:rsid w:val="004F2A15"/>
    <w:rsid w:val="004F2A1D"/>
    <w:rsid w:val="004F2AEF"/>
    <w:rsid w:val="004F2AF2"/>
    <w:rsid w:val="004F2B83"/>
    <w:rsid w:val="004F2D12"/>
    <w:rsid w:val="004F2E40"/>
    <w:rsid w:val="004F2EF7"/>
    <w:rsid w:val="004F31B4"/>
    <w:rsid w:val="004F3225"/>
    <w:rsid w:val="004F3584"/>
    <w:rsid w:val="004F36BB"/>
    <w:rsid w:val="004F36C9"/>
    <w:rsid w:val="004F4094"/>
    <w:rsid w:val="004F4307"/>
    <w:rsid w:val="004F49CD"/>
    <w:rsid w:val="004F4C66"/>
    <w:rsid w:val="004F4D8E"/>
    <w:rsid w:val="004F5AE9"/>
    <w:rsid w:val="004F5D1B"/>
    <w:rsid w:val="004F5E37"/>
    <w:rsid w:val="004F5E58"/>
    <w:rsid w:val="004F62A7"/>
    <w:rsid w:val="004F642B"/>
    <w:rsid w:val="004F6454"/>
    <w:rsid w:val="004F64E4"/>
    <w:rsid w:val="004F651B"/>
    <w:rsid w:val="004F6703"/>
    <w:rsid w:val="004F682D"/>
    <w:rsid w:val="004F6838"/>
    <w:rsid w:val="004F6A1A"/>
    <w:rsid w:val="004F6AAF"/>
    <w:rsid w:val="004F6ABD"/>
    <w:rsid w:val="004F6B84"/>
    <w:rsid w:val="004F6CEF"/>
    <w:rsid w:val="004F6F35"/>
    <w:rsid w:val="004F6F73"/>
    <w:rsid w:val="004F6FE2"/>
    <w:rsid w:val="004F72EB"/>
    <w:rsid w:val="004F7760"/>
    <w:rsid w:val="004F77AD"/>
    <w:rsid w:val="004F7A55"/>
    <w:rsid w:val="004F7DC5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3BC"/>
    <w:rsid w:val="00501556"/>
    <w:rsid w:val="00501561"/>
    <w:rsid w:val="0050169B"/>
    <w:rsid w:val="005019AB"/>
    <w:rsid w:val="00501A59"/>
    <w:rsid w:val="00501F7D"/>
    <w:rsid w:val="00502258"/>
    <w:rsid w:val="00502374"/>
    <w:rsid w:val="005023F8"/>
    <w:rsid w:val="005024CE"/>
    <w:rsid w:val="0050283C"/>
    <w:rsid w:val="005028DD"/>
    <w:rsid w:val="00503C9E"/>
    <w:rsid w:val="00503DF0"/>
    <w:rsid w:val="00503E47"/>
    <w:rsid w:val="00503F40"/>
    <w:rsid w:val="00504387"/>
    <w:rsid w:val="0050485C"/>
    <w:rsid w:val="00504AB0"/>
    <w:rsid w:val="00505072"/>
    <w:rsid w:val="00505256"/>
    <w:rsid w:val="0050567D"/>
    <w:rsid w:val="005057BF"/>
    <w:rsid w:val="0050580D"/>
    <w:rsid w:val="00505EF0"/>
    <w:rsid w:val="00506214"/>
    <w:rsid w:val="00506B46"/>
    <w:rsid w:val="005072CA"/>
    <w:rsid w:val="00507350"/>
    <w:rsid w:val="00507DBA"/>
    <w:rsid w:val="00507EF7"/>
    <w:rsid w:val="005100A6"/>
    <w:rsid w:val="005103E4"/>
    <w:rsid w:val="005105BB"/>
    <w:rsid w:val="00510E1B"/>
    <w:rsid w:val="00511338"/>
    <w:rsid w:val="00511340"/>
    <w:rsid w:val="00511487"/>
    <w:rsid w:val="00511561"/>
    <w:rsid w:val="00511984"/>
    <w:rsid w:val="00511DE4"/>
    <w:rsid w:val="005122E1"/>
    <w:rsid w:val="00512328"/>
    <w:rsid w:val="00512577"/>
    <w:rsid w:val="005125AE"/>
    <w:rsid w:val="005128DE"/>
    <w:rsid w:val="00512AAC"/>
    <w:rsid w:val="00512D9B"/>
    <w:rsid w:val="00512F8A"/>
    <w:rsid w:val="005130A5"/>
    <w:rsid w:val="00513549"/>
    <w:rsid w:val="0051379D"/>
    <w:rsid w:val="00513DED"/>
    <w:rsid w:val="005141CC"/>
    <w:rsid w:val="0051424F"/>
    <w:rsid w:val="0051443A"/>
    <w:rsid w:val="005144D2"/>
    <w:rsid w:val="00515178"/>
    <w:rsid w:val="005157C4"/>
    <w:rsid w:val="00515947"/>
    <w:rsid w:val="00515AAD"/>
    <w:rsid w:val="00515D50"/>
    <w:rsid w:val="005160DF"/>
    <w:rsid w:val="0051657D"/>
    <w:rsid w:val="005165EF"/>
    <w:rsid w:val="00516626"/>
    <w:rsid w:val="0051674D"/>
    <w:rsid w:val="005167D6"/>
    <w:rsid w:val="00516B56"/>
    <w:rsid w:val="00516DF3"/>
    <w:rsid w:val="00517013"/>
    <w:rsid w:val="00517277"/>
    <w:rsid w:val="00517A11"/>
    <w:rsid w:val="00517E80"/>
    <w:rsid w:val="005202BD"/>
    <w:rsid w:val="005205ED"/>
    <w:rsid w:val="00520946"/>
    <w:rsid w:val="00520AC6"/>
    <w:rsid w:val="00520F93"/>
    <w:rsid w:val="00521B42"/>
    <w:rsid w:val="00521C8C"/>
    <w:rsid w:val="00521CE4"/>
    <w:rsid w:val="005222D3"/>
    <w:rsid w:val="00522552"/>
    <w:rsid w:val="0052274E"/>
    <w:rsid w:val="005239C6"/>
    <w:rsid w:val="00523F54"/>
    <w:rsid w:val="0052480A"/>
    <w:rsid w:val="00524BEE"/>
    <w:rsid w:val="00524F82"/>
    <w:rsid w:val="0052505F"/>
    <w:rsid w:val="005254AC"/>
    <w:rsid w:val="00525587"/>
    <w:rsid w:val="005256F5"/>
    <w:rsid w:val="0052591F"/>
    <w:rsid w:val="0052620D"/>
    <w:rsid w:val="00526259"/>
    <w:rsid w:val="00526306"/>
    <w:rsid w:val="00526486"/>
    <w:rsid w:val="005267C9"/>
    <w:rsid w:val="005269C5"/>
    <w:rsid w:val="00527084"/>
    <w:rsid w:val="005271B9"/>
    <w:rsid w:val="00527207"/>
    <w:rsid w:val="005276E6"/>
    <w:rsid w:val="00527887"/>
    <w:rsid w:val="00527AF5"/>
    <w:rsid w:val="00527EB4"/>
    <w:rsid w:val="00527EEE"/>
    <w:rsid w:val="00527FDC"/>
    <w:rsid w:val="00530148"/>
    <w:rsid w:val="00530757"/>
    <w:rsid w:val="00531340"/>
    <w:rsid w:val="00531808"/>
    <w:rsid w:val="00531E63"/>
    <w:rsid w:val="00531EBF"/>
    <w:rsid w:val="005322C7"/>
    <w:rsid w:val="0053284B"/>
    <w:rsid w:val="00532ACA"/>
    <w:rsid w:val="00532CF9"/>
    <w:rsid w:val="0053333A"/>
    <w:rsid w:val="00533E97"/>
    <w:rsid w:val="00533ED4"/>
    <w:rsid w:val="005343A9"/>
    <w:rsid w:val="005348A5"/>
    <w:rsid w:val="00534B8B"/>
    <w:rsid w:val="00534D9E"/>
    <w:rsid w:val="0053508F"/>
    <w:rsid w:val="005350DA"/>
    <w:rsid w:val="0053533A"/>
    <w:rsid w:val="005354E0"/>
    <w:rsid w:val="00536146"/>
    <w:rsid w:val="005365C5"/>
    <w:rsid w:val="00536F94"/>
    <w:rsid w:val="005370BE"/>
    <w:rsid w:val="0053715E"/>
    <w:rsid w:val="005373CB"/>
    <w:rsid w:val="00537C3C"/>
    <w:rsid w:val="00537EE7"/>
    <w:rsid w:val="00540134"/>
    <w:rsid w:val="0054014A"/>
    <w:rsid w:val="00540206"/>
    <w:rsid w:val="0054027E"/>
    <w:rsid w:val="005402A9"/>
    <w:rsid w:val="0054060C"/>
    <w:rsid w:val="00540850"/>
    <w:rsid w:val="00540DC4"/>
    <w:rsid w:val="005411D8"/>
    <w:rsid w:val="0054124F"/>
    <w:rsid w:val="005418CE"/>
    <w:rsid w:val="00541A4D"/>
    <w:rsid w:val="00541FD2"/>
    <w:rsid w:val="00542117"/>
    <w:rsid w:val="00542412"/>
    <w:rsid w:val="0054241D"/>
    <w:rsid w:val="00542902"/>
    <w:rsid w:val="0054290F"/>
    <w:rsid w:val="00542A45"/>
    <w:rsid w:val="00542E6E"/>
    <w:rsid w:val="00543214"/>
    <w:rsid w:val="00543381"/>
    <w:rsid w:val="00543597"/>
    <w:rsid w:val="00543698"/>
    <w:rsid w:val="00543B81"/>
    <w:rsid w:val="00543D9F"/>
    <w:rsid w:val="00543F55"/>
    <w:rsid w:val="00544E0F"/>
    <w:rsid w:val="005455E6"/>
    <w:rsid w:val="005456B7"/>
    <w:rsid w:val="00545784"/>
    <w:rsid w:val="0054579A"/>
    <w:rsid w:val="00545B84"/>
    <w:rsid w:val="00545BBF"/>
    <w:rsid w:val="0054621E"/>
    <w:rsid w:val="00546285"/>
    <w:rsid w:val="0054639F"/>
    <w:rsid w:val="005463CC"/>
    <w:rsid w:val="005463D4"/>
    <w:rsid w:val="005465A4"/>
    <w:rsid w:val="005465E9"/>
    <w:rsid w:val="00546CD5"/>
    <w:rsid w:val="00546D3C"/>
    <w:rsid w:val="00546EF5"/>
    <w:rsid w:val="00546F15"/>
    <w:rsid w:val="005471D1"/>
    <w:rsid w:val="005472C8"/>
    <w:rsid w:val="005476DA"/>
    <w:rsid w:val="0054798B"/>
    <w:rsid w:val="0055019B"/>
    <w:rsid w:val="0055031C"/>
    <w:rsid w:val="00550538"/>
    <w:rsid w:val="0055065F"/>
    <w:rsid w:val="00550837"/>
    <w:rsid w:val="00550937"/>
    <w:rsid w:val="00550B69"/>
    <w:rsid w:val="00550D0B"/>
    <w:rsid w:val="00550EA7"/>
    <w:rsid w:val="005511A4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A67"/>
    <w:rsid w:val="00552BFF"/>
    <w:rsid w:val="00552E1F"/>
    <w:rsid w:val="00552EEF"/>
    <w:rsid w:val="00552F7F"/>
    <w:rsid w:val="005530A2"/>
    <w:rsid w:val="005538A9"/>
    <w:rsid w:val="005538CB"/>
    <w:rsid w:val="005540EF"/>
    <w:rsid w:val="00554892"/>
    <w:rsid w:val="00554A91"/>
    <w:rsid w:val="00554B5A"/>
    <w:rsid w:val="00554F00"/>
    <w:rsid w:val="005550BE"/>
    <w:rsid w:val="00555427"/>
    <w:rsid w:val="00555638"/>
    <w:rsid w:val="005556A2"/>
    <w:rsid w:val="0055577B"/>
    <w:rsid w:val="00555829"/>
    <w:rsid w:val="00555A45"/>
    <w:rsid w:val="00555C2F"/>
    <w:rsid w:val="005560B6"/>
    <w:rsid w:val="00556544"/>
    <w:rsid w:val="005565EF"/>
    <w:rsid w:val="005567E1"/>
    <w:rsid w:val="00556A27"/>
    <w:rsid w:val="00556DA3"/>
    <w:rsid w:val="0055709A"/>
    <w:rsid w:val="00557425"/>
    <w:rsid w:val="00557AD6"/>
    <w:rsid w:val="0056079A"/>
    <w:rsid w:val="00560B42"/>
    <w:rsid w:val="00560C6F"/>
    <w:rsid w:val="00560D25"/>
    <w:rsid w:val="005611FB"/>
    <w:rsid w:val="00561226"/>
    <w:rsid w:val="005618D0"/>
    <w:rsid w:val="0056190E"/>
    <w:rsid w:val="00561A30"/>
    <w:rsid w:val="00561B93"/>
    <w:rsid w:val="00561C6E"/>
    <w:rsid w:val="00562212"/>
    <w:rsid w:val="0056229D"/>
    <w:rsid w:val="005627A8"/>
    <w:rsid w:val="00562DA5"/>
    <w:rsid w:val="00563501"/>
    <w:rsid w:val="005636AA"/>
    <w:rsid w:val="00563A6E"/>
    <w:rsid w:val="00563C53"/>
    <w:rsid w:val="00564653"/>
    <w:rsid w:val="00564A42"/>
    <w:rsid w:val="00564B7E"/>
    <w:rsid w:val="00564CC9"/>
    <w:rsid w:val="00565251"/>
    <w:rsid w:val="0056539C"/>
    <w:rsid w:val="00565416"/>
    <w:rsid w:val="0056575F"/>
    <w:rsid w:val="005657AC"/>
    <w:rsid w:val="0056583A"/>
    <w:rsid w:val="005662EA"/>
    <w:rsid w:val="00566500"/>
    <w:rsid w:val="005668DF"/>
    <w:rsid w:val="005669E4"/>
    <w:rsid w:val="00566D6C"/>
    <w:rsid w:val="005671FC"/>
    <w:rsid w:val="0056726B"/>
    <w:rsid w:val="005673A0"/>
    <w:rsid w:val="00567558"/>
    <w:rsid w:val="0056762A"/>
    <w:rsid w:val="00567991"/>
    <w:rsid w:val="00570169"/>
    <w:rsid w:val="0057029E"/>
    <w:rsid w:val="00570AEC"/>
    <w:rsid w:val="00570BE5"/>
    <w:rsid w:val="00571205"/>
    <w:rsid w:val="005713A5"/>
    <w:rsid w:val="00571813"/>
    <w:rsid w:val="005718C8"/>
    <w:rsid w:val="00571914"/>
    <w:rsid w:val="00571985"/>
    <w:rsid w:val="00571D73"/>
    <w:rsid w:val="0057213F"/>
    <w:rsid w:val="00572290"/>
    <w:rsid w:val="005722DF"/>
    <w:rsid w:val="005723F4"/>
    <w:rsid w:val="00572556"/>
    <w:rsid w:val="00572961"/>
    <w:rsid w:val="00572A55"/>
    <w:rsid w:val="00572AF3"/>
    <w:rsid w:val="00572EC2"/>
    <w:rsid w:val="0057322B"/>
    <w:rsid w:val="00573442"/>
    <w:rsid w:val="00573E66"/>
    <w:rsid w:val="00573E93"/>
    <w:rsid w:val="00573FAC"/>
    <w:rsid w:val="00574023"/>
    <w:rsid w:val="005741A3"/>
    <w:rsid w:val="0057420A"/>
    <w:rsid w:val="0057427B"/>
    <w:rsid w:val="00574352"/>
    <w:rsid w:val="00574CEA"/>
    <w:rsid w:val="00574F30"/>
    <w:rsid w:val="00575533"/>
    <w:rsid w:val="0057574D"/>
    <w:rsid w:val="00575A2D"/>
    <w:rsid w:val="00575AAC"/>
    <w:rsid w:val="00575B6B"/>
    <w:rsid w:val="00575D94"/>
    <w:rsid w:val="005761C2"/>
    <w:rsid w:val="005767D4"/>
    <w:rsid w:val="00576A07"/>
    <w:rsid w:val="00576FE8"/>
    <w:rsid w:val="00577185"/>
    <w:rsid w:val="005773FB"/>
    <w:rsid w:val="00577AB6"/>
    <w:rsid w:val="0058068B"/>
    <w:rsid w:val="00580823"/>
    <w:rsid w:val="00580A7A"/>
    <w:rsid w:val="00580C2F"/>
    <w:rsid w:val="00580C45"/>
    <w:rsid w:val="00580D1C"/>
    <w:rsid w:val="005811E9"/>
    <w:rsid w:val="0058131B"/>
    <w:rsid w:val="005813A2"/>
    <w:rsid w:val="0058173B"/>
    <w:rsid w:val="0058173D"/>
    <w:rsid w:val="00581C8E"/>
    <w:rsid w:val="00581E6C"/>
    <w:rsid w:val="00581F98"/>
    <w:rsid w:val="00581FEB"/>
    <w:rsid w:val="005823F7"/>
    <w:rsid w:val="0058248A"/>
    <w:rsid w:val="005824AC"/>
    <w:rsid w:val="005828A8"/>
    <w:rsid w:val="00582937"/>
    <w:rsid w:val="00582E3D"/>
    <w:rsid w:val="00583060"/>
    <w:rsid w:val="00583367"/>
    <w:rsid w:val="00583593"/>
    <w:rsid w:val="005838C9"/>
    <w:rsid w:val="00583F4E"/>
    <w:rsid w:val="005840DA"/>
    <w:rsid w:val="0058432B"/>
    <w:rsid w:val="005846F3"/>
    <w:rsid w:val="005848F9"/>
    <w:rsid w:val="00584957"/>
    <w:rsid w:val="00584984"/>
    <w:rsid w:val="00584EF8"/>
    <w:rsid w:val="00585755"/>
    <w:rsid w:val="0058603F"/>
    <w:rsid w:val="00586270"/>
    <w:rsid w:val="0058667B"/>
    <w:rsid w:val="00586AC3"/>
    <w:rsid w:val="00586C59"/>
    <w:rsid w:val="00586E57"/>
    <w:rsid w:val="00586E77"/>
    <w:rsid w:val="00587673"/>
    <w:rsid w:val="00587B6F"/>
    <w:rsid w:val="00590457"/>
    <w:rsid w:val="005904FB"/>
    <w:rsid w:val="00590622"/>
    <w:rsid w:val="00590981"/>
    <w:rsid w:val="00590C55"/>
    <w:rsid w:val="00591296"/>
    <w:rsid w:val="005912B1"/>
    <w:rsid w:val="00591360"/>
    <w:rsid w:val="00591538"/>
    <w:rsid w:val="00591658"/>
    <w:rsid w:val="00591684"/>
    <w:rsid w:val="00591B88"/>
    <w:rsid w:val="00591BE8"/>
    <w:rsid w:val="00591D2E"/>
    <w:rsid w:val="00591F0D"/>
    <w:rsid w:val="00592063"/>
    <w:rsid w:val="005921F0"/>
    <w:rsid w:val="00592644"/>
    <w:rsid w:val="00592B5C"/>
    <w:rsid w:val="00592ECA"/>
    <w:rsid w:val="00592FBC"/>
    <w:rsid w:val="00593251"/>
    <w:rsid w:val="0059390C"/>
    <w:rsid w:val="00593B8A"/>
    <w:rsid w:val="00593D5D"/>
    <w:rsid w:val="00593FA8"/>
    <w:rsid w:val="00594206"/>
    <w:rsid w:val="00594A16"/>
    <w:rsid w:val="00594AA7"/>
    <w:rsid w:val="0059502E"/>
    <w:rsid w:val="00595BEB"/>
    <w:rsid w:val="00596015"/>
    <w:rsid w:val="00596137"/>
    <w:rsid w:val="00596274"/>
    <w:rsid w:val="00596521"/>
    <w:rsid w:val="005967B2"/>
    <w:rsid w:val="00596A12"/>
    <w:rsid w:val="00596FCC"/>
    <w:rsid w:val="00597096"/>
    <w:rsid w:val="00597244"/>
    <w:rsid w:val="00597301"/>
    <w:rsid w:val="00597860"/>
    <w:rsid w:val="00597C73"/>
    <w:rsid w:val="00597F11"/>
    <w:rsid w:val="00597FED"/>
    <w:rsid w:val="005A04C9"/>
    <w:rsid w:val="005A0645"/>
    <w:rsid w:val="005A07C7"/>
    <w:rsid w:val="005A0A5C"/>
    <w:rsid w:val="005A0AEE"/>
    <w:rsid w:val="005A11C7"/>
    <w:rsid w:val="005A122C"/>
    <w:rsid w:val="005A12D3"/>
    <w:rsid w:val="005A1404"/>
    <w:rsid w:val="005A153E"/>
    <w:rsid w:val="005A1718"/>
    <w:rsid w:val="005A171B"/>
    <w:rsid w:val="005A1852"/>
    <w:rsid w:val="005A1F26"/>
    <w:rsid w:val="005A1F4E"/>
    <w:rsid w:val="005A211E"/>
    <w:rsid w:val="005A263F"/>
    <w:rsid w:val="005A2911"/>
    <w:rsid w:val="005A2A58"/>
    <w:rsid w:val="005A2BAA"/>
    <w:rsid w:val="005A2C96"/>
    <w:rsid w:val="005A2F49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39"/>
    <w:rsid w:val="005A5274"/>
    <w:rsid w:val="005A5442"/>
    <w:rsid w:val="005A5952"/>
    <w:rsid w:val="005A5D8C"/>
    <w:rsid w:val="005A63F3"/>
    <w:rsid w:val="005A6438"/>
    <w:rsid w:val="005A6695"/>
    <w:rsid w:val="005A670C"/>
    <w:rsid w:val="005A69CD"/>
    <w:rsid w:val="005A705D"/>
    <w:rsid w:val="005A725F"/>
    <w:rsid w:val="005A75EA"/>
    <w:rsid w:val="005A7977"/>
    <w:rsid w:val="005A79B8"/>
    <w:rsid w:val="005A7BCB"/>
    <w:rsid w:val="005A7E89"/>
    <w:rsid w:val="005A7FCC"/>
    <w:rsid w:val="005B0055"/>
    <w:rsid w:val="005B01D6"/>
    <w:rsid w:val="005B022A"/>
    <w:rsid w:val="005B0A89"/>
    <w:rsid w:val="005B0A98"/>
    <w:rsid w:val="005B0BD3"/>
    <w:rsid w:val="005B0BE5"/>
    <w:rsid w:val="005B0C69"/>
    <w:rsid w:val="005B0C8F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EF8"/>
    <w:rsid w:val="005B300F"/>
    <w:rsid w:val="005B349E"/>
    <w:rsid w:val="005B38ED"/>
    <w:rsid w:val="005B3BED"/>
    <w:rsid w:val="005B48D7"/>
    <w:rsid w:val="005B4976"/>
    <w:rsid w:val="005B4B12"/>
    <w:rsid w:val="005B4D7B"/>
    <w:rsid w:val="005B4E95"/>
    <w:rsid w:val="005B4FD9"/>
    <w:rsid w:val="005B52DE"/>
    <w:rsid w:val="005B574B"/>
    <w:rsid w:val="005B5E48"/>
    <w:rsid w:val="005B5E5D"/>
    <w:rsid w:val="005B6078"/>
    <w:rsid w:val="005B60A3"/>
    <w:rsid w:val="005B638B"/>
    <w:rsid w:val="005B6392"/>
    <w:rsid w:val="005B6431"/>
    <w:rsid w:val="005B65BE"/>
    <w:rsid w:val="005B697A"/>
    <w:rsid w:val="005B6B19"/>
    <w:rsid w:val="005B6B40"/>
    <w:rsid w:val="005B6D6A"/>
    <w:rsid w:val="005B6E58"/>
    <w:rsid w:val="005B716E"/>
    <w:rsid w:val="005B76F1"/>
    <w:rsid w:val="005B77E6"/>
    <w:rsid w:val="005B7B0B"/>
    <w:rsid w:val="005B7D32"/>
    <w:rsid w:val="005C065D"/>
    <w:rsid w:val="005C0944"/>
    <w:rsid w:val="005C0E41"/>
    <w:rsid w:val="005C1232"/>
    <w:rsid w:val="005C13F1"/>
    <w:rsid w:val="005C14A6"/>
    <w:rsid w:val="005C2175"/>
    <w:rsid w:val="005C2202"/>
    <w:rsid w:val="005C2258"/>
    <w:rsid w:val="005C2342"/>
    <w:rsid w:val="005C34B2"/>
    <w:rsid w:val="005C3814"/>
    <w:rsid w:val="005C3B93"/>
    <w:rsid w:val="005C4255"/>
    <w:rsid w:val="005C4524"/>
    <w:rsid w:val="005C4645"/>
    <w:rsid w:val="005C465C"/>
    <w:rsid w:val="005C473C"/>
    <w:rsid w:val="005C4989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6D30"/>
    <w:rsid w:val="005C6F4C"/>
    <w:rsid w:val="005C7459"/>
    <w:rsid w:val="005C7CD0"/>
    <w:rsid w:val="005C7E20"/>
    <w:rsid w:val="005D04C5"/>
    <w:rsid w:val="005D090E"/>
    <w:rsid w:val="005D0B55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2B1"/>
    <w:rsid w:val="005D248E"/>
    <w:rsid w:val="005D252F"/>
    <w:rsid w:val="005D26A7"/>
    <w:rsid w:val="005D26C6"/>
    <w:rsid w:val="005D2A61"/>
    <w:rsid w:val="005D2B71"/>
    <w:rsid w:val="005D2BEB"/>
    <w:rsid w:val="005D33FC"/>
    <w:rsid w:val="005D34CC"/>
    <w:rsid w:val="005D358F"/>
    <w:rsid w:val="005D3E12"/>
    <w:rsid w:val="005D422E"/>
    <w:rsid w:val="005D4857"/>
    <w:rsid w:val="005D48F4"/>
    <w:rsid w:val="005D5BA3"/>
    <w:rsid w:val="005D5C06"/>
    <w:rsid w:val="005D5DE5"/>
    <w:rsid w:val="005D65E6"/>
    <w:rsid w:val="005D6AFE"/>
    <w:rsid w:val="005D705D"/>
    <w:rsid w:val="005D70F1"/>
    <w:rsid w:val="005D7128"/>
    <w:rsid w:val="005D71FE"/>
    <w:rsid w:val="005D730C"/>
    <w:rsid w:val="005D73C0"/>
    <w:rsid w:val="005D7676"/>
    <w:rsid w:val="005D77E2"/>
    <w:rsid w:val="005D7B17"/>
    <w:rsid w:val="005D7BAB"/>
    <w:rsid w:val="005D7CB4"/>
    <w:rsid w:val="005D7EB1"/>
    <w:rsid w:val="005E016E"/>
    <w:rsid w:val="005E148A"/>
    <w:rsid w:val="005E1660"/>
    <w:rsid w:val="005E1B32"/>
    <w:rsid w:val="005E24C3"/>
    <w:rsid w:val="005E2636"/>
    <w:rsid w:val="005E29EE"/>
    <w:rsid w:val="005E2CCA"/>
    <w:rsid w:val="005E348C"/>
    <w:rsid w:val="005E3D77"/>
    <w:rsid w:val="005E45AF"/>
    <w:rsid w:val="005E4601"/>
    <w:rsid w:val="005E4C78"/>
    <w:rsid w:val="005E4D1E"/>
    <w:rsid w:val="005E4FDB"/>
    <w:rsid w:val="005E50A2"/>
    <w:rsid w:val="005E51F7"/>
    <w:rsid w:val="005E521A"/>
    <w:rsid w:val="005E5CAB"/>
    <w:rsid w:val="005E5F30"/>
    <w:rsid w:val="005E63B0"/>
    <w:rsid w:val="005E668E"/>
    <w:rsid w:val="005E68A6"/>
    <w:rsid w:val="005E6CE8"/>
    <w:rsid w:val="005E6EAF"/>
    <w:rsid w:val="005E6F1F"/>
    <w:rsid w:val="005E74AB"/>
    <w:rsid w:val="005E77AF"/>
    <w:rsid w:val="005E7EC3"/>
    <w:rsid w:val="005E7F15"/>
    <w:rsid w:val="005F01D2"/>
    <w:rsid w:val="005F0206"/>
    <w:rsid w:val="005F03C1"/>
    <w:rsid w:val="005F078F"/>
    <w:rsid w:val="005F0863"/>
    <w:rsid w:val="005F08D6"/>
    <w:rsid w:val="005F0D0E"/>
    <w:rsid w:val="005F1496"/>
    <w:rsid w:val="005F16A3"/>
    <w:rsid w:val="005F19D9"/>
    <w:rsid w:val="005F1FA3"/>
    <w:rsid w:val="005F25CE"/>
    <w:rsid w:val="005F272E"/>
    <w:rsid w:val="005F2F1D"/>
    <w:rsid w:val="005F3192"/>
    <w:rsid w:val="005F35B0"/>
    <w:rsid w:val="005F3D87"/>
    <w:rsid w:val="005F406E"/>
    <w:rsid w:val="005F4096"/>
    <w:rsid w:val="005F4445"/>
    <w:rsid w:val="005F548E"/>
    <w:rsid w:val="005F5536"/>
    <w:rsid w:val="005F55DA"/>
    <w:rsid w:val="005F5968"/>
    <w:rsid w:val="005F5D92"/>
    <w:rsid w:val="005F6063"/>
    <w:rsid w:val="005F614F"/>
    <w:rsid w:val="005F62CB"/>
    <w:rsid w:val="005F64B4"/>
    <w:rsid w:val="005F6F3D"/>
    <w:rsid w:val="005F75CD"/>
    <w:rsid w:val="005F7831"/>
    <w:rsid w:val="005F7A8F"/>
    <w:rsid w:val="0060032A"/>
    <w:rsid w:val="00600533"/>
    <w:rsid w:val="006006D9"/>
    <w:rsid w:val="00600CA9"/>
    <w:rsid w:val="00601FFC"/>
    <w:rsid w:val="0060227B"/>
    <w:rsid w:val="006024F2"/>
    <w:rsid w:val="006026C2"/>
    <w:rsid w:val="00602A14"/>
    <w:rsid w:val="006030D3"/>
    <w:rsid w:val="006032B1"/>
    <w:rsid w:val="00603E9E"/>
    <w:rsid w:val="00603EFF"/>
    <w:rsid w:val="00604458"/>
    <w:rsid w:val="00604ADD"/>
    <w:rsid w:val="006051DB"/>
    <w:rsid w:val="00605430"/>
    <w:rsid w:val="006057EA"/>
    <w:rsid w:val="006061FB"/>
    <w:rsid w:val="006065EF"/>
    <w:rsid w:val="00606891"/>
    <w:rsid w:val="00606BE9"/>
    <w:rsid w:val="00606EB4"/>
    <w:rsid w:val="00606EE8"/>
    <w:rsid w:val="00607859"/>
    <w:rsid w:val="00607AB8"/>
    <w:rsid w:val="00607AF0"/>
    <w:rsid w:val="00607E10"/>
    <w:rsid w:val="0061032F"/>
    <w:rsid w:val="0061036F"/>
    <w:rsid w:val="00610522"/>
    <w:rsid w:val="006107A4"/>
    <w:rsid w:val="006113C2"/>
    <w:rsid w:val="00611400"/>
    <w:rsid w:val="006118D8"/>
    <w:rsid w:val="00611BCE"/>
    <w:rsid w:val="00611D37"/>
    <w:rsid w:val="0061236F"/>
    <w:rsid w:val="006129F4"/>
    <w:rsid w:val="00612CB4"/>
    <w:rsid w:val="00612D5E"/>
    <w:rsid w:val="00613470"/>
    <w:rsid w:val="006134FE"/>
    <w:rsid w:val="00613A83"/>
    <w:rsid w:val="00614219"/>
    <w:rsid w:val="00614860"/>
    <w:rsid w:val="00614A81"/>
    <w:rsid w:val="006157BC"/>
    <w:rsid w:val="00615855"/>
    <w:rsid w:val="0061598A"/>
    <w:rsid w:val="00615BD4"/>
    <w:rsid w:val="00615E9A"/>
    <w:rsid w:val="0061611F"/>
    <w:rsid w:val="0061695E"/>
    <w:rsid w:val="00616C48"/>
    <w:rsid w:val="00616D4C"/>
    <w:rsid w:val="006174A6"/>
    <w:rsid w:val="00617C6C"/>
    <w:rsid w:val="006201B7"/>
    <w:rsid w:val="00620577"/>
    <w:rsid w:val="00620F4E"/>
    <w:rsid w:val="006216BB"/>
    <w:rsid w:val="006217F4"/>
    <w:rsid w:val="00622A8E"/>
    <w:rsid w:val="0062336A"/>
    <w:rsid w:val="00623D41"/>
    <w:rsid w:val="00624967"/>
    <w:rsid w:val="00624A00"/>
    <w:rsid w:val="00624D34"/>
    <w:rsid w:val="00624F97"/>
    <w:rsid w:val="0062517D"/>
    <w:rsid w:val="0062548D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EC3"/>
    <w:rsid w:val="00627F4E"/>
    <w:rsid w:val="00627F6C"/>
    <w:rsid w:val="00630028"/>
    <w:rsid w:val="006301A3"/>
    <w:rsid w:val="006302AC"/>
    <w:rsid w:val="00630353"/>
    <w:rsid w:val="006303CE"/>
    <w:rsid w:val="006309F0"/>
    <w:rsid w:val="00630CEA"/>
    <w:rsid w:val="00630E66"/>
    <w:rsid w:val="00631074"/>
    <w:rsid w:val="00631243"/>
    <w:rsid w:val="0063152E"/>
    <w:rsid w:val="00631BAF"/>
    <w:rsid w:val="006323C0"/>
    <w:rsid w:val="00632949"/>
    <w:rsid w:val="00632AD6"/>
    <w:rsid w:val="00632B2C"/>
    <w:rsid w:val="00633980"/>
    <w:rsid w:val="00633AD5"/>
    <w:rsid w:val="00633CF6"/>
    <w:rsid w:val="00633EBF"/>
    <w:rsid w:val="00634074"/>
    <w:rsid w:val="006345D7"/>
    <w:rsid w:val="0063460E"/>
    <w:rsid w:val="00634CF1"/>
    <w:rsid w:val="0063566E"/>
    <w:rsid w:val="00635B77"/>
    <w:rsid w:val="00635BFF"/>
    <w:rsid w:val="00635CFD"/>
    <w:rsid w:val="00635F85"/>
    <w:rsid w:val="00636049"/>
    <w:rsid w:val="00636855"/>
    <w:rsid w:val="0063704C"/>
    <w:rsid w:val="006373EA"/>
    <w:rsid w:val="00637AEF"/>
    <w:rsid w:val="00637B56"/>
    <w:rsid w:val="00637CC6"/>
    <w:rsid w:val="00637D13"/>
    <w:rsid w:val="00637D19"/>
    <w:rsid w:val="00637D4E"/>
    <w:rsid w:val="00637EF2"/>
    <w:rsid w:val="00637F3A"/>
    <w:rsid w:val="006403B7"/>
    <w:rsid w:val="006405A1"/>
    <w:rsid w:val="006409FB"/>
    <w:rsid w:val="00640CEE"/>
    <w:rsid w:val="00640D5B"/>
    <w:rsid w:val="006417AD"/>
    <w:rsid w:val="00641A3E"/>
    <w:rsid w:val="00641F74"/>
    <w:rsid w:val="00642110"/>
    <w:rsid w:val="00642293"/>
    <w:rsid w:val="006423FF"/>
    <w:rsid w:val="006424AB"/>
    <w:rsid w:val="006425D6"/>
    <w:rsid w:val="006426D2"/>
    <w:rsid w:val="00642BC9"/>
    <w:rsid w:val="00642CFB"/>
    <w:rsid w:val="00642D35"/>
    <w:rsid w:val="00642E82"/>
    <w:rsid w:val="00643115"/>
    <w:rsid w:val="006434F6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7D4"/>
    <w:rsid w:val="006448DD"/>
    <w:rsid w:val="006449E9"/>
    <w:rsid w:val="00644DAF"/>
    <w:rsid w:val="006454A0"/>
    <w:rsid w:val="00645511"/>
    <w:rsid w:val="006455AB"/>
    <w:rsid w:val="006461CE"/>
    <w:rsid w:val="006464F4"/>
    <w:rsid w:val="006468A4"/>
    <w:rsid w:val="00646A3F"/>
    <w:rsid w:val="00646A81"/>
    <w:rsid w:val="00646FA5"/>
    <w:rsid w:val="00647118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CFD"/>
    <w:rsid w:val="00651677"/>
    <w:rsid w:val="00651C97"/>
    <w:rsid w:val="0065218C"/>
    <w:rsid w:val="00652795"/>
    <w:rsid w:val="00652981"/>
    <w:rsid w:val="006531A7"/>
    <w:rsid w:val="006533CC"/>
    <w:rsid w:val="00653BFC"/>
    <w:rsid w:val="006540F5"/>
    <w:rsid w:val="006541FC"/>
    <w:rsid w:val="00654616"/>
    <w:rsid w:val="00654797"/>
    <w:rsid w:val="0065483B"/>
    <w:rsid w:val="00654BA1"/>
    <w:rsid w:val="00654C2B"/>
    <w:rsid w:val="00654D8F"/>
    <w:rsid w:val="00654EAA"/>
    <w:rsid w:val="00655284"/>
    <w:rsid w:val="00655343"/>
    <w:rsid w:val="006554FD"/>
    <w:rsid w:val="00655731"/>
    <w:rsid w:val="00655A91"/>
    <w:rsid w:val="00655D5A"/>
    <w:rsid w:val="00656034"/>
    <w:rsid w:val="00656406"/>
    <w:rsid w:val="00656687"/>
    <w:rsid w:val="00656AB7"/>
    <w:rsid w:val="00656B10"/>
    <w:rsid w:val="00656E88"/>
    <w:rsid w:val="006571B1"/>
    <w:rsid w:val="00657259"/>
    <w:rsid w:val="006572CD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C75"/>
    <w:rsid w:val="00660DD1"/>
    <w:rsid w:val="00660E93"/>
    <w:rsid w:val="00660EAC"/>
    <w:rsid w:val="00661084"/>
    <w:rsid w:val="00661598"/>
    <w:rsid w:val="00661758"/>
    <w:rsid w:val="00661A5B"/>
    <w:rsid w:val="006621AF"/>
    <w:rsid w:val="00662386"/>
    <w:rsid w:val="00662438"/>
    <w:rsid w:val="00662733"/>
    <w:rsid w:val="006627A4"/>
    <w:rsid w:val="00662EC5"/>
    <w:rsid w:val="006633A7"/>
    <w:rsid w:val="006634FF"/>
    <w:rsid w:val="006638B3"/>
    <w:rsid w:val="00663AA9"/>
    <w:rsid w:val="00663BCB"/>
    <w:rsid w:val="00663E5F"/>
    <w:rsid w:val="00664017"/>
    <w:rsid w:val="00664081"/>
    <w:rsid w:val="006644DC"/>
    <w:rsid w:val="00664554"/>
    <w:rsid w:val="006648EB"/>
    <w:rsid w:val="006649C1"/>
    <w:rsid w:val="00664D3D"/>
    <w:rsid w:val="0066529E"/>
    <w:rsid w:val="006655D3"/>
    <w:rsid w:val="006657CF"/>
    <w:rsid w:val="00665F48"/>
    <w:rsid w:val="006660D8"/>
    <w:rsid w:val="00666397"/>
    <w:rsid w:val="00666EC4"/>
    <w:rsid w:val="0066757E"/>
    <w:rsid w:val="006675C6"/>
    <w:rsid w:val="006677CB"/>
    <w:rsid w:val="00667874"/>
    <w:rsid w:val="00667898"/>
    <w:rsid w:val="00667AA1"/>
    <w:rsid w:val="00667E4A"/>
    <w:rsid w:val="006702AB"/>
    <w:rsid w:val="006703FE"/>
    <w:rsid w:val="006704A1"/>
    <w:rsid w:val="00670993"/>
    <w:rsid w:val="00670B6E"/>
    <w:rsid w:val="00670BE5"/>
    <w:rsid w:val="00670FF6"/>
    <w:rsid w:val="006713E6"/>
    <w:rsid w:val="006715AB"/>
    <w:rsid w:val="006716ED"/>
    <w:rsid w:val="0067196A"/>
    <w:rsid w:val="00671BAE"/>
    <w:rsid w:val="00671CB6"/>
    <w:rsid w:val="00671E09"/>
    <w:rsid w:val="00671EC3"/>
    <w:rsid w:val="00671F83"/>
    <w:rsid w:val="00672889"/>
    <w:rsid w:val="006729A6"/>
    <w:rsid w:val="00672F34"/>
    <w:rsid w:val="00673353"/>
    <w:rsid w:val="00673451"/>
    <w:rsid w:val="0067349F"/>
    <w:rsid w:val="006738B0"/>
    <w:rsid w:val="00673ABD"/>
    <w:rsid w:val="00673BF3"/>
    <w:rsid w:val="00673EDB"/>
    <w:rsid w:val="00673F71"/>
    <w:rsid w:val="00674167"/>
    <w:rsid w:val="00674431"/>
    <w:rsid w:val="00674796"/>
    <w:rsid w:val="0067481B"/>
    <w:rsid w:val="00674BBA"/>
    <w:rsid w:val="00674BFE"/>
    <w:rsid w:val="0067565D"/>
    <w:rsid w:val="00675846"/>
    <w:rsid w:val="006758CF"/>
    <w:rsid w:val="00675A09"/>
    <w:rsid w:val="00675FA1"/>
    <w:rsid w:val="00676615"/>
    <w:rsid w:val="0067668F"/>
    <w:rsid w:val="00676D11"/>
    <w:rsid w:val="00676FFF"/>
    <w:rsid w:val="0067755C"/>
    <w:rsid w:val="0067763B"/>
    <w:rsid w:val="00677786"/>
    <w:rsid w:val="00677A30"/>
    <w:rsid w:val="00677FD6"/>
    <w:rsid w:val="00680126"/>
    <w:rsid w:val="00680198"/>
    <w:rsid w:val="0068040B"/>
    <w:rsid w:val="0068098E"/>
    <w:rsid w:val="006813CE"/>
    <w:rsid w:val="0068141E"/>
    <w:rsid w:val="006816C9"/>
    <w:rsid w:val="006818A0"/>
    <w:rsid w:val="00681A54"/>
    <w:rsid w:val="00681B37"/>
    <w:rsid w:val="0068240D"/>
    <w:rsid w:val="00682447"/>
    <w:rsid w:val="006825A9"/>
    <w:rsid w:val="00682DA9"/>
    <w:rsid w:val="0068302B"/>
    <w:rsid w:val="00683558"/>
    <w:rsid w:val="0068379F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3B"/>
    <w:rsid w:val="00685FDD"/>
    <w:rsid w:val="006863E9"/>
    <w:rsid w:val="00686501"/>
    <w:rsid w:val="00686685"/>
    <w:rsid w:val="00686759"/>
    <w:rsid w:val="00686E7D"/>
    <w:rsid w:val="00686EC3"/>
    <w:rsid w:val="00687390"/>
    <w:rsid w:val="00687762"/>
    <w:rsid w:val="006878E2"/>
    <w:rsid w:val="00687BF3"/>
    <w:rsid w:val="00687E74"/>
    <w:rsid w:val="00690417"/>
    <w:rsid w:val="00690837"/>
    <w:rsid w:val="006908B6"/>
    <w:rsid w:val="006908CD"/>
    <w:rsid w:val="0069095A"/>
    <w:rsid w:val="00690CCD"/>
    <w:rsid w:val="00690F1F"/>
    <w:rsid w:val="00690F77"/>
    <w:rsid w:val="006911FD"/>
    <w:rsid w:val="0069163B"/>
    <w:rsid w:val="00692469"/>
    <w:rsid w:val="006924DF"/>
    <w:rsid w:val="0069263C"/>
    <w:rsid w:val="00692C8C"/>
    <w:rsid w:val="00692FB5"/>
    <w:rsid w:val="006930B3"/>
    <w:rsid w:val="00693C68"/>
    <w:rsid w:val="006942A4"/>
    <w:rsid w:val="006949C5"/>
    <w:rsid w:val="006949EE"/>
    <w:rsid w:val="00694A55"/>
    <w:rsid w:val="00694BB4"/>
    <w:rsid w:val="00694F60"/>
    <w:rsid w:val="00694FAA"/>
    <w:rsid w:val="00695175"/>
    <w:rsid w:val="00695BB3"/>
    <w:rsid w:val="00695C21"/>
    <w:rsid w:val="00695F5B"/>
    <w:rsid w:val="00696087"/>
    <w:rsid w:val="0069609F"/>
    <w:rsid w:val="00696695"/>
    <w:rsid w:val="00696BDB"/>
    <w:rsid w:val="006970F2"/>
    <w:rsid w:val="00697257"/>
    <w:rsid w:val="00697980"/>
    <w:rsid w:val="00697AF1"/>
    <w:rsid w:val="00697D8B"/>
    <w:rsid w:val="006A010C"/>
    <w:rsid w:val="006A0369"/>
    <w:rsid w:val="006A0618"/>
    <w:rsid w:val="006A0915"/>
    <w:rsid w:val="006A1069"/>
    <w:rsid w:val="006A1098"/>
    <w:rsid w:val="006A131C"/>
    <w:rsid w:val="006A161F"/>
    <w:rsid w:val="006A1A17"/>
    <w:rsid w:val="006A1ED0"/>
    <w:rsid w:val="006A2255"/>
    <w:rsid w:val="006A2375"/>
    <w:rsid w:val="006A2952"/>
    <w:rsid w:val="006A3144"/>
    <w:rsid w:val="006A34E0"/>
    <w:rsid w:val="006A35AB"/>
    <w:rsid w:val="006A35B0"/>
    <w:rsid w:val="006A37A7"/>
    <w:rsid w:val="006A3948"/>
    <w:rsid w:val="006A3A71"/>
    <w:rsid w:val="006A3D16"/>
    <w:rsid w:val="006A3F41"/>
    <w:rsid w:val="006A42DB"/>
    <w:rsid w:val="006A4402"/>
    <w:rsid w:val="006A4600"/>
    <w:rsid w:val="006A4AAA"/>
    <w:rsid w:val="006A4C34"/>
    <w:rsid w:val="006A5188"/>
    <w:rsid w:val="006A5258"/>
    <w:rsid w:val="006A5664"/>
    <w:rsid w:val="006A57C3"/>
    <w:rsid w:val="006A5940"/>
    <w:rsid w:val="006A5987"/>
    <w:rsid w:val="006A59E0"/>
    <w:rsid w:val="006A5D9F"/>
    <w:rsid w:val="006A5F6F"/>
    <w:rsid w:val="006A6315"/>
    <w:rsid w:val="006A65F7"/>
    <w:rsid w:val="006A6A03"/>
    <w:rsid w:val="006A6A28"/>
    <w:rsid w:val="006A6C4F"/>
    <w:rsid w:val="006A6E23"/>
    <w:rsid w:val="006A70D3"/>
    <w:rsid w:val="006A715D"/>
    <w:rsid w:val="006A73FF"/>
    <w:rsid w:val="006A7B8F"/>
    <w:rsid w:val="006B0132"/>
    <w:rsid w:val="006B0235"/>
    <w:rsid w:val="006B0329"/>
    <w:rsid w:val="006B0A99"/>
    <w:rsid w:val="006B0C0B"/>
    <w:rsid w:val="006B0D1B"/>
    <w:rsid w:val="006B0F91"/>
    <w:rsid w:val="006B156B"/>
    <w:rsid w:val="006B194C"/>
    <w:rsid w:val="006B1960"/>
    <w:rsid w:val="006B1B35"/>
    <w:rsid w:val="006B1D14"/>
    <w:rsid w:val="006B2516"/>
    <w:rsid w:val="006B29B1"/>
    <w:rsid w:val="006B2D81"/>
    <w:rsid w:val="006B3157"/>
    <w:rsid w:val="006B3570"/>
    <w:rsid w:val="006B3715"/>
    <w:rsid w:val="006B3932"/>
    <w:rsid w:val="006B3AD5"/>
    <w:rsid w:val="006B4270"/>
    <w:rsid w:val="006B4C05"/>
    <w:rsid w:val="006B50D0"/>
    <w:rsid w:val="006B51A4"/>
    <w:rsid w:val="006B56D8"/>
    <w:rsid w:val="006B5B11"/>
    <w:rsid w:val="006B5CE2"/>
    <w:rsid w:val="006B5D6B"/>
    <w:rsid w:val="006B64D3"/>
    <w:rsid w:val="006B6C69"/>
    <w:rsid w:val="006B6CED"/>
    <w:rsid w:val="006B6F49"/>
    <w:rsid w:val="006B735D"/>
    <w:rsid w:val="006B74AF"/>
    <w:rsid w:val="006B7FE0"/>
    <w:rsid w:val="006C012E"/>
    <w:rsid w:val="006C0305"/>
    <w:rsid w:val="006C049E"/>
    <w:rsid w:val="006C04AC"/>
    <w:rsid w:val="006C06DD"/>
    <w:rsid w:val="006C079C"/>
    <w:rsid w:val="006C07A4"/>
    <w:rsid w:val="006C0A97"/>
    <w:rsid w:val="006C0C55"/>
    <w:rsid w:val="006C0D36"/>
    <w:rsid w:val="006C0FFC"/>
    <w:rsid w:val="006C1049"/>
    <w:rsid w:val="006C1095"/>
    <w:rsid w:val="006C17D9"/>
    <w:rsid w:val="006C1BA9"/>
    <w:rsid w:val="006C1C3E"/>
    <w:rsid w:val="006C1EAF"/>
    <w:rsid w:val="006C2170"/>
    <w:rsid w:val="006C2997"/>
    <w:rsid w:val="006C2B72"/>
    <w:rsid w:val="006C2B90"/>
    <w:rsid w:val="006C2C13"/>
    <w:rsid w:val="006C32FF"/>
    <w:rsid w:val="006C33F6"/>
    <w:rsid w:val="006C3614"/>
    <w:rsid w:val="006C37F1"/>
    <w:rsid w:val="006C38A5"/>
    <w:rsid w:val="006C3D83"/>
    <w:rsid w:val="006C42BD"/>
    <w:rsid w:val="006C42CF"/>
    <w:rsid w:val="006C45C6"/>
    <w:rsid w:val="006C45C7"/>
    <w:rsid w:val="006C4C4C"/>
    <w:rsid w:val="006C4C81"/>
    <w:rsid w:val="006C4D6B"/>
    <w:rsid w:val="006C4ED4"/>
    <w:rsid w:val="006C500F"/>
    <w:rsid w:val="006C5945"/>
    <w:rsid w:val="006C5F37"/>
    <w:rsid w:val="006C5FFF"/>
    <w:rsid w:val="006C62C7"/>
    <w:rsid w:val="006C6571"/>
    <w:rsid w:val="006C6B2D"/>
    <w:rsid w:val="006C6C10"/>
    <w:rsid w:val="006C6C17"/>
    <w:rsid w:val="006C6E64"/>
    <w:rsid w:val="006C6F77"/>
    <w:rsid w:val="006C728F"/>
    <w:rsid w:val="006C73F9"/>
    <w:rsid w:val="006C76D1"/>
    <w:rsid w:val="006C7993"/>
    <w:rsid w:val="006C7BF3"/>
    <w:rsid w:val="006C7CC0"/>
    <w:rsid w:val="006D03E4"/>
    <w:rsid w:val="006D042F"/>
    <w:rsid w:val="006D0718"/>
    <w:rsid w:val="006D07A1"/>
    <w:rsid w:val="006D07C5"/>
    <w:rsid w:val="006D0A26"/>
    <w:rsid w:val="006D0CDB"/>
    <w:rsid w:val="006D13E4"/>
    <w:rsid w:val="006D1757"/>
    <w:rsid w:val="006D1A6D"/>
    <w:rsid w:val="006D1E94"/>
    <w:rsid w:val="006D1F37"/>
    <w:rsid w:val="006D200D"/>
    <w:rsid w:val="006D2154"/>
    <w:rsid w:val="006D24A8"/>
    <w:rsid w:val="006D2563"/>
    <w:rsid w:val="006D26D4"/>
    <w:rsid w:val="006D2758"/>
    <w:rsid w:val="006D2BFF"/>
    <w:rsid w:val="006D3129"/>
    <w:rsid w:val="006D34E1"/>
    <w:rsid w:val="006D373C"/>
    <w:rsid w:val="006D424A"/>
    <w:rsid w:val="006D44D3"/>
    <w:rsid w:val="006D5151"/>
    <w:rsid w:val="006D532F"/>
    <w:rsid w:val="006D5338"/>
    <w:rsid w:val="006D54A6"/>
    <w:rsid w:val="006D54BD"/>
    <w:rsid w:val="006D59FB"/>
    <w:rsid w:val="006D5D84"/>
    <w:rsid w:val="006D5E97"/>
    <w:rsid w:val="006D5EA2"/>
    <w:rsid w:val="006D6388"/>
    <w:rsid w:val="006D67D2"/>
    <w:rsid w:val="006D6833"/>
    <w:rsid w:val="006D6906"/>
    <w:rsid w:val="006D697C"/>
    <w:rsid w:val="006D6B15"/>
    <w:rsid w:val="006D713D"/>
    <w:rsid w:val="006D73FE"/>
    <w:rsid w:val="006D748C"/>
    <w:rsid w:val="006D78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ED"/>
    <w:rsid w:val="006E08A1"/>
    <w:rsid w:val="006E08C5"/>
    <w:rsid w:val="006E09C2"/>
    <w:rsid w:val="006E0CA7"/>
    <w:rsid w:val="006E0E96"/>
    <w:rsid w:val="006E0F49"/>
    <w:rsid w:val="006E11E0"/>
    <w:rsid w:val="006E1502"/>
    <w:rsid w:val="006E1815"/>
    <w:rsid w:val="006E1AA3"/>
    <w:rsid w:val="006E1AD1"/>
    <w:rsid w:val="006E1B1B"/>
    <w:rsid w:val="006E1B6C"/>
    <w:rsid w:val="006E1D96"/>
    <w:rsid w:val="006E1ED7"/>
    <w:rsid w:val="006E1FBA"/>
    <w:rsid w:val="006E206E"/>
    <w:rsid w:val="006E2258"/>
    <w:rsid w:val="006E2539"/>
    <w:rsid w:val="006E29D4"/>
    <w:rsid w:val="006E2A6D"/>
    <w:rsid w:val="006E2B14"/>
    <w:rsid w:val="006E33E9"/>
    <w:rsid w:val="006E3EE0"/>
    <w:rsid w:val="006E3F64"/>
    <w:rsid w:val="006E4038"/>
    <w:rsid w:val="006E45B4"/>
    <w:rsid w:val="006E4F28"/>
    <w:rsid w:val="006E4F58"/>
    <w:rsid w:val="006E5149"/>
    <w:rsid w:val="006E5F27"/>
    <w:rsid w:val="006E6007"/>
    <w:rsid w:val="006E6066"/>
    <w:rsid w:val="006E638D"/>
    <w:rsid w:val="006E65D5"/>
    <w:rsid w:val="006E68C6"/>
    <w:rsid w:val="006E6915"/>
    <w:rsid w:val="006E6DDA"/>
    <w:rsid w:val="006E6F26"/>
    <w:rsid w:val="006E6FE3"/>
    <w:rsid w:val="006E7A52"/>
    <w:rsid w:val="006E7C16"/>
    <w:rsid w:val="006E7C54"/>
    <w:rsid w:val="006E7D9F"/>
    <w:rsid w:val="006F007F"/>
    <w:rsid w:val="006F03C9"/>
    <w:rsid w:val="006F0724"/>
    <w:rsid w:val="006F0C3A"/>
    <w:rsid w:val="006F0CDD"/>
    <w:rsid w:val="006F0FA0"/>
    <w:rsid w:val="006F10B5"/>
    <w:rsid w:val="006F165F"/>
    <w:rsid w:val="006F1B5E"/>
    <w:rsid w:val="006F27EF"/>
    <w:rsid w:val="006F2C69"/>
    <w:rsid w:val="006F2E5D"/>
    <w:rsid w:val="006F2EA9"/>
    <w:rsid w:val="006F2F83"/>
    <w:rsid w:val="006F2FBD"/>
    <w:rsid w:val="006F33A8"/>
    <w:rsid w:val="006F33C5"/>
    <w:rsid w:val="006F3434"/>
    <w:rsid w:val="006F350A"/>
    <w:rsid w:val="006F378B"/>
    <w:rsid w:val="006F3BD1"/>
    <w:rsid w:val="006F3BFD"/>
    <w:rsid w:val="006F3D15"/>
    <w:rsid w:val="006F3E10"/>
    <w:rsid w:val="006F3EE6"/>
    <w:rsid w:val="006F4084"/>
    <w:rsid w:val="006F429E"/>
    <w:rsid w:val="006F4552"/>
    <w:rsid w:val="006F4E42"/>
    <w:rsid w:val="006F51C8"/>
    <w:rsid w:val="006F590B"/>
    <w:rsid w:val="006F5A78"/>
    <w:rsid w:val="006F5A85"/>
    <w:rsid w:val="006F6168"/>
    <w:rsid w:val="006F6200"/>
    <w:rsid w:val="006F6736"/>
    <w:rsid w:val="006F6790"/>
    <w:rsid w:val="006F6B63"/>
    <w:rsid w:val="006F6EFF"/>
    <w:rsid w:val="006F714C"/>
    <w:rsid w:val="006F741A"/>
    <w:rsid w:val="006F759A"/>
    <w:rsid w:val="006F7810"/>
    <w:rsid w:val="006F7AF1"/>
    <w:rsid w:val="00700092"/>
    <w:rsid w:val="007001EE"/>
    <w:rsid w:val="007004A6"/>
    <w:rsid w:val="0070087D"/>
    <w:rsid w:val="00700B12"/>
    <w:rsid w:val="00700C22"/>
    <w:rsid w:val="00700E0B"/>
    <w:rsid w:val="00700F47"/>
    <w:rsid w:val="0070110D"/>
    <w:rsid w:val="00701667"/>
    <w:rsid w:val="00701AD6"/>
    <w:rsid w:val="00701F0E"/>
    <w:rsid w:val="00702A68"/>
    <w:rsid w:val="00702CB6"/>
    <w:rsid w:val="007032C3"/>
    <w:rsid w:val="00703352"/>
    <w:rsid w:val="007035FE"/>
    <w:rsid w:val="007036ED"/>
    <w:rsid w:val="00703737"/>
    <w:rsid w:val="007038F0"/>
    <w:rsid w:val="0070392E"/>
    <w:rsid w:val="0070398D"/>
    <w:rsid w:val="00703BFA"/>
    <w:rsid w:val="00703E47"/>
    <w:rsid w:val="00704022"/>
    <w:rsid w:val="0070481D"/>
    <w:rsid w:val="00704C26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5C"/>
    <w:rsid w:val="007064E8"/>
    <w:rsid w:val="0070670F"/>
    <w:rsid w:val="007067B1"/>
    <w:rsid w:val="00706801"/>
    <w:rsid w:val="007068C6"/>
    <w:rsid w:val="00706B4E"/>
    <w:rsid w:val="00706CC1"/>
    <w:rsid w:val="00706CD3"/>
    <w:rsid w:val="00706DDE"/>
    <w:rsid w:val="00706EF1"/>
    <w:rsid w:val="007071FC"/>
    <w:rsid w:val="00707362"/>
    <w:rsid w:val="00707468"/>
    <w:rsid w:val="00707526"/>
    <w:rsid w:val="007077F2"/>
    <w:rsid w:val="00707880"/>
    <w:rsid w:val="007079A8"/>
    <w:rsid w:val="00707E83"/>
    <w:rsid w:val="00710187"/>
    <w:rsid w:val="00710781"/>
    <w:rsid w:val="007108C0"/>
    <w:rsid w:val="00710CAA"/>
    <w:rsid w:val="0071140E"/>
    <w:rsid w:val="00711885"/>
    <w:rsid w:val="00711B08"/>
    <w:rsid w:val="00711FA3"/>
    <w:rsid w:val="007122F2"/>
    <w:rsid w:val="00712597"/>
    <w:rsid w:val="00712729"/>
    <w:rsid w:val="00712974"/>
    <w:rsid w:val="007129B3"/>
    <w:rsid w:val="007130A8"/>
    <w:rsid w:val="007131BE"/>
    <w:rsid w:val="00713322"/>
    <w:rsid w:val="00713442"/>
    <w:rsid w:val="0071397A"/>
    <w:rsid w:val="00713A8E"/>
    <w:rsid w:val="00713D09"/>
    <w:rsid w:val="00714219"/>
    <w:rsid w:val="007146A9"/>
    <w:rsid w:val="007148BB"/>
    <w:rsid w:val="00714F2C"/>
    <w:rsid w:val="00714F75"/>
    <w:rsid w:val="00715754"/>
    <w:rsid w:val="00715D40"/>
    <w:rsid w:val="00715D7A"/>
    <w:rsid w:val="007161AF"/>
    <w:rsid w:val="007161C8"/>
    <w:rsid w:val="007162CF"/>
    <w:rsid w:val="007165AA"/>
    <w:rsid w:val="0071697E"/>
    <w:rsid w:val="00716ABA"/>
    <w:rsid w:val="00716B6D"/>
    <w:rsid w:val="00716E53"/>
    <w:rsid w:val="00717407"/>
    <w:rsid w:val="00717538"/>
    <w:rsid w:val="0071766C"/>
    <w:rsid w:val="00717670"/>
    <w:rsid w:val="00717792"/>
    <w:rsid w:val="00720174"/>
    <w:rsid w:val="00720877"/>
    <w:rsid w:val="00720E4B"/>
    <w:rsid w:val="00721020"/>
    <w:rsid w:val="00721113"/>
    <w:rsid w:val="00721433"/>
    <w:rsid w:val="0072167D"/>
    <w:rsid w:val="00721A97"/>
    <w:rsid w:val="00721ACA"/>
    <w:rsid w:val="007221B1"/>
    <w:rsid w:val="00723248"/>
    <w:rsid w:val="00723470"/>
    <w:rsid w:val="007235FD"/>
    <w:rsid w:val="00723A3C"/>
    <w:rsid w:val="007244EB"/>
    <w:rsid w:val="007245F9"/>
    <w:rsid w:val="00724669"/>
    <w:rsid w:val="00724885"/>
    <w:rsid w:val="00724A8F"/>
    <w:rsid w:val="00724B8A"/>
    <w:rsid w:val="00724C64"/>
    <w:rsid w:val="00724C80"/>
    <w:rsid w:val="00724E64"/>
    <w:rsid w:val="00724F1E"/>
    <w:rsid w:val="00724F67"/>
    <w:rsid w:val="007252A7"/>
    <w:rsid w:val="00725760"/>
    <w:rsid w:val="00725A71"/>
    <w:rsid w:val="00725D52"/>
    <w:rsid w:val="00725D9C"/>
    <w:rsid w:val="007263F6"/>
    <w:rsid w:val="00726435"/>
    <w:rsid w:val="00726464"/>
    <w:rsid w:val="00726A49"/>
    <w:rsid w:val="00726A7A"/>
    <w:rsid w:val="00726ADD"/>
    <w:rsid w:val="00726DAC"/>
    <w:rsid w:val="00726DDF"/>
    <w:rsid w:val="00726F10"/>
    <w:rsid w:val="0072737A"/>
    <w:rsid w:val="007273A3"/>
    <w:rsid w:val="007276F9"/>
    <w:rsid w:val="0073020A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89A"/>
    <w:rsid w:val="00732A22"/>
    <w:rsid w:val="00732CD4"/>
    <w:rsid w:val="00732E50"/>
    <w:rsid w:val="007335DE"/>
    <w:rsid w:val="00733764"/>
    <w:rsid w:val="007338DD"/>
    <w:rsid w:val="00733ABB"/>
    <w:rsid w:val="00733CF2"/>
    <w:rsid w:val="007345C0"/>
    <w:rsid w:val="00734A87"/>
    <w:rsid w:val="00734C37"/>
    <w:rsid w:val="00734EAF"/>
    <w:rsid w:val="00734EBF"/>
    <w:rsid w:val="00735146"/>
    <w:rsid w:val="007355EB"/>
    <w:rsid w:val="007355FD"/>
    <w:rsid w:val="007357C8"/>
    <w:rsid w:val="007359A8"/>
    <w:rsid w:val="007359D4"/>
    <w:rsid w:val="00736356"/>
    <w:rsid w:val="007367C3"/>
    <w:rsid w:val="00736A1C"/>
    <w:rsid w:val="00736AE6"/>
    <w:rsid w:val="00736FFF"/>
    <w:rsid w:val="00737FBC"/>
    <w:rsid w:val="00740109"/>
    <w:rsid w:val="00740435"/>
    <w:rsid w:val="007404F2"/>
    <w:rsid w:val="007409C5"/>
    <w:rsid w:val="00740CE7"/>
    <w:rsid w:val="00741074"/>
    <w:rsid w:val="007410E2"/>
    <w:rsid w:val="0074175A"/>
    <w:rsid w:val="00741840"/>
    <w:rsid w:val="00741BA0"/>
    <w:rsid w:val="00741C86"/>
    <w:rsid w:val="007420C2"/>
    <w:rsid w:val="007421F6"/>
    <w:rsid w:val="00742492"/>
    <w:rsid w:val="0074250D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965"/>
    <w:rsid w:val="00744A0D"/>
    <w:rsid w:val="007464C7"/>
    <w:rsid w:val="00746507"/>
    <w:rsid w:val="007465AF"/>
    <w:rsid w:val="00746683"/>
    <w:rsid w:val="00746F7B"/>
    <w:rsid w:val="00747054"/>
    <w:rsid w:val="007475FB"/>
    <w:rsid w:val="00747690"/>
    <w:rsid w:val="007479FB"/>
    <w:rsid w:val="00747EEA"/>
    <w:rsid w:val="00750164"/>
    <w:rsid w:val="007502B1"/>
    <w:rsid w:val="00750544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1CE0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FA"/>
    <w:rsid w:val="00753A3E"/>
    <w:rsid w:val="00753E32"/>
    <w:rsid w:val="00754025"/>
    <w:rsid w:val="00754096"/>
    <w:rsid w:val="0075419E"/>
    <w:rsid w:val="007542A2"/>
    <w:rsid w:val="00754D2A"/>
    <w:rsid w:val="00755164"/>
    <w:rsid w:val="00755524"/>
    <w:rsid w:val="00755635"/>
    <w:rsid w:val="00755B0A"/>
    <w:rsid w:val="0075691A"/>
    <w:rsid w:val="007569FF"/>
    <w:rsid w:val="007575BE"/>
    <w:rsid w:val="00757641"/>
    <w:rsid w:val="0076028D"/>
    <w:rsid w:val="00760389"/>
    <w:rsid w:val="0076114F"/>
    <w:rsid w:val="00761329"/>
    <w:rsid w:val="0076161C"/>
    <w:rsid w:val="007618D5"/>
    <w:rsid w:val="007618DB"/>
    <w:rsid w:val="00762031"/>
    <w:rsid w:val="00762576"/>
    <w:rsid w:val="007629C1"/>
    <w:rsid w:val="007629E6"/>
    <w:rsid w:val="00762EB0"/>
    <w:rsid w:val="0076322A"/>
    <w:rsid w:val="00763687"/>
    <w:rsid w:val="007637A7"/>
    <w:rsid w:val="007638A0"/>
    <w:rsid w:val="00763F89"/>
    <w:rsid w:val="00763FCD"/>
    <w:rsid w:val="00764030"/>
    <w:rsid w:val="00764565"/>
    <w:rsid w:val="00764573"/>
    <w:rsid w:val="00764796"/>
    <w:rsid w:val="0076486D"/>
    <w:rsid w:val="0076491A"/>
    <w:rsid w:val="00764ABD"/>
    <w:rsid w:val="00765223"/>
    <w:rsid w:val="00765A7D"/>
    <w:rsid w:val="00765D40"/>
    <w:rsid w:val="00766073"/>
    <w:rsid w:val="007663C7"/>
    <w:rsid w:val="007667B6"/>
    <w:rsid w:val="00766DD0"/>
    <w:rsid w:val="0076737B"/>
    <w:rsid w:val="0076760E"/>
    <w:rsid w:val="0076788C"/>
    <w:rsid w:val="00767A7C"/>
    <w:rsid w:val="00767E99"/>
    <w:rsid w:val="007700C1"/>
    <w:rsid w:val="0077082D"/>
    <w:rsid w:val="0077091B"/>
    <w:rsid w:val="00770ED9"/>
    <w:rsid w:val="00770EF2"/>
    <w:rsid w:val="00770F21"/>
    <w:rsid w:val="00771205"/>
    <w:rsid w:val="00771629"/>
    <w:rsid w:val="00771FBF"/>
    <w:rsid w:val="0077225C"/>
    <w:rsid w:val="00772577"/>
    <w:rsid w:val="007726C0"/>
    <w:rsid w:val="007727C5"/>
    <w:rsid w:val="007728E8"/>
    <w:rsid w:val="00772BD2"/>
    <w:rsid w:val="00772D36"/>
    <w:rsid w:val="0077305E"/>
    <w:rsid w:val="0077346A"/>
    <w:rsid w:val="00773A14"/>
    <w:rsid w:val="00773AE2"/>
    <w:rsid w:val="00773C43"/>
    <w:rsid w:val="00774359"/>
    <w:rsid w:val="00774566"/>
    <w:rsid w:val="00774E7A"/>
    <w:rsid w:val="007752E1"/>
    <w:rsid w:val="007758CF"/>
    <w:rsid w:val="00775A40"/>
    <w:rsid w:val="007762DC"/>
    <w:rsid w:val="007762EB"/>
    <w:rsid w:val="0077646E"/>
    <w:rsid w:val="00776788"/>
    <w:rsid w:val="0077683B"/>
    <w:rsid w:val="007769E6"/>
    <w:rsid w:val="00776CE1"/>
    <w:rsid w:val="007772B2"/>
    <w:rsid w:val="0077752E"/>
    <w:rsid w:val="00777858"/>
    <w:rsid w:val="00777B2E"/>
    <w:rsid w:val="00777C33"/>
    <w:rsid w:val="007805F6"/>
    <w:rsid w:val="007810F3"/>
    <w:rsid w:val="0078172C"/>
    <w:rsid w:val="007818C5"/>
    <w:rsid w:val="00781FDA"/>
    <w:rsid w:val="0078223B"/>
    <w:rsid w:val="0078241C"/>
    <w:rsid w:val="00782511"/>
    <w:rsid w:val="0078259C"/>
    <w:rsid w:val="007827AF"/>
    <w:rsid w:val="00782C7E"/>
    <w:rsid w:val="00782C82"/>
    <w:rsid w:val="00782D7F"/>
    <w:rsid w:val="00783308"/>
    <w:rsid w:val="00783539"/>
    <w:rsid w:val="00783870"/>
    <w:rsid w:val="00783BDC"/>
    <w:rsid w:val="00783C8F"/>
    <w:rsid w:val="00783E48"/>
    <w:rsid w:val="007840A5"/>
    <w:rsid w:val="00784531"/>
    <w:rsid w:val="00784835"/>
    <w:rsid w:val="00784FB6"/>
    <w:rsid w:val="00785444"/>
    <w:rsid w:val="00785445"/>
    <w:rsid w:val="00785642"/>
    <w:rsid w:val="0078564F"/>
    <w:rsid w:val="0078575E"/>
    <w:rsid w:val="00785820"/>
    <w:rsid w:val="00785F81"/>
    <w:rsid w:val="00786CD2"/>
    <w:rsid w:val="00786D51"/>
    <w:rsid w:val="00786E55"/>
    <w:rsid w:val="00787060"/>
    <w:rsid w:val="00787110"/>
    <w:rsid w:val="00787787"/>
    <w:rsid w:val="00787D8D"/>
    <w:rsid w:val="00790353"/>
    <w:rsid w:val="00790479"/>
    <w:rsid w:val="007904B6"/>
    <w:rsid w:val="00790958"/>
    <w:rsid w:val="00790D7E"/>
    <w:rsid w:val="00790DC9"/>
    <w:rsid w:val="00790E35"/>
    <w:rsid w:val="00790E56"/>
    <w:rsid w:val="00791033"/>
    <w:rsid w:val="007913C5"/>
    <w:rsid w:val="0079160E"/>
    <w:rsid w:val="00791699"/>
    <w:rsid w:val="00791D87"/>
    <w:rsid w:val="00792397"/>
    <w:rsid w:val="007925A6"/>
    <w:rsid w:val="0079263D"/>
    <w:rsid w:val="00793A4A"/>
    <w:rsid w:val="00793C82"/>
    <w:rsid w:val="00794372"/>
    <w:rsid w:val="0079442C"/>
    <w:rsid w:val="007944F4"/>
    <w:rsid w:val="0079451D"/>
    <w:rsid w:val="007945B6"/>
    <w:rsid w:val="00794718"/>
    <w:rsid w:val="00794CBC"/>
    <w:rsid w:val="00794D39"/>
    <w:rsid w:val="00794D5E"/>
    <w:rsid w:val="00794D9E"/>
    <w:rsid w:val="00794FCF"/>
    <w:rsid w:val="00795740"/>
    <w:rsid w:val="00795933"/>
    <w:rsid w:val="00796058"/>
    <w:rsid w:val="007960E9"/>
    <w:rsid w:val="007960F4"/>
    <w:rsid w:val="0079624C"/>
    <w:rsid w:val="00796862"/>
    <w:rsid w:val="00796F33"/>
    <w:rsid w:val="00796FD0"/>
    <w:rsid w:val="00797009"/>
    <w:rsid w:val="0079700D"/>
    <w:rsid w:val="00797372"/>
    <w:rsid w:val="00797382"/>
    <w:rsid w:val="007976F8"/>
    <w:rsid w:val="007979B2"/>
    <w:rsid w:val="007A0133"/>
    <w:rsid w:val="007A0954"/>
    <w:rsid w:val="007A16AA"/>
    <w:rsid w:val="007A1EBF"/>
    <w:rsid w:val="007A1F51"/>
    <w:rsid w:val="007A2250"/>
    <w:rsid w:val="007A22B3"/>
    <w:rsid w:val="007A2303"/>
    <w:rsid w:val="007A2579"/>
    <w:rsid w:val="007A2821"/>
    <w:rsid w:val="007A2AB6"/>
    <w:rsid w:val="007A2C72"/>
    <w:rsid w:val="007A2D21"/>
    <w:rsid w:val="007A3307"/>
    <w:rsid w:val="007A3378"/>
    <w:rsid w:val="007A360C"/>
    <w:rsid w:val="007A3690"/>
    <w:rsid w:val="007A3736"/>
    <w:rsid w:val="007A401F"/>
    <w:rsid w:val="007A40DC"/>
    <w:rsid w:val="007A49D8"/>
    <w:rsid w:val="007A4D32"/>
    <w:rsid w:val="007A4E29"/>
    <w:rsid w:val="007A4FF3"/>
    <w:rsid w:val="007A5BD2"/>
    <w:rsid w:val="007A5C2E"/>
    <w:rsid w:val="007A61F7"/>
    <w:rsid w:val="007A649F"/>
    <w:rsid w:val="007A6659"/>
    <w:rsid w:val="007A670E"/>
    <w:rsid w:val="007A6736"/>
    <w:rsid w:val="007A6912"/>
    <w:rsid w:val="007A6A57"/>
    <w:rsid w:val="007A6B39"/>
    <w:rsid w:val="007A6EF8"/>
    <w:rsid w:val="007A6F8D"/>
    <w:rsid w:val="007A724E"/>
    <w:rsid w:val="007A733F"/>
    <w:rsid w:val="007A75CE"/>
    <w:rsid w:val="007A7A39"/>
    <w:rsid w:val="007A7ACC"/>
    <w:rsid w:val="007A7E70"/>
    <w:rsid w:val="007B004A"/>
    <w:rsid w:val="007B01D4"/>
    <w:rsid w:val="007B033C"/>
    <w:rsid w:val="007B056B"/>
    <w:rsid w:val="007B0DF7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8F0"/>
    <w:rsid w:val="007B4C2D"/>
    <w:rsid w:val="007B4D23"/>
    <w:rsid w:val="007B51C2"/>
    <w:rsid w:val="007B5562"/>
    <w:rsid w:val="007B56C3"/>
    <w:rsid w:val="007B582D"/>
    <w:rsid w:val="007B5BB7"/>
    <w:rsid w:val="007B5CC4"/>
    <w:rsid w:val="007B5D35"/>
    <w:rsid w:val="007B5F80"/>
    <w:rsid w:val="007B645D"/>
    <w:rsid w:val="007B6578"/>
    <w:rsid w:val="007B6D22"/>
    <w:rsid w:val="007B6D7F"/>
    <w:rsid w:val="007B7358"/>
    <w:rsid w:val="007B738D"/>
    <w:rsid w:val="007B76F2"/>
    <w:rsid w:val="007B7846"/>
    <w:rsid w:val="007B7F07"/>
    <w:rsid w:val="007C026C"/>
    <w:rsid w:val="007C053A"/>
    <w:rsid w:val="007C0A48"/>
    <w:rsid w:val="007C0BB7"/>
    <w:rsid w:val="007C1850"/>
    <w:rsid w:val="007C19FB"/>
    <w:rsid w:val="007C1F20"/>
    <w:rsid w:val="007C2128"/>
    <w:rsid w:val="007C2267"/>
    <w:rsid w:val="007C22AF"/>
    <w:rsid w:val="007C29E2"/>
    <w:rsid w:val="007C2DFB"/>
    <w:rsid w:val="007C3160"/>
    <w:rsid w:val="007C32A5"/>
    <w:rsid w:val="007C3BA0"/>
    <w:rsid w:val="007C3DD7"/>
    <w:rsid w:val="007C3FE7"/>
    <w:rsid w:val="007C4CB6"/>
    <w:rsid w:val="007C4D2A"/>
    <w:rsid w:val="007C56F2"/>
    <w:rsid w:val="007C5E5E"/>
    <w:rsid w:val="007C65C5"/>
    <w:rsid w:val="007C67D4"/>
    <w:rsid w:val="007C7519"/>
    <w:rsid w:val="007C75A5"/>
    <w:rsid w:val="007C75B9"/>
    <w:rsid w:val="007C76F3"/>
    <w:rsid w:val="007C7B66"/>
    <w:rsid w:val="007C7BCB"/>
    <w:rsid w:val="007C7BE1"/>
    <w:rsid w:val="007D01A9"/>
    <w:rsid w:val="007D034E"/>
    <w:rsid w:val="007D0606"/>
    <w:rsid w:val="007D0938"/>
    <w:rsid w:val="007D0B2F"/>
    <w:rsid w:val="007D0B5E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1E08"/>
    <w:rsid w:val="007D2459"/>
    <w:rsid w:val="007D263A"/>
    <w:rsid w:val="007D2B44"/>
    <w:rsid w:val="007D31F9"/>
    <w:rsid w:val="007D3363"/>
    <w:rsid w:val="007D3371"/>
    <w:rsid w:val="007D3447"/>
    <w:rsid w:val="007D3C33"/>
    <w:rsid w:val="007D3CCE"/>
    <w:rsid w:val="007D41F2"/>
    <w:rsid w:val="007D4829"/>
    <w:rsid w:val="007D4A1A"/>
    <w:rsid w:val="007D4D4A"/>
    <w:rsid w:val="007D5158"/>
    <w:rsid w:val="007D5491"/>
    <w:rsid w:val="007D5DBE"/>
    <w:rsid w:val="007D6508"/>
    <w:rsid w:val="007D67D5"/>
    <w:rsid w:val="007D6D4D"/>
    <w:rsid w:val="007D7430"/>
    <w:rsid w:val="007D75D7"/>
    <w:rsid w:val="007D7A65"/>
    <w:rsid w:val="007D7A9D"/>
    <w:rsid w:val="007D7D8A"/>
    <w:rsid w:val="007E02F2"/>
    <w:rsid w:val="007E072A"/>
    <w:rsid w:val="007E0B0A"/>
    <w:rsid w:val="007E14B5"/>
    <w:rsid w:val="007E15AA"/>
    <w:rsid w:val="007E232C"/>
    <w:rsid w:val="007E2377"/>
    <w:rsid w:val="007E297D"/>
    <w:rsid w:val="007E29A8"/>
    <w:rsid w:val="007E35FF"/>
    <w:rsid w:val="007E3E3B"/>
    <w:rsid w:val="007E405F"/>
    <w:rsid w:val="007E43CF"/>
    <w:rsid w:val="007E4A46"/>
    <w:rsid w:val="007E4E57"/>
    <w:rsid w:val="007E5182"/>
    <w:rsid w:val="007E52B8"/>
    <w:rsid w:val="007E5320"/>
    <w:rsid w:val="007E615E"/>
    <w:rsid w:val="007E62BD"/>
    <w:rsid w:val="007E6367"/>
    <w:rsid w:val="007E6AC4"/>
    <w:rsid w:val="007E6BAF"/>
    <w:rsid w:val="007E6C44"/>
    <w:rsid w:val="007E6CD9"/>
    <w:rsid w:val="007E6E5F"/>
    <w:rsid w:val="007E719F"/>
    <w:rsid w:val="007E734D"/>
    <w:rsid w:val="007E772A"/>
    <w:rsid w:val="007E7A91"/>
    <w:rsid w:val="007E7D03"/>
    <w:rsid w:val="007E7E33"/>
    <w:rsid w:val="007E7FC8"/>
    <w:rsid w:val="007F0070"/>
    <w:rsid w:val="007F0245"/>
    <w:rsid w:val="007F0307"/>
    <w:rsid w:val="007F030E"/>
    <w:rsid w:val="007F039B"/>
    <w:rsid w:val="007F045F"/>
    <w:rsid w:val="007F0BA3"/>
    <w:rsid w:val="007F0E55"/>
    <w:rsid w:val="007F113E"/>
    <w:rsid w:val="007F1439"/>
    <w:rsid w:val="007F1602"/>
    <w:rsid w:val="007F181D"/>
    <w:rsid w:val="007F1965"/>
    <w:rsid w:val="007F1CC5"/>
    <w:rsid w:val="007F1FA2"/>
    <w:rsid w:val="007F1FD6"/>
    <w:rsid w:val="007F236F"/>
    <w:rsid w:val="007F2381"/>
    <w:rsid w:val="007F2527"/>
    <w:rsid w:val="007F2632"/>
    <w:rsid w:val="007F26FE"/>
    <w:rsid w:val="007F2A52"/>
    <w:rsid w:val="007F31BA"/>
    <w:rsid w:val="007F32B5"/>
    <w:rsid w:val="007F334C"/>
    <w:rsid w:val="007F36C8"/>
    <w:rsid w:val="007F3CA1"/>
    <w:rsid w:val="007F428A"/>
    <w:rsid w:val="007F43DA"/>
    <w:rsid w:val="007F44F1"/>
    <w:rsid w:val="007F4C33"/>
    <w:rsid w:val="007F50F4"/>
    <w:rsid w:val="007F5224"/>
    <w:rsid w:val="007F552C"/>
    <w:rsid w:val="007F580C"/>
    <w:rsid w:val="007F5E30"/>
    <w:rsid w:val="007F625B"/>
    <w:rsid w:val="007F627D"/>
    <w:rsid w:val="007F64B1"/>
    <w:rsid w:val="007F66F7"/>
    <w:rsid w:val="007F6709"/>
    <w:rsid w:val="007F6FAD"/>
    <w:rsid w:val="007F7518"/>
    <w:rsid w:val="007F7955"/>
    <w:rsid w:val="0080035C"/>
    <w:rsid w:val="008004B8"/>
    <w:rsid w:val="00800E1A"/>
    <w:rsid w:val="00801026"/>
    <w:rsid w:val="0080131F"/>
    <w:rsid w:val="008013CB"/>
    <w:rsid w:val="00801545"/>
    <w:rsid w:val="00801894"/>
    <w:rsid w:val="008019A3"/>
    <w:rsid w:val="00801A03"/>
    <w:rsid w:val="00801A7C"/>
    <w:rsid w:val="00801BF4"/>
    <w:rsid w:val="00801C88"/>
    <w:rsid w:val="00801DC4"/>
    <w:rsid w:val="00801E88"/>
    <w:rsid w:val="0080227D"/>
    <w:rsid w:val="008022B4"/>
    <w:rsid w:val="00802392"/>
    <w:rsid w:val="00802413"/>
    <w:rsid w:val="00802555"/>
    <w:rsid w:val="00802761"/>
    <w:rsid w:val="00802CBA"/>
    <w:rsid w:val="00802E68"/>
    <w:rsid w:val="008030F1"/>
    <w:rsid w:val="008033CA"/>
    <w:rsid w:val="00803802"/>
    <w:rsid w:val="00803862"/>
    <w:rsid w:val="008038B1"/>
    <w:rsid w:val="008039CB"/>
    <w:rsid w:val="00803E6B"/>
    <w:rsid w:val="00804166"/>
    <w:rsid w:val="00804348"/>
    <w:rsid w:val="008044E2"/>
    <w:rsid w:val="008045F9"/>
    <w:rsid w:val="0080498A"/>
    <w:rsid w:val="00804BA4"/>
    <w:rsid w:val="00804C2D"/>
    <w:rsid w:val="00804C7C"/>
    <w:rsid w:val="00804EA2"/>
    <w:rsid w:val="00805238"/>
    <w:rsid w:val="008055D5"/>
    <w:rsid w:val="008055F0"/>
    <w:rsid w:val="0080566C"/>
    <w:rsid w:val="008057D6"/>
    <w:rsid w:val="00805814"/>
    <w:rsid w:val="00805AD2"/>
    <w:rsid w:val="00805B16"/>
    <w:rsid w:val="008060C2"/>
    <w:rsid w:val="0080630B"/>
    <w:rsid w:val="00806437"/>
    <w:rsid w:val="008066D7"/>
    <w:rsid w:val="00806887"/>
    <w:rsid w:val="00806BD4"/>
    <w:rsid w:val="00806C47"/>
    <w:rsid w:val="00806C72"/>
    <w:rsid w:val="00806E32"/>
    <w:rsid w:val="00806EBE"/>
    <w:rsid w:val="008070BA"/>
    <w:rsid w:val="00807290"/>
    <w:rsid w:val="008075EE"/>
    <w:rsid w:val="00807F9F"/>
    <w:rsid w:val="00810361"/>
    <w:rsid w:val="008106C7"/>
    <w:rsid w:val="00810818"/>
    <w:rsid w:val="00810847"/>
    <w:rsid w:val="008109B2"/>
    <w:rsid w:val="00810E42"/>
    <w:rsid w:val="0081130B"/>
    <w:rsid w:val="008115AE"/>
    <w:rsid w:val="00811CC2"/>
    <w:rsid w:val="00813090"/>
    <w:rsid w:val="008134D0"/>
    <w:rsid w:val="008136E0"/>
    <w:rsid w:val="00813878"/>
    <w:rsid w:val="008138C0"/>
    <w:rsid w:val="00813976"/>
    <w:rsid w:val="008139AB"/>
    <w:rsid w:val="00813F68"/>
    <w:rsid w:val="00813FE6"/>
    <w:rsid w:val="008145FB"/>
    <w:rsid w:val="00814D62"/>
    <w:rsid w:val="008153E0"/>
    <w:rsid w:val="00815751"/>
    <w:rsid w:val="00815EE5"/>
    <w:rsid w:val="00816A94"/>
    <w:rsid w:val="00816D8C"/>
    <w:rsid w:val="00817576"/>
    <w:rsid w:val="008179CD"/>
    <w:rsid w:val="00817CEE"/>
    <w:rsid w:val="00817E12"/>
    <w:rsid w:val="00817F9C"/>
    <w:rsid w:val="00820467"/>
    <w:rsid w:val="0082101B"/>
    <w:rsid w:val="00821123"/>
    <w:rsid w:val="00821181"/>
    <w:rsid w:val="008213DF"/>
    <w:rsid w:val="00821462"/>
    <w:rsid w:val="00821580"/>
    <w:rsid w:val="00821A7B"/>
    <w:rsid w:val="00821CC5"/>
    <w:rsid w:val="00821EA4"/>
    <w:rsid w:val="00821F11"/>
    <w:rsid w:val="00821FF8"/>
    <w:rsid w:val="00822089"/>
    <w:rsid w:val="00822164"/>
    <w:rsid w:val="00822751"/>
    <w:rsid w:val="00822A52"/>
    <w:rsid w:val="00822D50"/>
    <w:rsid w:val="00823018"/>
    <w:rsid w:val="00823211"/>
    <w:rsid w:val="008232EC"/>
    <w:rsid w:val="0082374C"/>
    <w:rsid w:val="0082394D"/>
    <w:rsid w:val="00823A25"/>
    <w:rsid w:val="00823AA9"/>
    <w:rsid w:val="00823EA2"/>
    <w:rsid w:val="0082422B"/>
    <w:rsid w:val="0082430E"/>
    <w:rsid w:val="008244A6"/>
    <w:rsid w:val="008244BF"/>
    <w:rsid w:val="00824C30"/>
    <w:rsid w:val="008252B0"/>
    <w:rsid w:val="00825890"/>
    <w:rsid w:val="00825D06"/>
    <w:rsid w:val="00825D17"/>
    <w:rsid w:val="00825F7D"/>
    <w:rsid w:val="00826124"/>
    <w:rsid w:val="00827187"/>
    <w:rsid w:val="0082732C"/>
    <w:rsid w:val="008273BB"/>
    <w:rsid w:val="00827523"/>
    <w:rsid w:val="00827663"/>
    <w:rsid w:val="008276F4"/>
    <w:rsid w:val="00827CB3"/>
    <w:rsid w:val="00827D35"/>
    <w:rsid w:val="00830668"/>
    <w:rsid w:val="008306E6"/>
    <w:rsid w:val="0083088A"/>
    <w:rsid w:val="00830ADD"/>
    <w:rsid w:val="00830B11"/>
    <w:rsid w:val="00830FC7"/>
    <w:rsid w:val="00831262"/>
    <w:rsid w:val="008317BF"/>
    <w:rsid w:val="00831D96"/>
    <w:rsid w:val="008321D8"/>
    <w:rsid w:val="00832796"/>
    <w:rsid w:val="0083329E"/>
    <w:rsid w:val="008332F4"/>
    <w:rsid w:val="00833B41"/>
    <w:rsid w:val="00833B68"/>
    <w:rsid w:val="00833EBA"/>
    <w:rsid w:val="00833ED0"/>
    <w:rsid w:val="00833FFC"/>
    <w:rsid w:val="008344C3"/>
    <w:rsid w:val="00834791"/>
    <w:rsid w:val="0083496B"/>
    <w:rsid w:val="00834B0F"/>
    <w:rsid w:val="00834D2B"/>
    <w:rsid w:val="00834D7B"/>
    <w:rsid w:val="00835107"/>
    <w:rsid w:val="0083540B"/>
    <w:rsid w:val="00835BBE"/>
    <w:rsid w:val="00835F2D"/>
    <w:rsid w:val="008360EB"/>
    <w:rsid w:val="008362D7"/>
    <w:rsid w:val="00836A2A"/>
    <w:rsid w:val="00836FDB"/>
    <w:rsid w:val="008371BC"/>
    <w:rsid w:val="00837546"/>
    <w:rsid w:val="0083761C"/>
    <w:rsid w:val="008376C5"/>
    <w:rsid w:val="00837992"/>
    <w:rsid w:val="008379F3"/>
    <w:rsid w:val="008401E8"/>
    <w:rsid w:val="00840496"/>
    <w:rsid w:val="008405D0"/>
    <w:rsid w:val="0084070A"/>
    <w:rsid w:val="008408AC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B76"/>
    <w:rsid w:val="00842F86"/>
    <w:rsid w:val="008431CB"/>
    <w:rsid w:val="008432AA"/>
    <w:rsid w:val="0084343D"/>
    <w:rsid w:val="00843466"/>
    <w:rsid w:val="0084351A"/>
    <w:rsid w:val="0084352E"/>
    <w:rsid w:val="0084447F"/>
    <w:rsid w:val="00844A30"/>
    <w:rsid w:val="00844B62"/>
    <w:rsid w:val="00844EA8"/>
    <w:rsid w:val="00845000"/>
    <w:rsid w:val="00845089"/>
    <w:rsid w:val="008450A1"/>
    <w:rsid w:val="00845337"/>
    <w:rsid w:val="00845714"/>
    <w:rsid w:val="00845819"/>
    <w:rsid w:val="0084584E"/>
    <w:rsid w:val="00845D92"/>
    <w:rsid w:val="00845F52"/>
    <w:rsid w:val="0084698A"/>
    <w:rsid w:val="00846AB4"/>
    <w:rsid w:val="00846B0B"/>
    <w:rsid w:val="00847355"/>
    <w:rsid w:val="008474F5"/>
    <w:rsid w:val="008479B9"/>
    <w:rsid w:val="00850160"/>
    <w:rsid w:val="00851622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3216"/>
    <w:rsid w:val="00853466"/>
    <w:rsid w:val="008534FA"/>
    <w:rsid w:val="008535F1"/>
    <w:rsid w:val="00853658"/>
    <w:rsid w:val="00854447"/>
    <w:rsid w:val="008544D9"/>
    <w:rsid w:val="008544DD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FB5"/>
    <w:rsid w:val="00856595"/>
    <w:rsid w:val="00856AD5"/>
    <w:rsid w:val="00856E98"/>
    <w:rsid w:val="00856F6A"/>
    <w:rsid w:val="0085704B"/>
    <w:rsid w:val="00857DF8"/>
    <w:rsid w:val="008600B0"/>
    <w:rsid w:val="0086091F"/>
    <w:rsid w:val="00861354"/>
    <w:rsid w:val="00861CD8"/>
    <w:rsid w:val="00861E72"/>
    <w:rsid w:val="008622FD"/>
    <w:rsid w:val="008628EA"/>
    <w:rsid w:val="008632AA"/>
    <w:rsid w:val="00863329"/>
    <w:rsid w:val="0086366D"/>
    <w:rsid w:val="00863996"/>
    <w:rsid w:val="00863A8E"/>
    <w:rsid w:val="00863BC0"/>
    <w:rsid w:val="00863BDD"/>
    <w:rsid w:val="008641A1"/>
    <w:rsid w:val="0086438D"/>
    <w:rsid w:val="00864411"/>
    <w:rsid w:val="00864756"/>
    <w:rsid w:val="00864CCF"/>
    <w:rsid w:val="00865014"/>
    <w:rsid w:val="008651B5"/>
    <w:rsid w:val="008651FD"/>
    <w:rsid w:val="008654D1"/>
    <w:rsid w:val="0086590A"/>
    <w:rsid w:val="00865AB5"/>
    <w:rsid w:val="00865E68"/>
    <w:rsid w:val="008669E3"/>
    <w:rsid w:val="00867064"/>
    <w:rsid w:val="00867AB1"/>
    <w:rsid w:val="00867B86"/>
    <w:rsid w:val="0087036D"/>
    <w:rsid w:val="008705F8"/>
    <w:rsid w:val="0087061B"/>
    <w:rsid w:val="0087076C"/>
    <w:rsid w:val="00870953"/>
    <w:rsid w:val="00870C86"/>
    <w:rsid w:val="0087137C"/>
    <w:rsid w:val="00871847"/>
    <w:rsid w:val="00871858"/>
    <w:rsid w:val="00871C63"/>
    <w:rsid w:val="00871E64"/>
    <w:rsid w:val="00871EC7"/>
    <w:rsid w:val="008723C7"/>
    <w:rsid w:val="00872799"/>
    <w:rsid w:val="00872D66"/>
    <w:rsid w:val="008732DE"/>
    <w:rsid w:val="008739B3"/>
    <w:rsid w:val="00873B73"/>
    <w:rsid w:val="00873DC9"/>
    <w:rsid w:val="00873F81"/>
    <w:rsid w:val="00874446"/>
    <w:rsid w:val="008744D0"/>
    <w:rsid w:val="008745DF"/>
    <w:rsid w:val="008747B2"/>
    <w:rsid w:val="0087490B"/>
    <w:rsid w:val="00874F45"/>
    <w:rsid w:val="008751BC"/>
    <w:rsid w:val="00875378"/>
    <w:rsid w:val="008753A3"/>
    <w:rsid w:val="0087544D"/>
    <w:rsid w:val="00875487"/>
    <w:rsid w:val="008754BE"/>
    <w:rsid w:val="008756A6"/>
    <w:rsid w:val="00875A25"/>
    <w:rsid w:val="00875E22"/>
    <w:rsid w:val="008760FD"/>
    <w:rsid w:val="00876264"/>
    <w:rsid w:val="0087630D"/>
    <w:rsid w:val="0087641B"/>
    <w:rsid w:val="00876E89"/>
    <w:rsid w:val="0087747D"/>
    <w:rsid w:val="008775CE"/>
    <w:rsid w:val="00877639"/>
    <w:rsid w:val="008776AD"/>
    <w:rsid w:val="00877775"/>
    <w:rsid w:val="008779BA"/>
    <w:rsid w:val="00877D6E"/>
    <w:rsid w:val="0088007E"/>
    <w:rsid w:val="00880144"/>
    <w:rsid w:val="00880669"/>
    <w:rsid w:val="00880795"/>
    <w:rsid w:val="00880890"/>
    <w:rsid w:val="00880E8B"/>
    <w:rsid w:val="00881438"/>
    <w:rsid w:val="0088144E"/>
    <w:rsid w:val="00881696"/>
    <w:rsid w:val="008816C7"/>
    <w:rsid w:val="008818D3"/>
    <w:rsid w:val="008819CB"/>
    <w:rsid w:val="00881A46"/>
    <w:rsid w:val="00881C0B"/>
    <w:rsid w:val="00881DBF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77F"/>
    <w:rsid w:val="00884929"/>
    <w:rsid w:val="00884D89"/>
    <w:rsid w:val="00884DE3"/>
    <w:rsid w:val="00884E96"/>
    <w:rsid w:val="00885800"/>
    <w:rsid w:val="00885D28"/>
    <w:rsid w:val="00885D82"/>
    <w:rsid w:val="00885DFE"/>
    <w:rsid w:val="00885E29"/>
    <w:rsid w:val="00886300"/>
    <w:rsid w:val="00886D29"/>
    <w:rsid w:val="008874C2"/>
    <w:rsid w:val="008875FE"/>
    <w:rsid w:val="0088763C"/>
    <w:rsid w:val="008879AF"/>
    <w:rsid w:val="00887A9A"/>
    <w:rsid w:val="00890085"/>
    <w:rsid w:val="00890527"/>
    <w:rsid w:val="0089096C"/>
    <w:rsid w:val="0089097C"/>
    <w:rsid w:val="00890E07"/>
    <w:rsid w:val="00890FD0"/>
    <w:rsid w:val="00891668"/>
    <w:rsid w:val="00891987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4050"/>
    <w:rsid w:val="008942F4"/>
    <w:rsid w:val="0089457D"/>
    <w:rsid w:val="00894CA6"/>
    <w:rsid w:val="00894CE9"/>
    <w:rsid w:val="00894E32"/>
    <w:rsid w:val="008953DE"/>
    <w:rsid w:val="008955F3"/>
    <w:rsid w:val="0089564E"/>
    <w:rsid w:val="0089594D"/>
    <w:rsid w:val="00895B12"/>
    <w:rsid w:val="00895C98"/>
    <w:rsid w:val="00895F63"/>
    <w:rsid w:val="00896FD8"/>
    <w:rsid w:val="0089704D"/>
    <w:rsid w:val="00897DC9"/>
    <w:rsid w:val="00897EA4"/>
    <w:rsid w:val="00897FF6"/>
    <w:rsid w:val="008A044D"/>
    <w:rsid w:val="008A082F"/>
    <w:rsid w:val="008A0BFF"/>
    <w:rsid w:val="008A0C4F"/>
    <w:rsid w:val="008A0FB1"/>
    <w:rsid w:val="008A12AF"/>
    <w:rsid w:val="008A1411"/>
    <w:rsid w:val="008A1CC5"/>
    <w:rsid w:val="008A1F3F"/>
    <w:rsid w:val="008A201D"/>
    <w:rsid w:val="008A2052"/>
    <w:rsid w:val="008A20BF"/>
    <w:rsid w:val="008A220A"/>
    <w:rsid w:val="008A2243"/>
    <w:rsid w:val="008A22B8"/>
    <w:rsid w:val="008A255C"/>
    <w:rsid w:val="008A2568"/>
    <w:rsid w:val="008A2A4E"/>
    <w:rsid w:val="008A2AA5"/>
    <w:rsid w:val="008A2B52"/>
    <w:rsid w:val="008A2E6B"/>
    <w:rsid w:val="008A34D0"/>
    <w:rsid w:val="008A35C6"/>
    <w:rsid w:val="008A37EF"/>
    <w:rsid w:val="008A3AC9"/>
    <w:rsid w:val="008A3B4B"/>
    <w:rsid w:val="008A3D9C"/>
    <w:rsid w:val="008A426E"/>
    <w:rsid w:val="008A4A6D"/>
    <w:rsid w:val="008A4C7D"/>
    <w:rsid w:val="008A4C7E"/>
    <w:rsid w:val="008A4CDD"/>
    <w:rsid w:val="008A4E9A"/>
    <w:rsid w:val="008A4F21"/>
    <w:rsid w:val="008A5085"/>
    <w:rsid w:val="008A51B5"/>
    <w:rsid w:val="008A5411"/>
    <w:rsid w:val="008A54DB"/>
    <w:rsid w:val="008A5A9A"/>
    <w:rsid w:val="008A5C25"/>
    <w:rsid w:val="008A5CE2"/>
    <w:rsid w:val="008A62D2"/>
    <w:rsid w:val="008A6365"/>
    <w:rsid w:val="008A639B"/>
    <w:rsid w:val="008A6404"/>
    <w:rsid w:val="008A69CB"/>
    <w:rsid w:val="008A6B88"/>
    <w:rsid w:val="008A6C26"/>
    <w:rsid w:val="008A6CBF"/>
    <w:rsid w:val="008A71E0"/>
    <w:rsid w:val="008A7280"/>
    <w:rsid w:val="008A74A2"/>
    <w:rsid w:val="008A755B"/>
    <w:rsid w:val="008A7E5B"/>
    <w:rsid w:val="008B0410"/>
    <w:rsid w:val="008B0693"/>
    <w:rsid w:val="008B06CC"/>
    <w:rsid w:val="008B0AE6"/>
    <w:rsid w:val="008B0BD2"/>
    <w:rsid w:val="008B12A6"/>
    <w:rsid w:val="008B13D4"/>
    <w:rsid w:val="008B14B4"/>
    <w:rsid w:val="008B1A94"/>
    <w:rsid w:val="008B1C92"/>
    <w:rsid w:val="008B1F1A"/>
    <w:rsid w:val="008B297D"/>
    <w:rsid w:val="008B2A06"/>
    <w:rsid w:val="008B2A3C"/>
    <w:rsid w:val="008B2CB8"/>
    <w:rsid w:val="008B2E10"/>
    <w:rsid w:val="008B2E33"/>
    <w:rsid w:val="008B2FA8"/>
    <w:rsid w:val="008B3023"/>
    <w:rsid w:val="008B3277"/>
    <w:rsid w:val="008B3D1E"/>
    <w:rsid w:val="008B4D0A"/>
    <w:rsid w:val="008B4E90"/>
    <w:rsid w:val="008B501C"/>
    <w:rsid w:val="008B599F"/>
    <w:rsid w:val="008B5A03"/>
    <w:rsid w:val="008B5B9A"/>
    <w:rsid w:val="008B5F9F"/>
    <w:rsid w:val="008B6010"/>
    <w:rsid w:val="008B6108"/>
    <w:rsid w:val="008B6174"/>
    <w:rsid w:val="008B68F5"/>
    <w:rsid w:val="008B6AA6"/>
    <w:rsid w:val="008B7286"/>
    <w:rsid w:val="008B74CE"/>
    <w:rsid w:val="008B76F4"/>
    <w:rsid w:val="008B775A"/>
    <w:rsid w:val="008B7C1D"/>
    <w:rsid w:val="008B7F99"/>
    <w:rsid w:val="008C035C"/>
    <w:rsid w:val="008C0481"/>
    <w:rsid w:val="008C04A0"/>
    <w:rsid w:val="008C0531"/>
    <w:rsid w:val="008C06D6"/>
    <w:rsid w:val="008C0838"/>
    <w:rsid w:val="008C0DA6"/>
    <w:rsid w:val="008C0EBA"/>
    <w:rsid w:val="008C11AF"/>
    <w:rsid w:val="008C12BB"/>
    <w:rsid w:val="008C1490"/>
    <w:rsid w:val="008C15AC"/>
    <w:rsid w:val="008C17D2"/>
    <w:rsid w:val="008C18EB"/>
    <w:rsid w:val="008C1B01"/>
    <w:rsid w:val="008C1CD8"/>
    <w:rsid w:val="008C2002"/>
    <w:rsid w:val="008C2479"/>
    <w:rsid w:val="008C25C4"/>
    <w:rsid w:val="008C26B7"/>
    <w:rsid w:val="008C2C08"/>
    <w:rsid w:val="008C2D33"/>
    <w:rsid w:val="008C2DE3"/>
    <w:rsid w:val="008C2DF5"/>
    <w:rsid w:val="008C364A"/>
    <w:rsid w:val="008C3B57"/>
    <w:rsid w:val="008C43E2"/>
    <w:rsid w:val="008C45AC"/>
    <w:rsid w:val="008C45DC"/>
    <w:rsid w:val="008C4FF2"/>
    <w:rsid w:val="008C52EE"/>
    <w:rsid w:val="008C551C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5A1"/>
    <w:rsid w:val="008C665E"/>
    <w:rsid w:val="008C6695"/>
    <w:rsid w:val="008C66D5"/>
    <w:rsid w:val="008C6702"/>
    <w:rsid w:val="008C6D74"/>
    <w:rsid w:val="008C6EE0"/>
    <w:rsid w:val="008C6F30"/>
    <w:rsid w:val="008C731F"/>
    <w:rsid w:val="008C7389"/>
    <w:rsid w:val="008C7DA8"/>
    <w:rsid w:val="008D011C"/>
    <w:rsid w:val="008D025C"/>
    <w:rsid w:val="008D090E"/>
    <w:rsid w:val="008D0B03"/>
    <w:rsid w:val="008D13D0"/>
    <w:rsid w:val="008D189D"/>
    <w:rsid w:val="008D1CFC"/>
    <w:rsid w:val="008D1E4A"/>
    <w:rsid w:val="008D1F93"/>
    <w:rsid w:val="008D1FB6"/>
    <w:rsid w:val="008D20A1"/>
    <w:rsid w:val="008D22AD"/>
    <w:rsid w:val="008D266C"/>
    <w:rsid w:val="008D2710"/>
    <w:rsid w:val="008D2819"/>
    <w:rsid w:val="008D2A77"/>
    <w:rsid w:val="008D2AE1"/>
    <w:rsid w:val="008D2C30"/>
    <w:rsid w:val="008D3B99"/>
    <w:rsid w:val="008D3D0C"/>
    <w:rsid w:val="008D3ED4"/>
    <w:rsid w:val="008D41F9"/>
    <w:rsid w:val="008D441B"/>
    <w:rsid w:val="008D4DDE"/>
    <w:rsid w:val="008D55F5"/>
    <w:rsid w:val="008D5726"/>
    <w:rsid w:val="008D5863"/>
    <w:rsid w:val="008D5BDC"/>
    <w:rsid w:val="008D5C4B"/>
    <w:rsid w:val="008D5DAC"/>
    <w:rsid w:val="008D6788"/>
    <w:rsid w:val="008D69A0"/>
    <w:rsid w:val="008D6A3A"/>
    <w:rsid w:val="008D7231"/>
    <w:rsid w:val="008D794E"/>
    <w:rsid w:val="008D796F"/>
    <w:rsid w:val="008D7C14"/>
    <w:rsid w:val="008D7C3D"/>
    <w:rsid w:val="008E01FC"/>
    <w:rsid w:val="008E0718"/>
    <w:rsid w:val="008E0A0A"/>
    <w:rsid w:val="008E0A79"/>
    <w:rsid w:val="008E12A5"/>
    <w:rsid w:val="008E156F"/>
    <w:rsid w:val="008E1799"/>
    <w:rsid w:val="008E187E"/>
    <w:rsid w:val="008E1B19"/>
    <w:rsid w:val="008E225C"/>
    <w:rsid w:val="008E24F2"/>
    <w:rsid w:val="008E271C"/>
    <w:rsid w:val="008E2822"/>
    <w:rsid w:val="008E28B6"/>
    <w:rsid w:val="008E2AE5"/>
    <w:rsid w:val="008E3348"/>
    <w:rsid w:val="008E3A9E"/>
    <w:rsid w:val="008E4656"/>
    <w:rsid w:val="008E4657"/>
    <w:rsid w:val="008E4CC9"/>
    <w:rsid w:val="008E5139"/>
    <w:rsid w:val="008E5736"/>
    <w:rsid w:val="008E5B53"/>
    <w:rsid w:val="008E5D70"/>
    <w:rsid w:val="008E5D8E"/>
    <w:rsid w:val="008E5FEF"/>
    <w:rsid w:val="008E6567"/>
    <w:rsid w:val="008E6583"/>
    <w:rsid w:val="008E67CE"/>
    <w:rsid w:val="008E6889"/>
    <w:rsid w:val="008E6FE3"/>
    <w:rsid w:val="008E7215"/>
    <w:rsid w:val="008E7423"/>
    <w:rsid w:val="008E74FF"/>
    <w:rsid w:val="008E7658"/>
    <w:rsid w:val="008E7B2E"/>
    <w:rsid w:val="008E7D63"/>
    <w:rsid w:val="008F0005"/>
    <w:rsid w:val="008F0231"/>
    <w:rsid w:val="008F05A0"/>
    <w:rsid w:val="008F0973"/>
    <w:rsid w:val="008F0A46"/>
    <w:rsid w:val="008F0B03"/>
    <w:rsid w:val="008F0DD7"/>
    <w:rsid w:val="008F0F38"/>
    <w:rsid w:val="008F11DA"/>
    <w:rsid w:val="008F19D9"/>
    <w:rsid w:val="008F206C"/>
    <w:rsid w:val="008F2465"/>
    <w:rsid w:val="008F25BC"/>
    <w:rsid w:val="008F2B68"/>
    <w:rsid w:val="008F2D6C"/>
    <w:rsid w:val="008F2E1D"/>
    <w:rsid w:val="008F30FF"/>
    <w:rsid w:val="008F3130"/>
    <w:rsid w:val="008F3610"/>
    <w:rsid w:val="008F4266"/>
    <w:rsid w:val="008F42F2"/>
    <w:rsid w:val="008F439D"/>
    <w:rsid w:val="008F43EC"/>
    <w:rsid w:val="008F4744"/>
    <w:rsid w:val="008F481B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C"/>
    <w:rsid w:val="008F5FF7"/>
    <w:rsid w:val="008F60B0"/>
    <w:rsid w:val="008F62D4"/>
    <w:rsid w:val="008F645F"/>
    <w:rsid w:val="008F680B"/>
    <w:rsid w:val="008F6B96"/>
    <w:rsid w:val="008F6D3C"/>
    <w:rsid w:val="008F7424"/>
    <w:rsid w:val="008F799A"/>
    <w:rsid w:val="008F79CF"/>
    <w:rsid w:val="008F7BD6"/>
    <w:rsid w:val="008F7F38"/>
    <w:rsid w:val="0090040B"/>
    <w:rsid w:val="0090071E"/>
    <w:rsid w:val="00900A14"/>
    <w:rsid w:val="00900EAD"/>
    <w:rsid w:val="00901231"/>
    <w:rsid w:val="009013E0"/>
    <w:rsid w:val="00901766"/>
    <w:rsid w:val="00901BB8"/>
    <w:rsid w:val="0090202F"/>
    <w:rsid w:val="00902096"/>
    <w:rsid w:val="009022BD"/>
    <w:rsid w:val="0090251F"/>
    <w:rsid w:val="00902735"/>
    <w:rsid w:val="0090282B"/>
    <w:rsid w:val="00902900"/>
    <w:rsid w:val="00902D4B"/>
    <w:rsid w:val="00902EDA"/>
    <w:rsid w:val="00903257"/>
    <w:rsid w:val="009034A6"/>
    <w:rsid w:val="00903658"/>
    <w:rsid w:val="0090365A"/>
    <w:rsid w:val="00903715"/>
    <w:rsid w:val="00903811"/>
    <w:rsid w:val="00903D8B"/>
    <w:rsid w:val="00903F16"/>
    <w:rsid w:val="009040E5"/>
    <w:rsid w:val="00904278"/>
    <w:rsid w:val="00904891"/>
    <w:rsid w:val="00904AD9"/>
    <w:rsid w:val="00904C28"/>
    <w:rsid w:val="00904D2C"/>
    <w:rsid w:val="009055F2"/>
    <w:rsid w:val="00905796"/>
    <w:rsid w:val="00905A5F"/>
    <w:rsid w:val="00905A6B"/>
    <w:rsid w:val="00905B2F"/>
    <w:rsid w:val="00905BA0"/>
    <w:rsid w:val="00905D3D"/>
    <w:rsid w:val="00905FF9"/>
    <w:rsid w:val="00906275"/>
    <w:rsid w:val="00906318"/>
    <w:rsid w:val="00906BCF"/>
    <w:rsid w:val="00906C61"/>
    <w:rsid w:val="00906DB7"/>
    <w:rsid w:val="0090726B"/>
    <w:rsid w:val="009073B0"/>
    <w:rsid w:val="009076BA"/>
    <w:rsid w:val="00907CDC"/>
    <w:rsid w:val="00911472"/>
    <w:rsid w:val="0091158A"/>
    <w:rsid w:val="009115C6"/>
    <w:rsid w:val="009115EC"/>
    <w:rsid w:val="00911BC2"/>
    <w:rsid w:val="009125AA"/>
    <w:rsid w:val="00912A17"/>
    <w:rsid w:val="00912B1F"/>
    <w:rsid w:val="00912E16"/>
    <w:rsid w:val="00913104"/>
    <w:rsid w:val="0091348B"/>
    <w:rsid w:val="009135DE"/>
    <w:rsid w:val="009135F3"/>
    <w:rsid w:val="00913C90"/>
    <w:rsid w:val="0091471E"/>
    <w:rsid w:val="009147BB"/>
    <w:rsid w:val="00914869"/>
    <w:rsid w:val="00914976"/>
    <w:rsid w:val="00915089"/>
    <w:rsid w:val="009150FA"/>
    <w:rsid w:val="0091590F"/>
    <w:rsid w:val="00915DB0"/>
    <w:rsid w:val="009162A0"/>
    <w:rsid w:val="0091635E"/>
    <w:rsid w:val="00916C40"/>
    <w:rsid w:val="009172C6"/>
    <w:rsid w:val="00917379"/>
    <w:rsid w:val="00917E65"/>
    <w:rsid w:val="0092010E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1DE1"/>
    <w:rsid w:val="0092230C"/>
    <w:rsid w:val="009224BF"/>
    <w:rsid w:val="0092280C"/>
    <w:rsid w:val="00922E46"/>
    <w:rsid w:val="00922E82"/>
    <w:rsid w:val="00922E86"/>
    <w:rsid w:val="00922FFE"/>
    <w:rsid w:val="0092302A"/>
    <w:rsid w:val="00923263"/>
    <w:rsid w:val="009233C8"/>
    <w:rsid w:val="00923788"/>
    <w:rsid w:val="0092396F"/>
    <w:rsid w:val="0092397C"/>
    <w:rsid w:val="00923BBD"/>
    <w:rsid w:val="00924374"/>
    <w:rsid w:val="00924866"/>
    <w:rsid w:val="00924C76"/>
    <w:rsid w:val="00925161"/>
    <w:rsid w:val="00925162"/>
    <w:rsid w:val="009257A4"/>
    <w:rsid w:val="00925828"/>
    <w:rsid w:val="00926089"/>
    <w:rsid w:val="009260AB"/>
    <w:rsid w:val="009263D3"/>
    <w:rsid w:val="009263E5"/>
    <w:rsid w:val="009265EC"/>
    <w:rsid w:val="009266F9"/>
    <w:rsid w:val="00926F22"/>
    <w:rsid w:val="00927598"/>
    <w:rsid w:val="009276AE"/>
    <w:rsid w:val="00927D07"/>
    <w:rsid w:val="00927FDE"/>
    <w:rsid w:val="0093045C"/>
    <w:rsid w:val="0093096F"/>
    <w:rsid w:val="00930DC9"/>
    <w:rsid w:val="009311F4"/>
    <w:rsid w:val="00931322"/>
    <w:rsid w:val="00931332"/>
    <w:rsid w:val="00931608"/>
    <w:rsid w:val="00931702"/>
    <w:rsid w:val="0093171C"/>
    <w:rsid w:val="009317F0"/>
    <w:rsid w:val="009318F6"/>
    <w:rsid w:val="0093195B"/>
    <w:rsid w:val="00931D7F"/>
    <w:rsid w:val="00931F83"/>
    <w:rsid w:val="009321EA"/>
    <w:rsid w:val="00932531"/>
    <w:rsid w:val="0093277B"/>
    <w:rsid w:val="00932987"/>
    <w:rsid w:val="00932B02"/>
    <w:rsid w:val="00932B78"/>
    <w:rsid w:val="00932BF5"/>
    <w:rsid w:val="00932C72"/>
    <w:rsid w:val="00932C9A"/>
    <w:rsid w:val="00932D1E"/>
    <w:rsid w:val="00932EBB"/>
    <w:rsid w:val="0093352E"/>
    <w:rsid w:val="0093399A"/>
    <w:rsid w:val="00933BBD"/>
    <w:rsid w:val="00933E2F"/>
    <w:rsid w:val="00934902"/>
    <w:rsid w:val="009349E7"/>
    <w:rsid w:val="00934FD1"/>
    <w:rsid w:val="009353F7"/>
    <w:rsid w:val="00935CB9"/>
    <w:rsid w:val="00935D83"/>
    <w:rsid w:val="009360A6"/>
    <w:rsid w:val="00936333"/>
    <w:rsid w:val="00936788"/>
    <w:rsid w:val="00936811"/>
    <w:rsid w:val="00936F29"/>
    <w:rsid w:val="00936F3C"/>
    <w:rsid w:val="009372B7"/>
    <w:rsid w:val="00937348"/>
    <w:rsid w:val="00937543"/>
    <w:rsid w:val="009375BB"/>
    <w:rsid w:val="00937634"/>
    <w:rsid w:val="00937FCD"/>
    <w:rsid w:val="0094001C"/>
    <w:rsid w:val="0094005A"/>
    <w:rsid w:val="00940169"/>
    <w:rsid w:val="0094039C"/>
    <w:rsid w:val="00940579"/>
    <w:rsid w:val="00940EA9"/>
    <w:rsid w:val="00941494"/>
    <w:rsid w:val="00941D0F"/>
    <w:rsid w:val="00941D1F"/>
    <w:rsid w:val="00941D5B"/>
    <w:rsid w:val="00942119"/>
    <w:rsid w:val="009424C1"/>
    <w:rsid w:val="00942751"/>
    <w:rsid w:val="00942AA9"/>
    <w:rsid w:val="00942B45"/>
    <w:rsid w:val="00942F18"/>
    <w:rsid w:val="00942FC1"/>
    <w:rsid w:val="00943154"/>
    <w:rsid w:val="00943168"/>
    <w:rsid w:val="00943324"/>
    <w:rsid w:val="00943AAC"/>
    <w:rsid w:val="00943C27"/>
    <w:rsid w:val="00943E39"/>
    <w:rsid w:val="00943F02"/>
    <w:rsid w:val="00944030"/>
    <w:rsid w:val="00944149"/>
    <w:rsid w:val="0094432C"/>
    <w:rsid w:val="00944505"/>
    <w:rsid w:val="009450F9"/>
    <w:rsid w:val="009457FE"/>
    <w:rsid w:val="00945802"/>
    <w:rsid w:val="00945C49"/>
    <w:rsid w:val="009461E7"/>
    <w:rsid w:val="0094650F"/>
    <w:rsid w:val="00946785"/>
    <w:rsid w:val="009467CA"/>
    <w:rsid w:val="00946A2B"/>
    <w:rsid w:val="00946C0D"/>
    <w:rsid w:val="0094743D"/>
    <w:rsid w:val="00947BEF"/>
    <w:rsid w:val="00950557"/>
    <w:rsid w:val="0095084F"/>
    <w:rsid w:val="00950E29"/>
    <w:rsid w:val="00950F48"/>
    <w:rsid w:val="009511BA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CFE"/>
    <w:rsid w:val="009534F7"/>
    <w:rsid w:val="00953579"/>
    <w:rsid w:val="009537CF"/>
    <w:rsid w:val="00953B52"/>
    <w:rsid w:val="00953B6D"/>
    <w:rsid w:val="00953F7B"/>
    <w:rsid w:val="009541B6"/>
    <w:rsid w:val="0095481F"/>
    <w:rsid w:val="00954CCC"/>
    <w:rsid w:val="00954F64"/>
    <w:rsid w:val="0095506A"/>
    <w:rsid w:val="009552A1"/>
    <w:rsid w:val="00955AC3"/>
    <w:rsid w:val="00955C04"/>
    <w:rsid w:val="00955C28"/>
    <w:rsid w:val="00955C32"/>
    <w:rsid w:val="00955E4D"/>
    <w:rsid w:val="00956E0E"/>
    <w:rsid w:val="00957346"/>
    <w:rsid w:val="00957B0A"/>
    <w:rsid w:val="009602DF"/>
    <w:rsid w:val="009603C3"/>
    <w:rsid w:val="009603E6"/>
    <w:rsid w:val="00960804"/>
    <w:rsid w:val="00960839"/>
    <w:rsid w:val="00960D11"/>
    <w:rsid w:val="00961050"/>
    <w:rsid w:val="009615BE"/>
    <w:rsid w:val="0096168A"/>
    <w:rsid w:val="0096201B"/>
    <w:rsid w:val="00962076"/>
    <w:rsid w:val="009623EF"/>
    <w:rsid w:val="009626DB"/>
    <w:rsid w:val="009628A1"/>
    <w:rsid w:val="00962911"/>
    <w:rsid w:val="00962B1C"/>
    <w:rsid w:val="00962C6B"/>
    <w:rsid w:val="00962DD3"/>
    <w:rsid w:val="00962F9D"/>
    <w:rsid w:val="00963168"/>
    <w:rsid w:val="00963C3D"/>
    <w:rsid w:val="00964029"/>
    <w:rsid w:val="009640F5"/>
    <w:rsid w:val="00964678"/>
    <w:rsid w:val="00964AF7"/>
    <w:rsid w:val="009659AD"/>
    <w:rsid w:val="00966261"/>
    <w:rsid w:val="0096647A"/>
    <w:rsid w:val="00966852"/>
    <w:rsid w:val="00966D30"/>
    <w:rsid w:val="0096753C"/>
    <w:rsid w:val="00967721"/>
    <w:rsid w:val="0096788E"/>
    <w:rsid w:val="009678AC"/>
    <w:rsid w:val="00967A6E"/>
    <w:rsid w:val="009701CE"/>
    <w:rsid w:val="009708E3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933"/>
    <w:rsid w:val="00971CB5"/>
    <w:rsid w:val="00971DA0"/>
    <w:rsid w:val="0097227B"/>
    <w:rsid w:val="00972326"/>
    <w:rsid w:val="009723F1"/>
    <w:rsid w:val="00972411"/>
    <w:rsid w:val="0097244F"/>
    <w:rsid w:val="00972483"/>
    <w:rsid w:val="00972529"/>
    <w:rsid w:val="00972639"/>
    <w:rsid w:val="009727C0"/>
    <w:rsid w:val="00972A53"/>
    <w:rsid w:val="00972BD4"/>
    <w:rsid w:val="00972FFC"/>
    <w:rsid w:val="00973027"/>
    <w:rsid w:val="009730EC"/>
    <w:rsid w:val="00973339"/>
    <w:rsid w:val="0097380F"/>
    <w:rsid w:val="00973B73"/>
    <w:rsid w:val="00973E90"/>
    <w:rsid w:val="00973FD5"/>
    <w:rsid w:val="00974649"/>
    <w:rsid w:val="00974720"/>
    <w:rsid w:val="00974DCA"/>
    <w:rsid w:val="009753C2"/>
    <w:rsid w:val="009757D9"/>
    <w:rsid w:val="009757DD"/>
    <w:rsid w:val="009758D3"/>
    <w:rsid w:val="00975C05"/>
    <w:rsid w:val="00975D16"/>
    <w:rsid w:val="0097635F"/>
    <w:rsid w:val="00976490"/>
    <w:rsid w:val="0097659E"/>
    <w:rsid w:val="0097682C"/>
    <w:rsid w:val="009768DE"/>
    <w:rsid w:val="009769AC"/>
    <w:rsid w:val="00976B52"/>
    <w:rsid w:val="00976D00"/>
    <w:rsid w:val="00977304"/>
    <w:rsid w:val="0097732F"/>
    <w:rsid w:val="0097756C"/>
    <w:rsid w:val="00977B03"/>
    <w:rsid w:val="00977B41"/>
    <w:rsid w:val="00980374"/>
    <w:rsid w:val="00980465"/>
    <w:rsid w:val="0098061D"/>
    <w:rsid w:val="00980853"/>
    <w:rsid w:val="00980A25"/>
    <w:rsid w:val="00980A80"/>
    <w:rsid w:val="00980AFF"/>
    <w:rsid w:val="00980EF0"/>
    <w:rsid w:val="00980F71"/>
    <w:rsid w:val="009811AC"/>
    <w:rsid w:val="00981C15"/>
    <w:rsid w:val="00981E11"/>
    <w:rsid w:val="00982255"/>
    <w:rsid w:val="00982BF5"/>
    <w:rsid w:val="00982F08"/>
    <w:rsid w:val="00982F39"/>
    <w:rsid w:val="00982FFA"/>
    <w:rsid w:val="0098325C"/>
    <w:rsid w:val="0098339A"/>
    <w:rsid w:val="00983918"/>
    <w:rsid w:val="0098397D"/>
    <w:rsid w:val="00983BD2"/>
    <w:rsid w:val="00983BEE"/>
    <w:rsid w:val="00984230"/>
    <w:rsid w:val="00984804"/>
    <w:rsid w:val="009848C3"/>
    <w:rsid w:val="0098497A"/>
    <w:rsid w:val="00984B4C"/>
    <w:rsid w:val="009853B0"/>
    <w:rsid w:val="00985CAA"/>
    <w:rsid w:val="009862D5"/>
    <w:rsid w:val="009864F1"/>
    <w:rsid w:val="00986665"/>
    <w:rsid w:val="00986851"/>
    <w:rsid w:val="00986859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985"/>
    <w:rsid w:val="00990B21"/>
    <w:rsid w:val="00990C52"/>
    <w:rsid w:val="009910B7"/>
    <w:rsid w:val="00991394"/>
    <w:rsid w:val="00991895"/>
    <w:rsid w:val="00991CFA"/>
    <w:rsid w:val="009920E1"/>
    <w:rsid w:val="0099243E"/>
    <w:rsid w:val="00992687"/>
    <w:rsid w:val="00992837"/>
    <w:rsid w:val="00992F87"/>
    <w:rsid w:val="00992FFF"/>
    <w:rsid w:val="0099322A"/>
    <w:rsid w:val="00993620"/>
    <w:rsid w:val="00993B22"/>
    <w:rsid w:val="00993FB9"/>
    <w:rsid w:val="00994148"/>
    <w:rsid w:val="00994BB5"/>
    <w:rsid w:val="00994BC6"/>
    <w:rsid w:val="00994EE0"/>
    <w:rsid w:val="009950B2"/>
    <w:rsid w:val="009951A0"/>
    <w:rsid w:val="0099524B"/>
    <w:rsid w:val="009952DE"/>
    <w:rsid w:val="0099541B"/>
    <w:rsid w:val="00995471"/>
    <w:rsid w:val="009956CA"/>
    <w:rsid w:val="00995D35"/>
    <w:rsid w:val="00995D73"/>
    <w:rsid w:val="00996114"/>
    <w:rsid w:val="0099643A"/>
    <w:rsid w:val="00996476"/>
    <w:rsid w:val="009965CC"/>
    <w:rsid w:val="00996717"/>
    <w:rsid w:val="0099675F"/>
    <w:rsid w:val="00996985"/>
    <w:rsid w:val="009969E0"/>
    <w:rsid w:val="00996B55"/>
    <w:rsid w:val="00996CB1"/>
    <w:rsid w:val="009971DB"/>
    <w:rsid w:val="00997425"/>
    <w:rsid w:val="0099771B"/>
    <w:rsid w:val="00997721"/>
    <w:rsid w:val="0099791A"/>
    <w:rsid w:val="00997A4E"/>
    <w:rsid w:val="00997CE1"/>
    <w:rsid w:val="00997FC5"/>
    <w:rsid w:val="009A066B"/>
    <w:rsid w:val="009A077F"/>
    <w:rsid w:val="009A09B3"/>
    <w:rsid w:val="009A0E6F"/>
    <w:rsid w:val="009A0EEE"/>
    <w:rsid w:val="009A117F"/>
    <w:rsid w:val="009A1426"/>
    <w:rsid w:val="009A17C2"/>
    <w:rsid w:val="009A1825"/>
    <w:rsid w:val="009A1E8B"/>
    <w:rsid w:val="009A236D"/>
    <w:rsid w:val="009A24F0"/>
    <w:rsid w:val="009A2552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3DD1"/>
    <w:rsid w:val="009A3F6F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997"/>
    <w:rsid w:val="009A5A97"/>
    <w:rsid w:val="009A5E03"/>
    <w:rsid w:val="009A5EC1"/>
    <w:rsid w:val="009A683C"/>
    <w:rsid w:val="009A684D"/>
    <w:rsid w:val="009A6B8E"/>
    <w:rsid w:val="009A6C92"/>
    <w:rsid w:val="009A6CBF"/>
    <w:rsid w:val="009A6DEF"/>
    <w:rsid w:val="009A6E76"/>
    <w:rsid w:val="009A71DD"/>
    <w:rsid w:val="009A7242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76"/>
    <w:rsid w:val="009B1835"/>
    <w:rsid w:val="009B19F7"/>
    <w:rsid w:val="009B1CE0"/>
    <w:rsid w:val="009B1D31"/>
    <w:rsid w:val="009B1E4F"/>
    <w:rsid w:val="009B2143"/>
    <w:rsid w:val="009B26C4"/>
    <w:rsid w:val="009B2713"/>
    <w:rsid w:val="009B2CEC"/>
    <w:rsid w:val="009B32BF"/>
    <w:rsid w:val="009B3896"/>
    <w:rsid w:val="009B3A85"/>
    <w:rsid w:val="009B3D7B"/>
    <w:rsid w:val="009B40CA"/>
    <w:rsid w:val="009B4300"/>
    <w:rsid w:val="009B44F4"/>
    <w:rsid w:val="009B4B14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B79EF"/>
    <w:rsid w:val="009B7F3F"/>
    <w:rsid w:val="009C0392"/>
    <w:rsid w:val="009C03A4"/>
    <w:rsid w:val="009C0606"/>
    <w:rsid w:val="009C07F9"/>
    <w:rsid w:val="009C0C13"/>
    <w:rsid w:val="009C0C3C"/>
    <w:rsid w:val="009C0CB2"/>
    <w:rsid w:val="009C1481"/>
    <w:rsid w:val="009C14BF"/>
    <w:rsid w:val="009C19DD"/>
    <w:rsid w:val="009C1BA2"/>
    <w:rsid w:val="009C1F71"/>
    <w:rsid w:val="009C1FA0"/>
    <w:rsid w:val="009C2123"/>
    <w:rsid w:val="009C2453"/>
    <w:rsid w:val="009C264F"/>
    <w:rsid w:val="009C270F"/>
    <w:rsid w:val="009C2B82"/>
    <w:rsid w:val="009C31AB"/>
    <w:rsid w:val="009C3DFC"/>
    <w:rsid w:val="009C40D6"/>
    <w:rsid w:val="009C4514"/>
    <w:rsid w:val="009C4E76"/>
    <w:rsid w:val="009C529E"/>
    <w:rsid w:val="009C52C9"/>
    <w:rsid w:val="009C5479"/>
    <w:rsid w:val="009C596E"/>
    <w:rsid w:val="009C5B52"/>
    <w:rsid w:val="009C5EF4"/>
    <w:rsid w:val="009C622B"/>
    <w:rsid w:val="009C6308"/>
    <w:rsid w:val="009C66F0"/>
    <w:rsid w:val="009C676C"/>
    <w:rsid w:val="009C6ADA"/>
    <w:rsid w:val="009C6AE6"/>
    <w:rsid w:val="009C72FA"/>
    <w:rsid w:val="009C77A1"/>
    <w:rsid w:val="009C78D7"/>
    <w:rsid w:val="009D003B"/>
    <w:rsid w:val="009D008F"/>
    <w:rsid w:val="009D00FA"/>
    <w:rsid w:val="009D0BE1"/>
    <w:rsid w:val="009D0EE4"/>
    <w:rsid w:val="009D0F93"/>
    <w:rsid w:val="009D0FA9"/>
    <w:rsid w:val="009D1BAA"/>
    <w:rsid w:val="009D1C71"/>
    <w:rsid w:val="009D1F7C"/>
    <w:rsid w:val="009D23C7"/>
    <w:rsid w:val="009D24F2"/>
    <w:rsid w:val="009D2621"/>
    <w:rsid w:val="009D2E00"/>
    <w:rsid w:val="009D2FC8"/>
    <w:rsid w:val="009D3249"/>
    <w:rsid w:val="009D3397"/>
    <w:rsid w:val="009D34CD"/>
    <w:rsid w:val="009D3924"/>
    <w:rsid w:val="009D3D68"/>
    <w:rsid w:val="009D3E14"/>
    <w:rsid w:val="009D44A1"/>
    <w:rsid w:val="009D48DA"/>
    <w:rsid w:val="009D4CCC"/>
    <w:rsid w:val="009D4DC1"/>
    <w:rsid w:val="009D4E7E"/>
    <w:rsid w:val="009D4EFF"/>
    <w:rsid w:val="009D541D"/>
    <w:rsid w:val="009D5887"/>
    <w:rsid w:val="009D5D1C"/>
    <w:rsid w:val="009D6027"/>
    <w:rsid w:val="009D6089"/>
    <w:rsid w:val="009D60AE"/>
    <w:rsid w:val="009D6348"/>
    <w:rsid w:val="009D68D8"/>
    <w:rsid w:val="009D6B7F"/>
    <w:rsid w:val="009D6F23"/>
    <w:rsid w:val="009D7911"/>
    <w:rsid w:val="009D7A9A"/>
    <w:rsid w:val="009E0278"/>
    <w:rsid w:val="009E042A"/>
    <w:rsid w:val="009E0B01"/>
    <w:rsid w:val="009E0C32"/>
    <w:rsid w:val="009E0CA9"/>
    <w:rsid w:val="009E0E8D"/>
    <w:rsid w:val="009E0EB8"/>
    <w:rsid w:val="009E0F17"/>
    <w:rsid w:val="009E1149"/>
    <w:rsid w:val="009E11C1"/>
    <w:rsid w:val="009E120C"/>
    <w:rsid w:val="009E124C"/>
    <w:rsid w:val="009E134B"/>
    <w:rsid w:val="009E152F"/>
    <w:rsid w:val="009E1A08"/>
    <w:rsid w:val="009E1BAF"/>
    <w:rsid w:val="009E2007"/>
    <w:rsid w:val="009E238F"/>
    <w:rsid w:val="009E2EC5"/>
    <w:rsid w:val="009E3074"/>
    <w:rsid w:val="009E31FA"/>
    <w:rsid w:val="009E3606"/>
    <w:rsid w:val="009E38E2"/>
    <w:rsid w:val="009E3A1D"/>
    <w:rsid w:val="009E3E67"/>
    <w:rsid w:val="009E40F3"/>
    <w:rsid w:val="009E4116"/>
    <w:rsid w:val="009E41EF"/>
    <w:rsid w:val="009E42EA"/>
    <w:rsid w:val="009E50B6"/>
    <w:rsid w:val="009E5467"/>
    <w:rsid w:val="009E5664"/>
    <w:rsid w:val="009E582D"/>
    <w:rsid w:val="009E5ADD"/>
    <w:rsid w:val="009E5B6D"/>
    <w:rsid w:val="009E5CD6"/>
    <w:rsid w:val="009E60F6"/>
    <w:rsid w:val="009E613A"/>
    <w:rsid w:val="009E613B"/>
    <w:rsid w:val="009E63E9"/>
    <w:rsid w:val="009E655C"/>
    <w:rsid w:val="009E6A82"/>
    <w:rsid w:val="009E6DF2"/>
    <w:rsid w:val="009E706A"/>
    <w:rsid w:val="009E755A"/>
    <w:rsid w:val="009E76B6"/>
    <w:rsid w:val="009E788B"/>
    <w:rsid w:val="009F06D3"/>
    <w:rsid w:val="009F0CB8"/>
    <w:rsid w:val="009F0E75"/>
    <w:rsid w:val="009F0E95"/>
    <w:rsid w:val="009F1176"/>
    <w:rsid w:val="009F1828"/>
    <w:rsid w:val="009F1926"/>
    <w:rsid w:val="009F1A08"/>
    <w:rsid w:val="009F1E5B"/>
    <w:rsid w:val="009F202E"/>
    <w:rsid w:val="009F2044"/>
    <w:rsid w:val="009F2178"/>
    <w:rsid w:val="009F24C1"/>
    <w:rsid w:val="009F2586"/>
    <w:rsid w:val="009F287B"/>
    <w:rsid w:val="009F2BCB"/>
    <w:rsid w:val="009F32C8"/>
    <w:rsid w:val="009F3394"/>
    <w:rsid w:val="009F3D7D"/>
    <w:rsid w:val="009F3D7F"/>
    <w:rsid w:val="009F3DD8"/>
    <w:rsid w:val="009F4080"/>
    <w:rsid w:val="009F427C"/>
    <w:rsid w:val="009F44DF"/>
    <w:rsid w:val="009F4D9A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6958"/>
    <w:rsid w:val="009F6F7A"/>
    <w:rsid w:val="009F7302"/>
    <w:rsid w:val="009F764F"/>
    <w:rsid w:val="009F7AB1"/>
    <w:rsid w:val="009F7CEB"/>
    <w:rsid w:val="009F7F62"/>
    <w:rsid w:val="00A005F8"/>
    <w:rsid w:val="00A00929"/>
    <w:rsid w:val="00A00A69"/>
    <w:rsid w:val="00A00C6F"/>
    <w:rsid w:val="00A00FA4"/>
    <w:rsid w:val="00A01290"/>
    <w:rsid w:val="00A01424"/>
    <w:rsid w:val="00A01F70"/>
    <w:rsid w:val="00A01FB8"/>
    <w:rsid w:val="00A020F3"/>
    <w:rsid w:val="00A02439"/>
    <w:rsid w:val="00A0261B"/>
    <w:rsid w:val="00A02696"/>
    <w:rsid w:val="00A02713"/>
    <w:rsid w:val="00A0280C"/>
    <w:rsid w:val="00A029F5"/>
    <w:rsid w:val="00A02A9B"/>
    <w:rsid w:val="00A02C93"/>
    <w:rsid w:val="00A02D5F"/>
    <w:rsid w:val="00A02E18"/>
    <w:rsid w:val="00A0302F"/>
    <w:rsid w:val="00A03C39"/>
    <w:rsid w:val="00A03D73"/>
    <w:rsid w:val="00A04290"/>
    <w:rsid w:val="00A0463C"/>
    <w:rsid w:val="00A049E1"/>
    <w:rsid w:val="00A050CA"/>
    <w:rsid w:val="00A05444"/>
    <w:rsid w:val="00A05801"/>
    <w:rsid w:val="00A05860"/>
    <w:rsid w:val="00A05B8C"/>
    <w:rsid w:val="00A05CDC"/>
    <w:rsid w:val="00A05D41"/>
    <w:rsid w:val="00A06099"/>
    <w:rsid w:val="00A066E6"/>
    <w:rsid w:val="00A0675F"/>
    <w:rsid w:val="00A0682C"/>
    <w:rsid w:val="00A0686E"/>
    <w:rsid w:val="00A07027"/>
    <w:rsid w:val="00A0703E"/>
    <w:rsid w:val="00A078DB"/>
    <w:rsid w:val="00A07A2A"/>
    <w:rsid w:val="00A07A94"/>
    <w:rsid w:val="00A07D1F"/>
    <w:rsid w:val="00A07E29"/>
    <w:rsid w:val="00A07FCD"/>
    <w:rsid w:val="00A10015"/>
    <w:rsid w:val="00A10226"/>
    <w:rsid w:val="00A108A0"/>
    <w:rsid w:val="00A109FD"/>
    <w:rsid w:val="00A10AC3"/>
    <w:rsid w:val="00A10C29"/>
    <w:rsid w:val="00A10FA6"/>
    <w:rsid w:val="00A11424"/>
    <w:rsid w:val="00A11514"/>
    <w:rsid w:val="00A1180B"/>
    <w:rsid w:val="00A11C06"/>
    <w:rsid w:val="00A12023"/>
    <w:rsid w:val="00A1246E"/>
    <w:rsid w:val="00A12AAC"/>
    <w:rsid w:val="00A12AF6"/>
    <w:rsid w:val="00A12B19"/>
    <w:rsid w:val="00A12E78"/>
    <w:rsid w:val="00A13A42"/>
    <w:rsid w:val="00A143EE"/>
    <w:rsid w:val="00A14418"/>
    <w:rsid w:val="00A146F7"/>
    <w:rsid w:val="00A14A94"/>
    <w:rsid w:val="00A14D6A"/>
    <w:rsid w:val="00A14E5B"/>
    <w:rsid w:val="00A15891"/>
    <w:rsid w:val="00A159A2"/>
    <w:rsid w:val="00A159BB"/>
    <w:rsid w:val="00A15A12"/>
    <w:rsid w:val="00A15C7A"/>
    <w:rsid w:val="00A15CC6"/>
    <w:rsid w:val="00A15D32"/>
    <w:rsid w:val="00A15E9F"/>
    <w:rsid w:val="00A15EF9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D9"/>
    <w:rsid w:val="00A2000B"/>
    <w:rsid w:val="00A20458"/>
    <w:rsid w:val="00A20C6D"/>
    <w:rsid w:val="00A210B8"/>
    <w:rsid w:val="00A2121F"/>
    <w:rsid w:val="00A2122C"/>
    <w:rsid w:val="00A21354"/>
    <w:rsid w:val="00A21849"/>
    <w:rsid w:val="00A218D0"/>
    <w:rsid w:val="00A22410"/>
    <w:rsid w:val="00A22603"/>
    <w:rsid w:val="00A227C5"/>
    <w:rsid w:val="00A22942"/>
    <w:rsid w:val="00A22C34"/>
    <w:rsid w:val="00A22D9A"/>
    <w:rsid w:val="00A22E7C"/>
    <w:rsid w:val="00A23120"/>
    <w:rsid w:val="00A23CF0"/>
    <w:rsid w:val="00A2436B"/>
    <w:rsid w:val="00A2439B"/>
    <w:rsid w:val="00A247C4"/>
    <w:rsid w:val="00A24938"/>
    <w:rsid w:val="00A24950"/>
    <w:rsid w:val="00A24AEC"/>
    <w:rsid w:val="00A24AF2"/>
    <w:rsid w:val="00A24CAE"/>
    <w:rsid w:val="00A24E82"/>
    <w:rsid w:val="00A25108"/>
    <w:rsid w:val="00A25126"/>
    <w:rsid w:val="00A2512D"/>
    <w:rsid w:val="00A25225"/>
    <w:rsid w:val="00A2564C"/>
    <w:rsid w:val="00A25A35"/>
    <w:rsid w:val="00A25C6E"/>
    <w:rsid w:val="00A25E26"/>
    <w:rsid w:val="00A26108"/>
    <w:rsid w:val="00A26536"/>
    <w:rsid w:val="00A26558"/>
    <w:rsid w:val="00A26A88"/>
    <w:rsid w:val="00A271F4"/>
    <w:rsid w:val="00A27B1D"/>
    <w:rsid w:val="00A27D19"/>
    <w:rsid w:val="00A27DD0"/>
    <w:rsid w:val="00A30006"/>
    <w:rsid w:val="00A30201"/>
    <w:rsid w:val="00A30895"/>
    <w:rsid w:val="00A30B31"/>
    <w:rsid w:val="00A30C7D"/>
    <w:rsid w:val="00A30D4B"/>
    <w:rsid w:val="00A31368"/>
    <w:rsid w:val="00A31875"/>
    <w:rsid w:val="00A31B85"/>
    <w:rsid w:val="00A31BCB"/>
    <w:rsid w:val="00A31E1A"/>
    <w:rsid w:val="00A322D3"/>
    <w:rsid w:val="00A32569"/>
    <w:rsid w:val="00A3290E"/>
    <w:rsid w:val="00A32C5A"/>
    <w:rsid w:val="00A32D72"/>
    <w:rsid w:val="00A32F1B"/>
    <w:rsid w:val="00A3307B"/>
    <w:rsid w:val="00A33852"/>
    <w:rsid w:val="00A33B29"/>
    <w:rsid w:val="00A33B96"/>
    <w:rsid w:val="00A33CFC"/>
    <w:rsid w:val="00A340B4"/>
    <w:rsid w:val="00A341DB"/>
    <w:rsid w:val="00A34245"/>
    <w:rsid w:val="00A345A4"/>
    <w:rsid w:val="00A34BF8"/>
    <w:rsid w:val="00A34EB8"/>
    <w:rsid w:val="00A35152"/>
    <w:rsid w:val="00A35677"/>
    <w:rsid w:val="00A35AF7"/>
    <w:rsid w:val="00A35CED"/>
    <w:rsid w:val="00A35D58"/>
    <w:rsid w:val="00A35D71"/>
    <w:rsid w:val="00A35FA3"/>
    <w:rsid w:val="00A360A3"/>
    <w:rsid w:val="00A36535"/>
    <w:rsid w:val="00A366E5"/>
    <w:rsid w:val="00A36B67"/>
    <w:rsid w:val="00A3739A"/>
    <w:rsid w:val="00A375F3"/>
    <w:rsid w:val="00A3795C"/>
    <w:rsid w:val="00A403A5"/>
    <w:rsid w:val="00A40A14"/>
    <w:rsid w:val="00A40F4D"/>
    <w:rsid w:val="00A4102A"/>
    <w:rsid w:val="00A412A0"/>
    <w:rsid w:val="00A413DF"/>
    <w:rsid w:val="00A41640"/>
    <w:rsid w:val="00A418F3"/>
    <w:rsid w:val="00A4196B"/>
    <w:rsid w:val="00A41BEC"/>
    <w:rsid w:val="00A41C80"/>
    <w:rsid w:val="00A41DB5"/>
    <w:rsid w:val="00A41FD9"/>
    <w:rsid w:val="00A42340"/>
    <w:rsid w:val="00A4286D"/>
    <w:rsid w:val="00A42A89"/>
    <w:rsid w:val="00A42EED"/>
    <w:rsid w:val="00A4316E"/>
    <w:rsid w:val="00A4333D"/>
    <w:rsid w:val="00A438C0"/>
    <w:rsid w:val="00A438CA"/>
    <w:rsid w:val="00A43CF2"/>
    <w:rsid w:val="00A43E4E"/>
    <w:rsid w:val="00A4415D"/>
    <w:rsid w:val="00A448B9"/>
    <w:rsid w:val="00A44CF2"/>
    <w:rsid w:val="00A45019"/>
    <w:rsid w:val="00A45114"/>
    <w:rsid w:val="00A45428"/>
    <w:rsid w:val="00A458E9"/>
    <w:rsid w:val="00A45BF3"/>
    <w:rsid w:val="00A45D01"/>
    <w:rsid w:val="00A45FD4"/>
    <w:rsid w:val="00A460F6"/>
    <w:rsid w:val="00A46186"/>
    <w:rsid w:val="00A4666B"/>
    <w:rsid w:val="00A466B2"/>
    <w:rsid w:val="00A46867"/>
    <w:rsid w:val="00A4752D"/>
    <w:rsid w:val="00A47AE7"/>
    <w:rsid w:val="00A47BA8"/>
    <w:rsid w:val="00A47E3B"/>
    <w:rsid w:val="00A47E99"/>
    <w:rsid w:val="00A47EAB"/>
    <w:rsid w:val="00A50050"/>
    <w:rsid w:val="00A50239"/>
    <w:rsid w:val="00A50400"/>
    <w:rsid w:val="00A50823"/>
    <w:rsid w:val="00A512BA"/>
    <w:rsid w:val="00A51701"/>
    <w:rsid w:val="00A51BC0"/>
    <w:rsid w:val="00A5209D"/>
    <w:rsid w:val="00A52145"/>
    <w:rsid w:val="00A521C9"/>
    <w:rsid w:val="00A526FB"/>
    <w:rsid w:val="00A527A6"/>
    <w:rsid w:val="00A527D3"/>
    <w:rsid w:val="00A5296F"/>
    <w:rsid w:val="00A52DB8"/>
    <w:rsid w:val="00A53D10"/>
    <w:rsid w:val="00A53F59"/>
    <w:rsid w:val="00A54143"/>
    <w:rsid w:val="00A54294"/>
    <w:rsid w:val="00A5490B"/>
    <w:rsid w:val="00A54D75"/>
    <w:rsid w:val="00A54DCD"/>
    <w:rsid w:val="00A54FD7"/>
    <w:rsid w:val="00A5558F"/>
    <w:rsid w:val="00A5590E"/>
    <w:rsid w:val="00A5591B"/>
    <w:rsid w:val="00A55DD7"/>
    <w:rsid w:val="00A5639D"/>
    <w:rsid w:val="00A56465"/>
    <w:rsid w:val="00A5650E"/>
    <w:rsid w:val="00A567BC"/>
    <w:rsid w:val="00A56916"/>
    <w:rsid w:val="00A5699E"/>
    <w:rsid w:val="00A56A40"/>
    <w:rsid w:val="00A56D9A"/>
    <w:rsid w:val="00A56E21"/>
    <w:rsid w:val="00A57157"/>
    <w:rsid w:val="00A57344"/>
    <w:rsid w:val="00A6029B"/>
    <w:rsid w:val="00A6057F"/>
    <w:rsid w:val="00A60A72"/>
    <w:rsid w:val="00A60C10"/>
    <w:rsid w:val="00A60C1D"/>
    <w:rsid w:val="00A60FAA"/>
    <w:rsid w:val="00A6104D"/>
    <w:rsid w:val="00A6146F"/>
    <w:rsid w:val="00A615E8"/>
    <w:rsid w:val="00A6163C"/>
    <w:rsid w:val="00A61CF3"/>
    <w:rsid w:val="00A61EA0"/>
    <w:rsid w:val="00A61EF1"/>
    <w:rsid w:val="00A620DB"/>
    <w:rsid w:val="00A6242A"/>
    <w:rsid w:val="00A62478"/>
    <w:rsid w:val="00A626A5"/>
    <w:rsid w:val="00A6282A"/>
    <w:rsid w:val="00A630CF"/>
    <w:rsid w:val="00A633AA"/>
    <w:rsid w:val="00A63716"/>
    <w:rsid w:val="00A63795"/>
    <w:rsid w:val="00A639A0"/>
    <w:rsid w:val="00A63DE7"/>
    <w:rsid w:val="00A63F20"/>
    <w:rsid w:val="00A641E5"/>
    <w:rsid w:val="00A64960"/>
    <w:rsid w:val="00A64D31"/>
    <w:rsid w:val="00A64D96"/>
    <w:rsid w:val="00A655DE"/>
    <w:rsid w:val="00A65832"/>
    <w:rsid w:val="00A6595B"/>
    <w:rsid w:val="00A65C62"/>
    <w:rsid w:val="00A65D9C"/>
    <w:rsid w:val="00A65E38"/>
    <w:rsid w:val="00A65EF0"/>
    <w:rsid w:val="00A65F11"/>
    <w:rsid w:val="00A6625D"/>
    <w:rsid w:val="00A6663C"/>
    <w:rsid w:val="00A666CF"/>
    <w:rsid w:val="00A66A90"/>
    <w:rsid w:val="00A66D11"/>
    <w:rsid w:val="00A66FA8"/>
    <w:rsid w:val="00A675F4"/>
    <w:rsid w:val="00A67B8E"/>
    <w:rsid w:val="00A67C5D"/>
    <w:rsid w:val="00A70514"/>
    <w:rsid w:val="00A7086A"/>
    <w:rsid w:val="00A70907"/>
    <w:rsid w:val="00A70B9C"/>
    <w:rsid w:val="00A70D55"/>
    <w:rsid w:val="00A71068"/>
    <w:rsid w:val="00A715E3"/>
    <w:rsid w:val="00A71875"/>
    <w:rsid w:val="00A71C5E"/>
    <w:rsid w:val="00A7299C"/>
    <w:rsid w:val="00A72ED2"/>
    <w:rsid w:val="00A72F12"/>
    <w:rsid w:val="00A730C8"/>
    <w:rsid w:val="00A734DA"/>
    <w:rsid w:val="00A73D64"/>
    <w:rsid w:val="00A73DFE"/>
    <w:rsid w:val="00A74918"/>
    <w:rsid w:val="00A749D4"/>
    <w:rsid w:val="00A74BA3"/>
    <w:rsid w:val="00A75156"/>
    <w:rsid w:val="00A7540D"/>
    <w:rsid w:val="00A756CE"/>
    <w:rsid w:val="00A75C99"/>
    <w:rsid w:val="00A75C9F"/>
    <w:rsid w:val="00A7632A"/>
    <w:rsid w:val="00A76396"/>
    <w:rsid w:val="00A76502"/>
    <w:rsid w:val="00A76528"/>
    <w:rsid w:val="00A7653E"/>
    <w:rsid w:val="00A7655E"/>
    <w:rsid w:val="00A767A0"/>
    <w:rsid w:val="00A767C1"/>
    <w:rsid w:val="00A767E8"/>
    <w:rsid w:val="00A768C6"/>
    <w:rsid w:val="00A768E4"/>
    <w:rsid w:val="00A77211"/>
    <w:rsid w:val="00A77322"/>
    <w:rsid w:val="00A775F7"/>
    <w:rsid w:val="00A777CD"/>
    <w:rsid w:val="00A778A2"/>
    <w:rsid w:val="00A801BD"/>
    <w:rsid w:val="00A80647"/>
    <w:rsid w:val="00A807E9"/>
    <w:rsid w:val="00A809A9"/>
    <w:rsid w:val="00A80A1C"/>
    <w:rsid w:val="00A810AA"/>
    <w:rsid w:val="00A81112"/>
    <w:rsid w:val="00A81253"/>
    <w:rsid w:val="00A8125B"/>
    <w:rsid w:val="00A812D8"/>
    <w:rsid w:val="00A813E6"/>
    <w:rsid w:val="00A81BFC"/>
    <w:rsid w:val="00A81EAB"/>
    <w:rsid w:val="00A81F60"/>
    <w:rsid w:val="00A81F77"/>
    <w:rsid w:val="00A828EA"/>
    <w:rsid w:val="00A8298F"/>
    <w:rsid w:val="00A82D89"/>
    <w:rsid w:val="00A82EAE"/>
    <w:rsid w:val="00A834ED"/>
    <w:rsid w:val="00A83944"/>
    <w:rsid w:val="00A84A50"/>
    <w:rsid w:val="00A8513F"/>
    <w:rsid w:val="00A85471"/>
    <w:rsid w:val="00A85A64"/>
    <w:rsid w:val="00A85A84"/>
    <w:rsid w:val="00A85FA5"/>
    <w:rsid w:val="00A86330"/>
    <w:rsid w:val="00A8653C"/>
    <w:rsid w:val="00A868E3"/>
    <w:rsid w:val="00A86C9B"/>
    <w:rsid w:val="00A86DAD"/>
    <w:rsid w:val="00A87236"/>
    <w:rsid w:val="00A873E8"/>
    <w:rsid w:val="00A874F4"/>
    <w:rsid w:val="00A87739"/>
    <w:rsid w:val="00A8786C"/>
    <w:rsid w:val="00A87D0C"/>
    <w:rsid w:val="00A900EB"/>
    <w:rsid w:val="00A90641"/>
    <w:rsid w:val="00A90953"/>
    <w:rsid w:val="00A90F13"/>
    <w:rsid w:val="00A90FC3"/>
    <w:rsid w:val="00A90FDD"/>
    <w:rsid w:val="00A91191"/>
    <w:rsid w:val="00A9164C"/>
    <w:rsid w:val="00A9200B"/>
    <w:rsid w:val="00A92272"/>
    <w:rsid w:val="00A925A4"/>
    <w:rsid w:val="00A92601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314"/>
    <w:rsid w:val="00A97825"/>
    <w:rsid w:val="00A9783B"/>
    <w:rsid w:val="00A97B0C"/>
    <w:rsid w:val="00A97D3D"/>
    <w:rsid w:val="00A97E34"/>
    <w:rsid w:val="00AA0123"/>
    <w:rsid w:val="00AA036F"/>
    <w:rsid w:val="00AA0463"/>
    <w:rsid w:val="00AA05DC"/>
    <w:rsid w:val="00AA0BD6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51A"/>
    <w:rsid w:val="00AA2574"/>
    <w:rsid w:val="00AA2785"/>
    <w:rsid w:val="00AA27AE"/>
    <w:rsid w:val="00AA2B44"/>
    <w:rsid w:val="00AA3DFF"/>
    <w:rsid w:val="00AA3FCC"/>
    <w:rsid w:val="00AA412D"/>
    <w:rsid w:val="00AA42EB"/>
    <w:rsid w:val="00AA4356"/>
    <w:rsid w:val="00AA5087"/>
    <w:rsid w:val="00AA5223"/>
    <w:rsid w:val="00AA5420"/>
    <w:rsid w:val="00AA5608"/>
    <w:rsid w:val="00AA5B78"/>
    <w:rsid w:val="00AA5E4F"/>
    <w:rsid w:val="00AA66AF"/>
    <w:rsid w:val="00AA6DFC"/>
    <w:rsid w:val="00AA75A0"/>
    <w:rsid w:val="00AA7839"/>
    <w:rsid w:val="00AA7856"/>
    <w:rsid w:val="00AA7CBD"/>
    <w:rsid w:val="00AB006A"/>
    <w:rsid w:val="00AB01DA"/>
    <w:rsid w:val="00AB0378"/>
    <w:rsid w:val="00AB0790"/>
    <w:rsid w:val="00AB0E3F"/>
    <w:rsid w:val="00AB0FCD"/>
    <w:rsid w:val="00AB1188"/>
    <w:rsid w:val="00AB11CA"/>
    <w:rsid w:val="00AB1573"/>
    <w:rsid w:val="00AB1948"/>
    <w:rsid w:val="00AB1D96"/>
    <w:rsid w:val="00AB1EE9"/>
    <w:rsid w:val="00AB203E"/>
    <w:rsid w:val="00AB2079"/>
    <w:rsid w:val="00AB2391"/>
    <w:rsid w:val="00AB24C7"/>
    <w:rsid w:val="00AB25E6"/>
    <w:rsid w:val="00AB35E2"/>
    <w:rsid w:val="00AB3FDA"/>
    <w:rsid w:val="00AB41E6"/>
    <w:rsid w:val="00AB432F"/>
    <w:rsid w:val="00AB48DD"/>
    <w:rsid w:val="00AB5010"/>
    <w:rsid w:val="00AB5336"/>
    <w:rsid w:val="00AB5494"/>
    <w:rsid w:val="00AB564D"/>
    <w:rsid w:val="00AB5663"/>
    <w:rsid w:val="00AB58AF"/>
    <w:rsid w:val="00AB5AD6"/>
    <w:rsid w:val="00AB5F4D"/>
    <w:rsid w:val="00AB6E87"/>
    <w:rsid w:val="00AB714C"/>
    <w:rsid w:val="00AB71B2"/>
    <w:rsid w:val="00AB742C"/>
    <w:rsid w:val="00AB749E"/>
    <w:rsid w:val="00AB765E"/>
    <w:rsid w:val="00AC0215"/>
    <w:rsid w:val="00AC083A"/>
    <w:rsid w:val="00AC0892"/>
    <w:rsid w:val="00AC0B51"/>
    <w:rsid w:val="00AC0C9F"/>
    <w:rsid w:val="00AC0DBD"/>
    <w:rsid w:val="00AC1131"/>
    <w:rsid w:val="00AC1365"/>
    <w:rsid w:val="00AC137E"/>
    <w:rsid w:val="00AC1852"/>
    <w:rsid w:val="00AC1B9A"/>
    <w:rsid w:val="00AC1C78"/>
    <w:rsid w:val="00AC2402"/>
    <w:rsid w:val="00AC25BC"/>
    <w:rsid w:val="00AC2658"/>
    <w:rsid w:val="00AC2DBE"/>
    <w:rsid w:val="00AC32F5"/>
    <w:rsid w:val="00AC33C9"/>
    <w:rsid w:val="00AC381F"/>
    <w:rsid w:val="00AC3ADB"/>
    <w:rsid w:val="00AC3CA7"/>
    <w:rsid w:val="00AC4302"/>
    <w:rsid w:val="00AC48EB"/>
    <w:rsid w:val="00AC4A52"/>
    <w:rsid w:val="00AC4DAA"/>
    <w:rsid w:val="00AC5027"/>
    <w:rsid w:val="00AC5390"/>
    <w:rsid w:val="00AC55CC"/>
    <w:rsid w:val="00AC561C"/>
    <w:rsid w:val="00AC5710"/>
    <w:rsid w:val="00AC5D6A"/>
    <w:rsid w:val="00AC5E17"/>
    <w:rsid w:val="00AC6235"/>
    <w:rsid w:val="00AC663E"/>
    <w:rsid w:val="00AC6660"/>
    <w:rsid w:val="00AC690D"/>
    <w:rsid w:val="00AC6A33"/>
    <w:rsid w:val="00AC6C43"/>
    <w:rsid w:val="00AC6DD1"/>
    <w:rsid w:val="00AC6F1D"/>
    <w:rsid w:val="00AC70B1"/>
    <w:rsid w:val="00AC72B5"/>
    <w:rsid w:val="00AC7854"/>
    <w:rsid w:val="00AC7A9C"/>
    <w:rsid w:val="00AC7DD9"/>
    <w:rsid w:val="00AD01AD"/>
    <w:rsid w:val="00AD061D"/>
    <w:rsid w:val="00AD0727"/>
    <w:rsid w:val="00AD07F3"/>
    <w:rsid w:val="00AD0B42"/>
    <w:rsid w:val="00AD0BB5"/>
    <w:rsid w:val="00AD0F5A"/>
    <w:rsid w:val="00AD12CC"/>
    <w:rsid w:val="00AD2300"/>
    <w:rsid w:val="00AD28A1"/>
    <w:rsid w:val="00AD28F9"/>
    <w:rsid w:val="00AD29A7"/>
    <w:rsid w:val="00AD3029"/>
    <w:rsid w:val="00AD308E"/>
    <w:rsid w:val="00AD38FE"/>
    <w:rsid w:val="00AD3A46"/>
    <w:rsid w:val="00AD3B1B"/>
    <w:rsid w:val="00AD3C3D"/>
    <w:rsid w:val="00AD3C5D"/>
    <w:rsid w:val="00AD3DDA"/>
    <w:rsid w:val="00AD3EAE"/>
    <w:rsid w:val="00AD4B46"/>
    <w:rsid w:val="00AD4D86"/>
    <w:rsid w:val="00AD53AB"/>
    <w:rsid w:val="00AD559D"/>
    <w:rsid w:val="00AD5946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D78C9"/>
    <w:rsid w:val="00AD7ED0"/>
    <w:rsid w:val="00AE0220"/>
    <w:rsid w:val="00AE0532"/>
    <w:rsid w:val="00AE0B59"/>
    <w:rsid w:val="00AE1797"/>
    <w:rsid w:val="00AE17EE"/>
    <w:rsid w:val="00AE1988"/>
    <w:rsid w:val="00AE19B0"/>
    <w:rsid w:val="00AE1D0A"/>
    <w:rsid w:val="00AE210B"/>
    <w:rsid w:val="00AE22E1"/>
    <w:rsid w:val="00AE2B0C"/>
    <w:rsid w:val="00AE2C93"/>
    <w:rsid w:val="00AE3AF4"/>
    <w:rsid w:val="00AE3E48"/>
    <w:rsid w:val="00AE4175"/>
    <w:rsid w:val="00AE41CA"/>
    <w:rsid w:val="00AE41DF"/>
    <w:rsid w:val="00AE48D1"/>
    <w:rsid w:val="00AE4BB0"/>
    <w:rsid w:val="00AE4D64"/>
    <w:rsid w:val="00AE518C"/>
    <w:rsid w:val="00AE53D2"/>
    <w:rsid w:val="00AE575E"/>
    <w:rsid w:val="00AE5AC1"/>
    <w:rsid w:val="00AE5C4B"/>
    <w:rsid w:val="00AE5CBD"/>
    <w:rsid w:val="00AE5DB9"/>
    <w:rsid w:val="00AE5DC2"/>
    <w:rsid w:val="00AE5E44"/>
    <w:rsid w:val="00AE5E95"/>
    <w:rsid w:val="00AE639B"/>
    <w:rsid w:val="00AE758B"/>
    <w:rsid w:val="00AE7B99"/>
    <w:rsid w:val="00AF002C"/>
    <w:rsid w:val="00AF0079"/>
    <w:rsid w:val="00AF0218"/>
    <w:rsid w:val="00AF07FC"/>
    <w:rsid w:val="00AF0824"/>
    <w:rsid w:val="00AF0A9E"/>
    <w:rsid w:val="00AF0E10"/>
    <w:rsid w:val="00AF15AB"/>
    <w:rsid w:val="00AF1695"/>
    <w:rsid w:val="00AF1BC0"/>
    <w:rsid w:val="00AF1C11"/>
    <w:rsid w:val="00AF1FAC"/>
    <w:rsid w:val="00AF2020"/>
    <w:rsid w:val="00AF2098"/>
    <w:rsid w:val="00AF28F7"/>
    <w:rsid w:val="00AF2917"/>
    <w:rsid w:val="00AF2BB0"/>
    <w:rsid w:val="00AF2D88"/>
    <w:rsid w:val="00AF2E9F"/>
    <w:rsid w:val="00AF3101"/>
    <w:rsid w:val="00AF3160"/>
    <w:rsid w:val="00AF3BE7"/>
    <w:rsid w:val="00AF3C2F"/>
    <w:rsid w:val="00AF3E70"/>
    <w:rsid w:val="00AF405C"/>
    <w:rsid w:val="00AF4171"/>
    <w:rsid w:val="00AF42DF"/>
    <w:rsid w:val="00AF5102"/>
    <w:rsid w:val="00AF5720"/>
    <w:rsid w:val="00AF5995"/>
    <w:rsid w:val="00AF5E93"/>
    <w:rsid w:val="00AF5EB3"/>
    <w:rsid w:val="00AF65D8"/>
    <w:rsid w:val="00AF690C"/>
    <w:rsid w:val="00AF6A2C"/>
    <w:rsid w:val="00AF6CF2"/>
    <w:rsid w:val="00AF707E"/>
    <w:rsid w:val="00AF70D6"/>
    <w:rsid w:val="00AF723A"/>
    <w:rsid w:val="00AF7447"/>
    <w:rsid w:val="00AF7532"/>
    <w:rsid w:val="00AF76A6"/>
    <w:rsid w:val="00AF773D"/>
    <w:rsid w:val="00AF7BB9"/>
    <w:rsid w:val="00AF7BBA"/>
    <w:rsid w:val="00AF7DA7"/>
    <w:rsid w:val="00B000B1"/>
    <w:rsid w:val="00B00708"/>
    <w:rsid w:val="00B009F0"/>
    <w:rsid w:val="00B00CD1"/>
    <w:rsid w:val="00B0107D"/>
    <w:rsid w:val="00B016FC"/>
    <w:rsid w:val="00B01A51"/>
    <w:rsid w:val="00B01B73"/>
    <w:rsid w:val="00B01D62"/>
    <w:rsid w:val="00B0201A"/>
    <w:rsid w:val="00B0228E"/>
    <w:rsid w:val="00B02563"/>
    <w:rsid w:val="00B02A9C"/>
    <w:rsid w:val="00B02B1E"/>
    <w:rsid w:val="00B031A0"/>
    <w:rsid w:val="00B0348A"/>
    <w:rsid w:val="00B03729"/>
    <w:rsid w:val="00B03A54"/>
    <w:rsid w:val="00B03C57"/>
    <w:rsid w:val="00B03D08"/>
    <w:rsid w:val="00B041A3"/>
    <w:rsid w:val="00B04278"/>
    <w:rsid w:val="00B04330"/>
    <w:rsid w:val="00B043D0"/>
    <w:rsid w:val="00B04DA2"/>
    <w:rsid w:val="00B05235"/>
    <w:rsid w:val="00B05305"/>
    <w:rsid w:val="00B05564"/>
    <w:rsid w:val="00B055FD"/>
    <w:rsid w:val="00B056E9"/>
    <w:rsid w:val="00B057BE"/>
    <w:rsid w:val="00B05B27"/>
    <w:rsid w:val="00B05E92"/>
    <w:rsid w:val="00B06004"/>
    <w:rsid w:val="00B06096"/>
    <w:rsid w:val="00B0638C"/>
    <w:rsid w:val="00B0695E"/>
    <w:rsid w:val="00B06AD0"/>
    <w:rsid w:val="00B07170"/>
    <w:rsid w:val="00B072E1"/>
    <w:rsid w:val="00B0793F"/>
    <w:rsid w:val="00B07D27"/>
    <w:rsid w:val="00B10058"/>
    <w:rsid w:val="00B10610"/>
    <w:rsid w:val="00B10613"/>
    <w:rsid w:val="00B106C6"/>
    <w:rsid w:val="00B11082"/>
    <w:rsid w:val="00B114D3"/>
    <w:rsid w:val="00B115CD"/>
    <w:rsid w:val="00B11911"/>
    <w:rsid w:val="00B11A4D"/>
    <w:rsid w:val="00B11E6B"/>
    <w:rsid w:val="00B12027"/>
    <w:rsid w:val="00B12096"/>
    <w:rsid w:val="00B12275"/>
    <w:rsid w:val="00B123EF"/>
    <w:rsid w:val="00B128FD"/>
    <w:rsid w:val="00B13A5E"/>
    <w:rsid w:val="00B13CEF"/>
    <w:rsid w:val="00B1409E"/>
    <w:rsid w:val="00B1421C"/>
    <w:rsid w:val="00B14302"/>
    <w:rsid w:val="00B14313"/>
    <w:rsid w:val="00B14749"/>
    <w:rsid w:val="00B14AB7"/>
    <w:rsid w:val="00B14B92"/>
    <w:rsid w:val="00B150BF"/>
    <w:rsid w:val="00B159F4"/>
    <w:rsid w:val="00B15CC2"/>
    <w:rsid w:val="00B15FB4"/>
    <w:rsid w:val="00B160F1"/>
    <w:rsid w:val="00B16495"/>
    <w:rsid w:val="00B165F0"/>
    <w:rsid w:val="00B16C40"/>
    <w:rsid w:val="00B171A3"/>
    <w:rsid w:val="00B17A42"/>
    <w:rsid w:val="00B17E3C"/>
    <w:rsid w:val="00B17E4F"/>
    <w:rsid w:val="00B17F1F"/>
    <w:rsid w:val="00B20094"/>
    <w:rsid w:val="00B2048F"/>
    <w:rsid w:val="00B2050A"/>
    <w:rsid w:val="00B20AFC"/>
    <w:rsid w:val="00B20BE9"/>
    <w:rsid w:val="00B20D59"/>
    <w:rsid w:val="00B20D76"/>
    <w:rsid w:val="00B2118A"/>
    <w:rsid w:val="00B211AA"/>
    <w:rsid w:val="00B21289"/>
    <w:rsid w:val="00B21761"/>
    <w:rsid w:val="00B21946"/>
    <w:rsid w:val="00B21B18"/>
    <w:rsid w:val="00B21B3C"/>
    <w:rsid w:val="00B21C35"/>
    <w:rsid w:val="00B21D8D"/>
    <w:rsid w:val="00B21F5B"/>
    <w:rsid w:val="00B22156"/>
    <w:rsid w:val="00B22447"/>
    <w:rsid w:val="00B22457"/>
    <w:rsid w:val="00B22788"/>
    <w:rsid w:val="00B22A79"/>
    <w:rsid w:val="00B23396"/>
    <w:rsid w:val="00B233AA"/>
    <w:rsid w:val="00B2354A"/>
    <w:rsid w:val="00B236D3"/>
    <w:rsid w:val="00B2371B"/>
    <w:rsid w:val="00B2391F"/>
    <w:rsid w:val="00B23F51"/>
    <w:rsid w:val="00B244AA"/>
    <w:rsid w:val="00B2464F"/>
    <w:rsid w:val="00B24AD4"/>
    <w:rsid w:val="00B24F71"/>
    <w:rsid w:val="00B24FD2"/>
    <w:rsid w:val="00B2604A"/>
    <w:rsid w:val="00B26A5B"/>
    <w:rsid w:val="00B26EC3"/>
    <w:rsid w:val="00B273B1"/>
    <w:rsid w:val="00B277EB"/>
    <w:rsid w:val="00B279EF"/>
    <w:rsid w:val="00B27A08"/>
    <w:rsid w:val="00B27A68"/>
    <w:rsid w:val="00B27F72"/>
    <w:rsid w:val="00B3033F"/>
    <w:rsid w:val="00B309FE"/>
    <w:rsid w:val="00B30A29"/>
    <w:rsid w:val="00B30D8F"/>
    <w:rsid w:val="00B30E08"/>
    <w:rsid w:val="00B30F19"/>
    <w:rsid w:val="00B31090"/>
    <w:rsid w:val="00B31738"/>
    <w:rsid w:val="00B31CAF"/>
    <w:rsid w:val="00B31EA6"/>
    <w:rsid w:val="00B32061"/>
    <w:rsid w:val="00B323EC"/>
    <w:rsid w:val="00B32759"/>
    <w:rsid w:val="00B32B91"/>
    <w:rsid w:val="00B33AF6"/>
    <w:rsid w:val="00B33B02"/>
    <w:rsid w:val="00B342EA"/>
    <w:rsid w:val="00B343EE"/>
    <w:rsid w:val="00B347B9"/>
    <w:rsid w:val="00B34D8F"/>
    <w:rsid w:val="00B34DD7"/>
    <w:rsid w:val="00B3504A"/>
    <w:rsid w:val="00B356C7"/>
    <w:rsid w:val="00B3575B"/>
    <w:rsid w:val="00B35A66"/>
    <w:rsid w:val="00B35EA4"/>
    <w:rsid w:val="00B36596"/>
    <w:rsid w:val="00B36783"/>
    <w:rsid w:val="00B36881"/>
    <w:rsid w:val="00B3694E"/>
    <w:rsid w:val="00B371C8"/>
    <w:rsid w:val="00B37205"/>
    <w:rsid w:val="00B376BD"/>
    <w:rsid w:val="00B3774C"/>
    <w:rsid w:val="00B37B87"/>
    <w:rsid w:val="00B37E5D"/>
    <w:rsid w:val="00B400DD"/>
    <w:rsid w:val="00B402CB"/>
    <w:rsid w:val="00B403A9"/>
    <w:rsid w:val="00B40D8C"/>
    <w:rsid w:val="00B40E39"/>
    <w:rsid w:val="00B40F43"/>
    <w:rsid w:val="00B413B2"/>
    <w:rsid w:val="00B414C8"/>
    <w:rsid w:val="00B41602"/>
    <w:rsid w:val="00B41844"/>
    <w:rsid w:val="00B4191C"/>
    <w:rsid w:val="00B419CD"/>
    <w:rsid w:val="00B419D8"/>
    <w:rsid w:val="00B41A90"/>
    <w:rsid w:val="00B41EE8"/>
    <w:rsid w:val="00B41F09"/>
    <w:rsid w:val="00B41F82"/>
    <w:rsid w:val="00B4231A"/>
    <w:rsid w:val="00B42546"/>
    <w:rsid w:val="00B426F5"/>
    <w:rsid w:val="00B42C02"/>
    <w:rsid w:val="00B43345"/>
    <w:rsid w:val="00B43462"/>
    <w:rsid w:val="00B4381F"/>
    <w:rsid w:val="00B44001"/>
    <w:rsid w:val="00B4461F"/>
    <w:rsid w:val="00B44702"/>
    <w:rsid w:val="00B44A49"/>
    <w:rsid w:val="00B44A4E"/>
    <w:rsid w:val="00B44AB7"/>
    <w:rsid w:val="00B44BAC"/>
    <w:rsid w:val="00B45447"/>
    <w:rsid w:val="00B458C0"/>
    <w:rsid w:val="00B45E63"/>
    <w:rsid w:val="00B46480"/>
    <w:rsid w:val="00B465F0"/>
    <w:rsid w:val="00B46BBE"/>
    <w:rsid w:val="00B46C7C"/>
    <w:rsid w:val="00B4708C"/>
    <w:rsid w:val="00B47284"/>
    <w:rsid w:val="00B4739B"/>
    <w:rsid w:val="00B473F8"/>
    <w:rsid w:val="00B474CC"/>
    <w:rsid w:val="00B47607"/>
    <w:rsid w:val="00B47927"/>
    <w:rsid w:val="00B47C1E"/>
    <w:rsid w:val="00B501EF"/>
    <w:rsid w:val="00B50362"/>
    <w:rsid w:val="00B50575"/>
    <w:rsid w:val="00B50BB4"/>
    <w:rsid w:val="00B50DC6"/>
    <w:rsid w:val="00B50E2E"/>
    <w:rsid w:val="00B50E48"/>
    <w:rsid w:val="00B50FE4"/>
    <w:rsid w:val="00B51108"/>
    <w:rsid w:val="00B5120A"/>
    <w:rsid w:val="00B5160A"/>
    <w:rsid w:val="00B51643"/>
    <w:rsid w:val="00B51C05"/>
    <w:rsid w:val="00B51E95"/>
    <w:rsid w:val="00B5245B"/>
    <w:rsid w:val="00B52638"/>
    <w:rsid w:val="00B5273B"/>
    <w:rsid w:val="00B527E1"/>
    <w:rsid w:val="00B52A83"/>
    <w:rsid w:val="00B52BF9"/>
    <w:rsid w:val="00B52C21"/>
    <w:rsid w:val="00B531E7"/>
    <w:rsid w:val="00B5346E"/>
    <w:rsid w:val="00B534E2"/>
    <w:rsid w:val="00B53720"/>
    <w:rsid w:val="00B54132"/>
    <w:rsid w:val="00B54167"/>
    <w:rsid w:val="00B54584"/>
    <w:rsid w:val="00B548FC"/>
    <w:rsid w:val="00B54E1A"/>
    <w:rsid w:val="00B54E99"/>
    <w:rsid w:val="00B55160"/>
    <w:rsid w:val="00B55550"/>
    <w:rsid w:val="00B55616"/>
    <w:rsid w:val="00B55623"/>
    <w:rsid w:val="00B5595E"/>
    <w:rsid w:val="00B559AD"/>
    <w:rsid w:val="00B55C69"/>
    <w:rsid w:val="00B55ECF"/>
    <w:rsid w:val="00B561ED"/>
    <w:rsid w:val="00B56C10"/>
    <w:rsid w:val="00B56C72"/>
    <w:rsid w:val="00B56CEC"/>
    <w:rsid w:val="00B56D92"/>
    <w:rsid w:val="00B57314"/>
    <w:rsid w:val="00B5738F"/>
    <w:rsid w:val="00B57739"/>
    <w:rsid w:val="00B60183"/>
    <w:rsid w:val="00B6019E"/>
    <w:rsid w:val="00B60422"/>
    <w:rsid w:val="00B604B2"/>
    <w:rsid w:val="00B60AB4"/>
    <w:rsid w:val="00B60C1C"/>
    <w:rsid w:val="00B60C8F"/>
    <w:rsid w:val="00B60E10"/>
    <w:rsid w:val="00B60F43"/>
    <w:rsid w:val="00B610FC"/>
    <w:rsid w:val="00B61329"/>
    <w:rsid w:val="00B61432"/>
    <w:rsid w:val="00B61506"/>
    <w:rsid w:val="00B61534"/>
    <w:rsid w:val="00B61562"/>
    <w:rsid w:val="00B61770"/>
    <w:rsid w:val="00B618C3"/>
    <w:rsid w:val="00B61F28"/>
    <w:rsid w:val="00B62032"/>
    <w:rsid w:val="00B6206A"/>
    <w:rsid w:val="00B625E6"/>
    <w:rsid w:val="00B626D0"/>
    <w:rsid w:val="00B62720"/>
    <w:rsid w:val="00B62810"/>
    <w:rsid w:val="00B62DA0"/>
    <w:rsid w:val="00B62EA1"/>
    <w:rsid w:val="00B62F56"/>
    <w:rsid w:val="00B63176"/>
    <w:rsid w:val="00B63216"/>
    <w:rsid w:val="00B632F7"/>
    <w:rsid w:val="00B635E4"/>
    <w:rsid w:val="00B63703"/>
    <w:rsid w:val="00B63C47"/>
    <w:rsid w:val="00B63D3C"/>
    <w:rsid w:val="00B63FA9"/>
    <w:rsid w:val="00B64259"/>
    <w:rsid w:val="00B6429B"/>
    <w:rsid w:val="00B6437F"/>
    <w:rsid w:val="00B644FD"/>
    <w:rsid w:val="00B6473E"/>
    <w:rsid w:val="00B6483E"/>
    <w:rsid w:val="00B64DDB"/>
    <w:rsid w:val="00B65E43"/>
    <w:rsid w:val="00B666DC"/>
    <w:rsid w:val="00B66F58"/>
    <w:rsid w:val="00B672F1"/>
    <w:rsid w:val="00B6740A"/>
    <w:rsid w:val="00B674D7"/>
    <w:rsid w:val="00B6765B"/>
    <w:rsid w:val="00B67691"/>
    <w:rsid w:val="00B7005C"/>
    <w:rsid w:val="00B703D8"/>
    <w:rsid w:val="00B703E2"/>
    <w:rsid w:val="00B70C4F"/>
    <w:rsid w:val="00B70DF2"/>
    <w:rsid w:val="00B70F65"/>
    <w:rsid w:val="00B71229"/>
    <w:rsid w:val="00B71E8D"/>
    <w:rsid w:val="00B71E8E"/>
    <w:rsid w:val="00B71EFF"/>
    <w:rsid w:val="00B721B4"/>
    <w:rsid w:val="00B721C8"/>
    <w:rsid w:val="00B7271D"/>
    <w:rsid w:val="00B7278C"/>
    <w:rsid w:val="00B727B3"/>
    <w:rsid w:val="00B7289D"/>
    <w:rsid w:val="00B72B4A"/>
    <w:rsid w:val="00B73067"/>
    <w:rsid w:val="00B73079"/>
    <w:rsid w:val="00B73089"/>
    <w:rsid w:val="00B733CA"/>
    <w:rsid w:val="00B734FC"/>
    <w:rsid w:val="00B735D7"/>
    <w:rsid w:val="00B73A39"/>
    <w:rsid w:val="00B73E0D"/>
    <w:rsid w:val="00B74074"/>
    <w:rsid w:val="00B74314"/>
    <w:rsid w:val="00B74358"/>
    <w:rsid w:val="00B7442E"/>
    <w:rsid w:val="00B74718"/>
    <w:rsid w:val="00B74845"/>
    <w:rsid w:val="00B74FCC"/>
    <w:rsid w:val="00B75310"/>
    <w:rsid w:val="00B753BF"/>
    <w:rsid w:val="00B75673"/>
    <w:rsid w:val="00B756A3"/>
    <w:rsid w:val="00B758DE"/>
    <w:rsid w:val="00B75AF6"/>
    <w:rsid w:val="00B75D6B"/>
    <w:rsid w:val="00B763FB"/>
    <w:rsid w:val="00B76519"/>
    <w:rsid w:val="00B76CC7"/>
    <w:rsid w:val="00B76E9B"/>
    <w:rsid w:val="00B76F4F"/>
    <w:rsid w:val="00B76FE9"/>
    <w:rsid w:val="00B773DB"/>
    <w:rsid w:val="00B7743B"/>
    <w:rsid w:val="00B77699"/>
    <w:rsid w:val="00B77851"/>
    <w:rsid w:val="00B77E3F"/>
    <w:rsid w:val="00B80782"/>
    <w:rsid w:val="00B80961"/>
    <w:rsid w:val="00B80C9E"/>
    <w:rsid w:val="00B80ECD"/>
    <w:rsid w:val="00B811D4"/>
    <w:rsid w:val="00B8124F"/>
    <w:rsid w:val="00B81412"/>
    <w:rsid w:val="00B81772"/>
    <w:rsid w:val="00B81B32"/>
    <w:rsid w:val="00B81E39"/>
    <w:rsid w:val="00B81F03"/>
    <w:rsid w:val="00B82076"/>
    <w:rsid w:val="00B825E1"/>
    <w:rsid w:val="00B827FE"/>
    <w:rsid w:val="00B828A5"/>
    <w:rsid w:val="00B82D94"/>
    <w:rsid w:val="00B83BC6"/>
    <w:rsid w:val="00B83C22"/>
    <w:rsid w:val="00B83E2A"/>
    <w:rsid w:val="00B84045"/>
    <w:rsid w:val="00B842C6"/>
    <w:rsid w:val="00B84391"/>
    <w:rsid w:val="00B84638"/>
    <w:rsid w:val="00B847B8"/>
    <w:rsid w:val="00B84857"/>
    <w:rsid w:val="00B84980"/>
    <w:rsid w:val="00B84A6E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3A6"/>
    <w:rsid w:val="00B87811"/>
    <w:rsid w:val="00B878D5"/>
    <w:rsid w:val="00B87BF4"/>
    <w:rsid w:val="00B9035A"/>
    <w:rsid w:val="00B908AC"/>
    <w:rsid w:val="00B90B3C"/>
    <w:rsid w:val="00B90E16"/>
    <w:rsid w:val="00B90FA1"/>
    <w:rsid w:val="00B91512"/>
    <w:rsid w:val="00B91A2D"/>
    <w:rsid w:val="00B91A76"/>
    <w:rsid w:val="00B91B72"/>
    <w:rsid w:val="00B91C3A"/>
    <w:rsid w:val="00B9200C"/>
    <w:rsid w:val="00B9231F"/>
    <w:rsid w:val="00B92B7F"/>
    <w:rsid w:val="00B92FDC"/>
    <w:rsid w:val="00B93295"/>
    <w:rsid w:val="00B93511"/>
    <w:rsid w:val="00B93B6B"/>
    <w:rsid w:val="00B93CAE"/>
    <w:rsid w:val="00B93D61"/>
    <w:rsid w:val="00B94774"/>
    <w:rsid w:val="00B947C1"/>
    <w:rsid w:val="00B94953"/>
    <w:rsid w:val="00B94E07"/>
    <w:rsid w:val="00B94E94"/>
    <w:rsid w:val="00B94EF5"/>
    <w:rsid w:val="00B9516A"/>
    <w:rsid w:val="00B95446"/>
    <w:rsid w:val="00B95514"/>
    <w:rsid w:val="00B95A2D"/>
    <w:rsid w:val="00B96043"/>
    <w:rsid w:val="00B962BB"/>
    <w:rsid w:val="00B96921"/>
    <w:rsid w:val="00B96996"/>
    <w:rsid w:val="00B9716E"/>
    <w:rsid w:val="00B9753D"/>
    <w:rsid w:val="00B97593"/>
    <w:rsid w:val="00B97DB9"/>
    <w:rsid w:val="00BA0242"/>
    <w:rsid w:val="00BA0BCC"/>
    <w:rsid w:val="00BA0DC7"/>
    <w:rsid w:val="00BA1414"/>
    <w:rsid w:val="00BA1451"/>
    <w:rsid w:val="00BA1B25"/>
    <w:rsid w:val="00BA1B97"/>
    <w:rsid w:val="00BA1D4E"/>
    <w:rsid w:val="00BA1DBF"/>
    <w:rsid w:val="00BA2030"/>
    <w:rsid w:val="00BA2416"/>
    <w:rsid w:val="00BA2933"/>
    <w:rsid w:val="00BA2F62"/>
    <w:rsid w:val="00BA3053"/>
    <w:rsid w:val="00BA3929"/>
    <w:rsid w:val="00BA3961"/>
    <w:rsid w:val="00BA3988"/>
    <w:rsid w:val="00BA3B0A"/>
    <w:rsid w:val="00BA4169"/>
    <w:rsid w:val="00BA47B2"/>
    <w:rsid w:val="00BA4864"/>
    <w:rsid w:val="00BA49FA"/>
    <w:rsid w:val="00BA4A3F"/>
    <w:rsid w:val="00BA4B96"/>
    <w:rsid w:val="00BA4BCE"/>
    <w:rsid w:val="00BA4EA0"/>
    <w:rsid w:val="00BA52C0"/>
    <w:rsid w:val="00BA5D46"/>
    <w:rsid w:val="00BA5E07"/>
    <w:rsid w:val="00BA5F16"/>
    <w:rsid w:val="00BA6132"/>
    <w:rsid w:val="00BA639B"/>
    <w:rsid w:val="00BA6476"/>
    <w:rsid w:val="00BA66AB"/>
    <w:rsid w:val="00BA67F2"/>
    <w:rsid w:val="00BA6CB1"/>
    <w:rsid w:val="00BA7982"/>
    <w:rsid w:val="00BA7A54"/>
    <w:rsid w:val="00BA7A60"/>
    <w:rsid w:val="00BA7B5D"/>
    <w:rsid w:val="00BB00C4"/>
    <w:rsid w:val="00BB059D"/>
    <w:rsid w:val="00BB07A3"/>
    <w:rsid w:val="00BB0824"/>
    <w:rsid w:val="00BB0D9F"/>
    <w:rsid w:val="00BB1069"/>
    <w:rsid w:val="00BB19B1"/>
    <w:rsid w:val="00BB1B7E"/>
    <w:rsid w:val="00BB1C11"/>
    <w:rsid w:val="00BB1C17"/>
    <w:rsid w:val="00BB1DD7"/>
    <w:rsid w:val="00BB21FE"/>
    <w:rsid w:val="00BB2306"/>
    <w:rsid w:val="00BB23B5"/>
    <w:rsid w:val="00BB2649"/>
    <w:rsid w:val="00BB276A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AF9"/>
    <w:rsid w:val="00BB3D22"/>
    <w:rsid w:val="00BB40F5"/>
    <w:rsid w:val="00BB43FC"/>
    <w:rsid w:val="00BB448D"/>
    <w:rsid w:val="00BB44DB"/>
    <w:rsid w:val="00BB4A1B"/>
    <w:rsid w:val="00BB4DCE"/>
    <w:rsid w:val="00BB4E79"/>
    <w:rsid w:val="00BB55AA"/>
    <w:rsid w:val="00BB5D01"/>
    <w:rsid w:val="00BB66F5"/>
    <w:rsid w:val="00BB6701"/>
    <w:rsid w:val="00BB67F5"/>
    <w:rsid w:val="00BB68C4"/>
    <w:rsid w:val="00BB6A0F"/>
    <w:rsid w:val="00BB6A35"/>
    <w:rsid w:val="00BB6AAB"/>
    <w:rsid w:val="00BB70DB"/>
    <w:rsid w:val="00BB70FE"/>
    <w:rsid w:val="00BB76F3"/>
    <w:rsid w:val="00BB784F"/>
    <w:rsid w:val="00BB7A3B"/>
    <w:rsid w:val="00BB7C1D"/>
    <w:rsid w:val="00BB7E98"/>
    <w:rsid w:val="00BB7F6F"/>
    <w:rsid w:val="00BC072C"/>
    <w:rsid w:val="00BC0B47"/>
    <w:rsid w:val="00BC1B36"/>
    <w:rsid w:val="00BC1CAF"/>
    <w:rsid w:val="00BC1E21"/>
    <w:rsid w:val="00BC223C"/>
    <w:rsid w:val="00BC23F3"/>
    <w:rsid w:val="00BC25CD"/>
    <w:rsid w:val="00BC2616"/>
    <w:rsid w:val="00BC33EE"/>
    <w:rsid w:val="00BC374F"/>
    <w:rsid w:val="00BC37F8"/>
    <w:rsid w:val="00BC3918"/>
    <w:rsid w:val="00BC3924"/>
    <w:rsid w:val="00BC3F21"/>
    <w:rsid w:val="00BC4A55"/>
    <w:rsid w:val="00BC4AB7"/>
    <w:rsid w:val="00BC4BF7"/>
    <w:rsid w:val="00BC4ED5"/>
    <w:rsid w:val="00BC4F02"/>
    <w:rsid w:val="00BC501B"/>
    <w:rsid w:val="00BC5298"/>
    <w:rsid w:val="00BC537D"/>
    <w:rsid w:val="00BC55F9"/>
    <w:rsid w:val="00BC5CCD"/>
    <w:rsid w:val="00BC60CA"/>
    <w:rsid w:val="00BC6572"/>
    <w:rsid w:val="00BC723A"/>
    <w:rsid w:val="00BC789B"/>
    <w:rsid w:val="00BC7AAF"/>
    <w:rsid w:val="00BC7C3E"/>
    <w:rsid w:val="00BC7C66"/>
    <w:rsid w:val="00BC7D4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0EDC"/>
    <w:rsid w:val="00BD1072"/>
    <w:rsid w:val="00BD133F"/>
    <w:rsid w:val="00BD13BF"/>
    <w:rsid w:val="00BD1CF2"/>
    <w:rsid w:val="00BD2AFA"/>
    <w:rsid w:val="00BD2BC7"/>
    <w:rsid w:val="00BD2F89"/>
    <w:rsid w:val="00BD308E"/>
    <w:rsid w:val="00BD30B0"/>
    <w:rsid w:val="00BD32D0"/>
    <w:rsid w:val="00BD35D3"/>
    <w:rsid w:val="00BD36F6"/>
    <w:rsid w:val="00BD3E1C"/>
    <w:rsid w:val="00BD43B5"/>
    <w:rsid w:val="00BD44F4"/>
    <w:rsid w:val="00BD45C4"/>
    <w:rsid w:val="00BD48C4"/>
    <w:rsid w:val="00BD4F58"/>
    <w:rsid w:val="00BD58C1"/>
    <w:rsid w:val="00BD59B1"/>
    <w:rsid w:val="00BD59C0"/>
    <w:rsid w:val="00BD5C98"/>
    <w:rsid w:val="00BD5FC5"/>
    <w:rsid w:val="00BD6324"/>
    <w:rsid w:val="00BD6347"/>
    <w:rsid w:val="00BD6780"/>
    <w:rsid w:val="00BD7059"/>
    <w:rsid w:val="00BD744B"/>
    <w:rsid w:val="00BD74B8"/>
    <w:rsid w:val="00BD77C1"/>
    <w:rsid w:val="00BD7D47"/>
    <w:rsid w:val="00BD7F1C"/>
    <w:rsid w:val="00BE015A"/>
    <w:rsid w:val="00BE02A2"/>
    <w:rsid w:val="00BE0877"/>
    <w:rsid w:val="00BE0FED"/>
    <w:rsid w:val="00BE1715"/>
    <w:rsid w:val="00BE1B08"/>
    <w:rsid w:val="00BE1F15"/>
    <w:rsid w:val="00BE1F41"/>
    <w:rsid w:val="00BE22B7"/>
    <w:rsid w:val="00BE25ED"/>
    <w:rsid w:val="00BE2AAE"/>
    <w:rsid w:val="00BE2D21"/>
    <w:rsid w:val="00BE2D44"/>
    <w:rsid w:val="00BE2EFA"/>
    <w:rsid w:val="00BE2F7E"/>
    <w:rsid w:val="00BE3AB1"/>
    <w:rsid w:val="00BE4070"/>
    <w:rsid w:val="00BE4597"/>
    <w:rsid w:val="00BE47D9"/>
    <w:rsid w:val="00BE56B3"/>
    <w:rsid w:val="00BE5738"/>
    <w:rsid w:val="00BE5A61"/>
    <w:rsid w:val="00BE663D"/>
    <w:rsid w:val="00BE689C"/>
    <w:rsid w:val="00BE68D1"/>
    <w:rsid w:val="00BE6961"/>
    <w:rsid w:val="00BE6D63"/>
    <w:rsid w:val="00BE6E14"/>
    <w:rsid w:val="00BE6EB2"/>
    <w:rsid w:val="00BE7652"/>
    <w:rsid w:val="00BE7D60"/>
    <w:rsid w:val="00BF030C"/>
    <w:rsid w:val="00BF086D"/>
    <w:rsid w:val="00BF0891"/>
    <w:rsid w:val="00BF14FD"/>
    <w:rsid w:val="00BF1641"/>
    <w:rsid w:val="00BF1743"/>
    <w:rsid w:val="00BF1FBC"/>
    <w:rsid w:val="00BF2317"/>
    <w:rsid w:val="00BF272F"/>
    <w:rsid w:val="00BF2793"/>
    <w:rsid w:val="00BF285B"/>
    <w:rsid w:val="00BF2888"/>
    <w:rsid w:val="00BF2AE3"/>
    <w:rsid w:val="00BF2F2B"/>
    <w:rsid w:val="00BF3278"/>
    <w:rsid w:val="00BF3424"/>
    <w:rsid w:val="00BF346A"/>
    <w:rsid w:val="00BF3762"/>
    <w:rsid w:val="00BF3965"/>
    <w:rsid w:val="00BF3B02"/>
    <w:rsid w:val="00BF40B6"/>
    <w:rsid w:val="00BF4132"/>
    <w:rsid w:val="00BF4134"/>
    <w:rsid w:val="00BF4435"/>
    <w:rsid w:val="00BF45C3"/>
    <w:rsid w:val="00BF4D0D"/>
    <w:rsid w:val="00BF4EBF"/>
    <w:rsid w:val="00BF4F1F"/>
    <w:rsid w:val="00BF5366"/>
    <w:rsid w:val="00BF5579"/>
    <w:rsid w:val="00BF5659"/>
    <w:rsid w:val="00BF5A3F"/>
    <w:rsid w:val="00BF5A65"/>
    <w:rsid w:val="00BF6288"/>
    <w:rsid w:val="00BF633D"/>
    <w:rsid w:val="00BF6516"/>
    <w:rsid w:val="00BF6991"/>
    <w:rsid w:val="00BF6A8B"/>
    <w:rsid w:val="00BF6DB7"/>
    <w:rsid w:val="00BF6E40"/>
    <w:rsid w:val="00BF74D2"/>
    <w:rsid w:val="00BF7605"/>
    <w:rsid w:val="00BF76D1"/>
    <w:rsid w:val="00BF78FB"/>
    <w:rsid w:val="00BF7999"/>
    <w:rsid w:val="00C0042F"/>
    <w:rsid w:val="00C005D2"/>
    <w:rsid w:val="00C00CB7"/>
    <w:rsid w:val="00C00E17"/>
    <w:rsid w:val="00C00E2B"/>
    <w:rsid w:val="00C010F6"/>
    <w:rsid w:val="00C014B2"/>
    <w:rsid w:val="00C0152A"/>
    <w:rsid w:val="00C018FD"/>
    <w:rsid w:val="00C01BFD"/>
    <w:rsid w:val="00C02082"/>
    <w:rsid w:val="00C0267D"/>
    <w:rsid w:val="00C027B8"/>
    <w:rsid w:val="00C0280C"/>
    <w:rsid w:val="00C02D62"/>
    <w:rsid w:val="00C03012"/>
    <w:rsid w:val="00C037D1"/>
    <w:rsid w:val="00C038CA"/>
    <w:rsid w:val="00C03A55"/>
    <w:rsid w:val="00C03D89"/>
    <w:rsid w:val="00C03DCB"/>
    <w:rsid w:val="00C03EF6"/>
    <w:rsid w:val="00C04230"/>
    <w:rsid w:val="00C04431"/>
    <w:rsid w:val="00C0447A"/>
    <w:rsid w:val="00C04628"/>
    <w:rsid w:val="00C047E5"/>
    <w:rsid w:val="00C0486E"/>
    <w:rsid w:val="00C052E3"/>
    <w:rsid w:val="00C05627"/>
    <w:rsid w:val="00C0588C"/>
    <w:rsid w:val="00C06091"/>
    <w:rsid w:val="00C06693"/>
    <w:rsid w:val="00C06C99"/>
    <w:rsid w:val="00C070E3"/>
    <w:rsid w:val="00C0710B"/>
    <w:rsid w:val="00C07571"/>
    <w:rsid w:val="00C07857"/>
    <w:rsid w:val="00C0788A"/>
    <w:rsid w:val="00C07BFD"/>
    <w:rsid w:val="00C07DD7"/>
    <w:rsid w:val="00C07E6B"/>
    <w:rsid w:val="00C1015E"/>
    <w:rsid w:val="00C105CB"/>
    <w:rsid w:val="00C1080B"/>
    <w:rsid w:val="00C10CF6"/>
    <w:rsid w:val="00C10F80"/>
    <w:rsid w:val="00C10FD0"/>
    <w:rsid w:val="00C1126C"/>
    <w:rsid w:val="00C1127C"/>
    <w:rsid w:val="00C115B2"/>
    <w:rsid w:val="00C11699"/>
    <w:rsid w:val="00C11843"/>
    <w:rsid w:val="00C119D0"/>
    <w:rsid w:val="00C1292B"/>
    <w:rsid w:val="00C129B6"/>
    <w:rsid w:val="00C12CFC"/>
    <w:rsid w:val="00C12D18"/>
    <w:rsid w:val="00C139BB"/>
    <w:rsid w:val="00C139D7"/>
    <w:rsid w:val="00C13C71"/>
    <w:rsid w:val="00C146A5"/>
    <w:rsid w:val="00C1471C"/>
    <w:rsid w:val="00C1489C"/>
    <w:rsid w:val="00C14A4A"/>
    <w:rsid w:val="00C14DB8"/>
    <w:rsid w:val="00C14F7F"/>
    <w:rsid w:val="00C15010"/>
    <w:rsid w:val="00C158C1"/>
    <w:rsid w:val="00C15BFA"/>
    <w:rsid w:val="00C15CB7"/>
    <w:rsid w:val="00C15DB8"/>
    <w:rsid w:val="00C1655D"/>
    <w:rsid w:val="00C16C68"/>
    <w:rsid w:val="00C17403"/>
    <w:rsid w:val="00C17449"/>
    <w:rsid w:val="00C17485"/>
    <w:rsid w:val="00C179A9"/>
    <w:rsid w:val="00C205A2"/>
    <w:rsid w:val="00C20A4E"/>
    <w:rsid w:val="00C20BA2"/>
    <w:rsid w:val="00C21604"/>
    <w:rsid w:val="00C22106"/>
    <w:rsid w:val="00C22131"/>
    <w:rsid w:val="00C221CA"/>
    <w:rsid w:val="00C22568"/>
    <w:rsid w:val="00C22A78"/>
    <w:rsid w:val="00C22C2C"/>
    <w:rsid w:val="00C22C74"/>
    <w:rsid w:val="00C22F58"/>
    <w:rsid w:val="00C23359"/>
    <w:rsid w:val="00C23436"/>
    <w:rsid w:val="00C23B75"/>
    <w:rsid w:val="00C23E13"/>
    <w:rsid w:val="00C2400B"/>
    <w:rsid w:val="00C24AD0"/>
    <w:rsid w:val="00C24F97"/>
    <w:rsid w:val="00C24FDC"/>
    <w:rsid w:val="00C250B7"/>
    <w:rsid w:val="00C255D0"/>
    <w:rsid w:val="00C25B39"/>
    <w:rsid w:val="00C25CE9"/>
    <w:rsid w:val="00C2603A"/>
    <w:rsid w:val="00C2611E"/>
    <w:rsid w:val="00C261D0"/>
    <w:rsid w:val="00C26312"/>
    <w:rsid w:val="00C26539"/>
    <w:rsid w:val="00C270BB"/>
    <w:rsid w:val="00C279F0"/>
    <w:rsid w:val="00C27C0E"/>
    <w:rsid w:val="00C304CD"/>
    <w:rsid w:val="00C30D38"/>
    <w:rsid w:val="00C30D8C"/>
    <w:rsid w:val="00C31079"/>
    <w:rsid w:val="00C31186"/>
    <w:rsid w:val="00C312C1"/>
    <w:rsid w:val="00C3161B"/>
    <w:rsid w:val="00C3185F"/>
    <w:rsid w:val="00C318C8"/>
    <w:rsid w:val="00C31A07"/>
    <w:rsid w:val="00C31D52"/>
    <w:rsid w:val="00C3225F"/>
    <w:rsid w:val="00C322D8"/>
    <w:rsid w:val="00C32503"/>
    <w:rsid w:val="00C3272C"/>
    <w:rsid w:val="00C32B1F"/>
    <w:rsid w:val="00C335FD"/>
    <w:rsid w:val="00C3399D"/>
    <w:rsid w:val="00C33B63"/>
    <w:rsid w:val="00C33C1F"/>
    <w:rsid w:val="00C34525"/>
    <w:rsid w:val="00C3486F"/>
    <w:rsid w:val="00C353FB"/>
    <w:rsid w:val="00C35B11"/>
    <w:rsid w:val="00C36565"/>
    <w:rsid w:val="00C36835"/>
    <w:rsid w:val="00C36AF4"/>
    <w:rsid w:val="00C36DE6"/>
    <w:rsid w:val="00C37028"/>
    <w:rsid w:val="00C3760A"/>
    <w:rsid w:val="00C3760F"/>
    <w:rsid w:val="00C377B5"/>
    <w:rsid w:val="00C40113"/>
    <w:rsid w:val="00C40494"/>
    <w:rsid w:val="00C406F0"/>
    <w:rsid w:val="00C407C8"/>
    <w:rsid w:val="00C40A72"/>
    <w:rsid w:val="00C40DB1"/>
    <w:rsid w:val="00C4142A"/>
    <w:rsid w:val="00C4150C"/>
    <w:rsid w:val="00C416CA"/>
    <w:rsid w:val="00C41958"/>
    <w:rsid w:val="00C41F74"/>
    <w:rsid w:val="00C421FC"/>
    <w:rsid w:val="00C4285E"/>
    <w:rsid w:val="00C42905"/>
    <w:rsid w:val="00C42A4A"/>
    <w:rsid w:val="00C42CA4"/>
    <w:rsid w:val="00C43543"/>
    <w:rsid w:val="00C43561"/>
    <w:rsid w:val="00C43662"/>
    <w:rsid w:val="00C43CC9"/>
    <w:rsid w:val="00C43D42"/>
    <w:rsid w:val="00C44919"/>
    <w:rsid w:val="00C449F4"/>
    <w:rsid w:val="00C449F7"/>
    <w:rsid w:val="00C44BCD"/>
    <w:rsid w:val="00C44C3A"/>
    <w:rsid w:val="00C44FDF"/>
    <w:rsid w:val="00C45214"/>
    <w:rsid w:val="00C45232"/>
    <w:rsid w:val="00C45BC1"/>
    <w:rsid w:val="00C45D1D"/>
    <w:rsid w:val="00C45F02"/>
    <w:rsid w:val="00C46047"/>
    <w:rsid w:val="00C46387"/>
    <w:rsid w:val="00C4657C"/>
    <w:rsid w:val="00C46917"/>
    <w:rsid w:val="00C46E00"/>
    <w:rsid w:val="00C4757F"/>
    <w:rsid w:val="00C477BA"/>
    <w:rsid w:val="00C501B6"/>
    <w:rsid w:val="00C502E1"/>
    <w:rsid w:val="00C5075C"/>
    <w:rsid w:val="00C50B0B"/>
    <w:rsid w:val="00C50BA7"/>
    <w:rsid w:val="00C50E0F"/>
    <w:rsid w:val="00C51030"/>
    <w:rsid w:val="00C51458"/>
    <w:rsid w:val="00C514AD"/>
    <w:rsid w:val="00C514CF"/>
    <w:rsid w:val="00C515F6"/>
    <w:rsid w:val="00C516F3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F6"/>
    <w:rsid w:val="00C53129"/>
    <w:rsid w:val="00C531AC"/>
    <w:rsid w:val="00C5331A"/>
    <w:rsid w:val="00C53688"/>
    <w:rsid w:val="00C5395C"/>
    <w:rsid w:val="00C53974"/>
    <w:rsid w:val="00C53A24"/>
    <w:rsid w:val="00C53B12"/>
    <w:rsid w:val="00C53F15"/>
    <w:rsid w:val="00C53F53"/>
    <w:rsid w:val="00C54D6A"/>
    <w:rsid w:val="00C55220"/>
    <w:rsid w:val="00C561FA"/>
    <w:rsid w:val="00C56455"/>
    <w:rsid w:val="00C56F7F"/>
    <w:rsid w:val="00C5757C"/>
    <w:rsid w:val="00C578FF"/>
    <w:rsid w:val="00C5790B"/>
    <w:rsid w:val="00C5795D"/>
    <w:rsid w:val="00C57F07"/>
    <w:rsid w:val="00C605EC"/>
    <w:rsid w:val="00C606CE"/>
    <w:rsid w:val="00C6076D"/>
    <w:rsid w:val="00C60C76"/>
    <w:rsid w:val="00C60E4E"/>
    <w:rsid w:val="00C60F19"/>
    <w:rsid w:val="00C61287"/>
    <w:rsid w:val="00C612B5"/>
    <w:rsid w:val="00C618A4"/>
    <w:rsid w:val="00C619EC"/>
    <w:rsid w:val="00C62525"/>
    <w:rsid w:val="00C6265F"/>
    <w:rsid w:val="00C62D5D"/>
    <w:rsid w:val="00C62EB1"/>
    <w:rsid w:val="00C6320C"/>
    <w:rsid w:val="00C632D6"/>
    <w:rsid w:val="00C637E8"/>
    <w:rsid w:val="00C63837"/>
    <w:rsid w:val="00C64006"/>
    <w:rsid w:val="00C640F0"/>
    <w:rsid w:val="00C6433D"/>
    <w:rsid w:val="00C643F4"/>
    <w:rsid w:val="00C64B92"/>
    <w:rsid w:val="00C64F7A"/>
    <w:rsid w:val="00C6502F"/>
    <w:rsid w:val="00C650D0"/>
    <w:rsid w:val="00C65745"/>
    <w:rsid w:val="00C6581B"/>
    <w:rsid w:val="00C65DF2"/>
    <w:rsid w:val="00C6626F"/>
    <w:rsid w:val="00C66540"/>
    <w:rsid w:val="00C66558"/>
    <w:rsid w:val="00C671A6"/>
    <w:rsid w:val="00C6750C"/>
    <w:rsid w:val="00C67F26"/>
    <w:rsid w:val="00C7002A"/>
    <w:rsid w:val="00C70125"/>
    <w:rsid w:val="00C701ED"/>
    <w:rsid w:val="00C7024F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5BF"/>
    <w:rsid w:val="00C72963"/>
    <w:rsid w:val="00C72A02"/>
    <w:rsid w:val="00C72C01"/>
    <w:rsid w:val="00C72CB2"/>
    <w:rsid w:val="00C72D20"/>
    <w:rsid w:val="00C73068"/>
    <w:rsid w:val="00C7308E"/>
    <w:rsid w:val="00C7357B"/>
    <w:rsid w:val="00C7380A"/>
    <w:rsid w:val="00C73997"/>
    <w:rsid w:val="00C73B5D"/>
    <w:rsid w:val="00C7409C"/>
    <w:rsid w:val="00C7497A"/>
    <w:rsid w:val="00C74B5F"/>
    <w:rsid w:val="00C75104"/>
    <w:rsid w:val="00C75273"/>
    <w:rsid w:val="00C756E5"/>
    <w:rsid w:val="00C75749"/>
    <w:rsid w:val="00C758DF"/>
    <w:rsid w:val="00C75A43"/>
    <w:rsid w:val="00C7633D"/>
    <w:rsid w:val="00C76828"/>
    <w:rsid w:val="00C76A07"/>
    <w:rsid w:val="00C76A35"/>
    <w:rsid w:val="00C76DDA"/>
    <w:rsid w:val="00C77028"/>
    <w:rsid w:val="00C770B6"/>
    <w:rsid w:val="00C771AE"/>
    <w:rsid w:val="00C772FE"/>
    <w:rsid w:val="00C77519"/>
    <w:rsid w:val="00C7758B"/>
    <w:rsid w:val="00C779BA"/>
    <w:rsid w:val="00C801E1"/>
    <w:rsid w:val="00C806FC"/>
    <w:rsid w:val="00C80C40"/>
    <w:rsid w:val="00C81508"/>
    <w:rsid w:val="00C81879"/>
    <w:rsid w:val="00C81899"/>
    <w:rsid w:val="00C8191E"/>
    <w:rsid w:val="00C819C9"/>
    <w:rsid w:val="00C81D8E"/>
    <w:rsid w:val="00C81E3E"/>
    <w:rsid w:val="00C829B2"/>
    <w:rsid w:val="00C82C70"/>
    <w:rsid w:val="00C82DCE"/>
    <w:rsid w:val="00C83293"/>
    <w:rsid w:val="00C83521"/>
    <w:rsid w:val="00C83C27"/>
    <w:rsid w:val="00C8415C"/>
    <w:rsid w:val="00C842EE"/>
    <w:rsid w:val="00C84E78"/>
    <w:rsid w:val="00C84EEF"/>
    <w:rsid w:val="00C856C4"/>
    <w:rsid w:val="00C85BDB"/>
    <w:rsid w:val="00C85D87"/>
    <w:rsid w:val="00C86DF2"/>
    <w:rsid w:val="00C86E33"/>
    <w:rsid w:val="00C87263"/>
    <w:rsid w:val="00C87677"/>
    <w:rsid w:val="00C8794B"/>
    <w:rsid w:val="00C87951"/>
    <w:rsid w:val="00C87DD2"/>
    <w:rsid w:val="00C87FD9"/>
    <w:rsid w:val="00C900FE"/>
    <w:rsid w:val="00C902B8"/>
    <w:rsid w:val="00C906F1"/>
    <w:rsid w:val="00C9095C"/>
    <w:rsid w:val="00C909E1"/>
    <w:rsid w:val="00C90C4D"/>
    <w:rsid w:val="00C911F1"/>
    <w:rsid w:val="00C91509"/>
    <w:rsid w:val="00C91595"/>
    <w:rsid w:val="00C91ED4"/>
    <w:rsid w:val="00C91FDB"/>
    <w:rsid w:val="00C92331"/>
    <w:rsid w:val="00C923D9"/>
    <w:rsid w:val="00C924C5"/>
    <w:rsid w:val="00C928B1"/>
    <w:rsid w:val="00C9293C"/>
    <w:rsid w:val="00C92A60"/>
    <w:rsid w:val="00C92B23"/>
    <w:rsid w:val="00C92D03"/>
    <w:rsid w:val="00C93093"/>
    <w:rsid w:val="00C93839"/>
    <w:rsid w:val="00C9419D"/>
    <w:rsid w:val="00C943DF"/>
    <w:rsid w:val="00C94945"/>
    <w:rsid w:val="00C94AD9"/>
    <w:rsid w:val="00C94D51"/>
    <w:rsid w:val="00C953DB"/>
    <w:rsid w:val="00C95845"/>
    <w:rsid w:val="00C95989"/>
    <w:rsid w:val="00C960B9"/>
    <w:rsid w:val="00C9625F"/>
    <w:rsid w:val="00C96418"/>
    <w:rsid w:val="00C9641E"/>
    <w:rsid w:val="00C96EA1"/>
    <w:rsid w:val="00C97892"/>
    <w:rsid w:val="00CA0709"/>
    <w:rsid w:val="00CA0975"/>
    <w:rsid w:val="00CA0A87"/>
    <w:rsid w:val="00CA0C09"/>
    <w:rsid w:val="00CA0C3A"/>
    <w:rsid w:val="00CA17E7"/>
    <w:rsid w:val="00CA19A8"/>
    <w:rsid w:val="00CA1B09"/>
    <w:rsid w:val="00CA1B6E"/>
    <w:rsid w:val="00CA1D6B"/>
    <w:rsid w:val="00CA1DD4"/>
    <w:rsid w:val="00CA269B"/>
    <w:rsid w:val="00CA280C"/>
    <w:rsid w:val="00CA280D"/>
    <w:rsid w:val="00CA2A31"/>
    <w:rsid w:val="00CA2CD5"/>
    <w:rsid w:val="00CA2D3B"/>
    <w:rsid w:val="00CA32F5"/>
    <w:rsid w:val="00CA3700"/>
    <w:rsid w:val="00CA3B5D"/>
    <w:rsid w:val="00CA3BAB"/>
    <w:rsid w:val="00CA4534"/>
    <w:rsid w:val="00CA454A"/>
    <w:rsid w:val="00CA505E"/>
    <w:rsid w:val="00CA530F"/>
    <w:rsid w:val="00CA5B0A"/>
    <w:rsid w:val="00CA5CA2"/>
    <w:rsid w:val="00CA5D5C"/>
    <w:rsid w:val="00CA631A"/>
    <w:rsid w:val="00CA6583"/>
    <w:rsid w:val="00CA6760"/>
    <w:rsid w:val="00CA67B8"/>
    <w:rsid w:val="00CA67EB"/>
    <w:rsid w:val="00CA69C0"/>
    <w:rsid w:val="00CA6C63"/>
    <w:rsid w:val="00CA700E"/>
    <w:rsid w:val="00CA75F7"/>
    <w:rsid w:val="00CB04DC"/>
    <w:rsid w:val="00CB0893"/>
    <w:rsid w:val="00CB0989"/>
    <w:rsid w:val="00CB0C15"/>
    <w:rsid w:val="00CB106E"/>
    <w:rsid w:val="00CB1229"/>
    <w:rsid w:val="00CB1293"/>
    <w:rsid w:val="00CB129E"/>
    <w:rsid w:val="00CB138F"/>
    <w:rsid w:val="00CB1A5A"/>
    <w:rsid w:val="00CB1AD3"/>
    <w:rsid w:val="00CB1B6E"/>
    <w:rsid w:val="00CB1FCB"/>
    <w:rsid w:val="00CB2007"/>
    <w:rsid w:val="00CB21AD"/>
    <w:rsid w:val="00CB21F2"/>
    <w:rsid w:val="00CB238B"/>
    <w:rsid w:val="00CB24CE"/>
    <w:rsid w:val="00CB253D"/>
    <w:rsid w:val="00CB2925"/>
    <w:rsid w:val="00CB2A1F"/>
    <w:rsid w:val="00CB2D38"/>
    <w:rsid w:val="00CB32EE"/>
    <w:rsid w:val="00CB35C9"/>
    <w:rsid w:val="00CB3660"/>
    <w:rsid w:val="00CB3747"/>
    <w:rsid w:val="00CB3845"/>
    <w:rsid w:val="00CB3A5A"/>
    <w:rsid w:val="00CB3C04"/>
    <w:rsid w:val="00CB3E00"/>
    <w:rsid w:val="00CB3F15"/>
    <w:rsid w:val="00CB408B"/>
    <w:rsid w:val="00CB42F2"/>
    <w:rsid w:val="00CB44A8"/>
    <w:rsid w:val="00CB4675"/>
    <w:rsid w:val="00CB4DD5"/>
    <w:rsid w:val="00CB503A"/>
    <w:rsid w:val="00CB52D6"/>
    <w:rsid w:val="00CB571C"/>
    <w:rsid w:val="00CB5D4B"/>
    <w:rsid w:val="00CB5EFB"/>
    <w:rsid w:val="00CB5EFC"/>
    <w:rsid w:val="00CB5FDC"/>
    <w:rsid w:val="00CB6495"/>
    <w:rsid w:val="00CB65F0"/>
    <w:rsid w:val="00CB68A5"/>
    <w:rsid w:val="00CB6C2A"/>
    <w:rsid w:val="00CB6CA3"/>
    <w:rsid w:val="00CB6E6F"/>
    <w:rsid w:val="00CB71D0"/>
    <w:rsid w:val="00CB737D"/>
    <w:rsid w:val="00CB76BC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D71"/>
    <w:rsid w:val="00CC1DE6"/>
    <w:rsid w:val="00CC20C6"/>
    <w:rsid w:val="00CC23A6"/>
    <w:rsid w:val="00CC2AF4"/>
    <w:rsid w:val="00CC2C78"/>
    <w:rsid w:val="00CC2CB5"/>
    <w:rsid w:val="00CC2F62"/>
    <w:rsid w:val="00CC3013"/>
    <w:rsid w:val="00CC3750"/>
    <w:rsid w:val="00CC3878"/>
    <w:rsid w:val="00CC38C2"/>
    <w:rsid w:val="00CC4271"/>
    <w:rsid w:val="00CC42DD"/>
    <w:rsid w:val="00CC43E3"/>
    <w:rsid w:val="00CC4839"/>
    <w:rsid w:val="00CC4A01"/>
    <w:rsid w:val="00CC4A44"/>
    <w:rsid w:val="00CC4AF7"/>
    <w:rsid w:val="00CC4C44"/>
    <w:rsid w:val="00CC560B"/>
    <w:rsid w:val="00CC5AAC"/>
    <w:rsid w:val="00CC5D47"/>
    <w:rsid w:val="00CC5D88"/>
    <w:rsid w:val="00CC6076"/>
    <w:rsid w:val="00CC60E8"/>
    <w:rsid w:val="00CC614E"/>
    <w:rsid w:val="00CC6257"/>
    <w:rsid w:val="00CC6473"/>
    <w:rsid w:val="00CC65E6"/>
    <w:rsid w:val="00CC68AD"/>
    <w:rsid w:val="00CC6C92"/>
    <w:rsid w:val="00CC767F"/>
    <w:rsid w:val="00CC7803"/>
    <w:rsid w:val="00CC7954"/>
    <w:rsid w:val="00CC7D8D"/>
    <w:rsid w:val="00CC7F78"/>
    <w:rsid w:val="00CC7FE0"/>
    <w:rsid w:val="00CD003B"/>
    <w:rsid w:val="00CD03CB"/>
    <w:rsid w:val="00CD0916"/>
    <w:rsid w:val="00CD09F8"/>
    <w:rsid w:val="00CD0BA3"/>
    <w:rsid w:val="00CD131B"/>
    <w:rsid w:val="00CD13C4"/>
    <w:rsid w:val="00CD1473"/>
    <w:rsid w:val="00CD15A7"/>
    <w:rsid w:val="00CD176F"/>
    <w:rsid w:val="00CD17C3"/>
    <w:rsid w:val="00CD181F"/>
    <w:rsid w:val="00CD1AF1"/>
    <w:rsid w:val="00CD2200"/>
    <w:rsid w:val="00CD2363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D28"/>
    <w:rsid w:val="00CD3DDF"/>
    <w:rsid w:val="00CD3F70"/>
    <w:rsid w:val="00CD4242"/>
    <w:rsid w:val="00CD466D"/>
    <w:rsid w:val="00CD4D35"/>
    <w:rsid w:val="00CD4F70"/>
    <w:rsid w:val="00CD512E"/>
    <w:rsid w:val="00CD58F2"/>
    <w:rsid w:val="00CD5DFA"/>
    <w:rsid w:val="00CD60BF"/>
    <w:rsid w:val="00CD629E"/>
    <w:rsid w:val="00CD6741"/>
    <w:rsid w:val="00CD6AE4"/>
    <w:rsid w:val="00CD711C"/>
    <w:rsid w:val="00CD75B1"/>
    <w:rsid w:val="00CD75FB"/>
    <w:rsid w:val="00CD7603"/>
    <w:rsid w:val="00CD789B"/>
    <w:rsid w:val="00CD793E"/>
    <w:rsid w:val="00CD7B0F"/>
    <w:rsid w:val="00CE0339"/>
    <w:rsid w:val="00CE035E"/>
    <w:rsid w:val="00CE0551"/>
    <w:rsid w:val="00CE0B7D"/>
    <w:rsid w:val="00CE1224"/>
    <w:rsid w:val="00CE1934"/>
    <w:rsid w:val="00CE1B34"/>
    <w:rsid w:val="00CE1BB3"/>
    <w:rsid w:val="00CE1F69"/>
    <w:rsid w:val="00CE2CF0"/>
    <w:rsid w:val="00CE2E34"/>
    <w:rsid w:val="00CE31BF"/>
    <w:rsid w:val="00CE38B8"/>
    <w:rsid w:val="00CE3E99"/>
    <w:rsid w:val="00CE3EB3"/>
    <w:rsid w:val="00CE3F12"/>
    <w:rsid w:val="00CE4034"/>
    <w:rsid w:val="00CE4148"/>
    <w:rsid w:val="00CE41A8"/>
    <w:rsid w:val="00CE4275"/>
    <w:rsid w:val="00CE47F0"/>
    <w:rsid w:val="00CE49A9"/>
    <w:rsid w:val="00CE49AA"/>
    <w:rsid w:val="00CE4B1A"/>
    <w:rsid w:val="00CE4DC5"/>
    <w:rsid w:val="00CE505C"/>
    <w:rsid w:val="00CE529A"/>
    <w:rsid w:val="00CE5E04"/>
    <w:rsid w:val="00CE64EB"/>
    <w:rsid w:val="00CE64F3"/>
    <w:rsid w:val="00CE65A6"/>
    <w:rsid w:val="00CE685E"/>
    <w:rsid w:val="00CE6876"/>
    <w:rsid w:val="00CE6AA2"/>
    <w:rsid w:val="00CE6ABB"/>
    <w:rsid w:val="00CE6C82"/>
    <w:rsid w:val="00CE71D8"/>
    <w:rsid w:val="00CE76A5"/>
    <w:rsid w:val="00CF0029"/>
    <w:rsid w:val="00CF07C5"/>
    <w:rsid w:val="00CF0A54"/>
    <w:rsid w:val="00CF0AB2"/>
    <w:rsid w:val="00CF0E07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6"/>
    <w:rsid w:val="00CF2F2D"/>
    <w:rsid w:val="00CF3367"/>
    <w:rsid w:val="00CF3423"/>
    <w:rsid w:val="00CF3BBF"/>
    <w:rsid w:val="00CF3CD7"/>
    <w:rsid w:val="00CF44CF"/>
    <w:rsid w:val="00CF44FE"/>
    <w:rsid w:val="00CF4642"/>
    <w:rsid w:val="00CF470E"/>
    <w:rsid w:val="00CF499C"/>
    <w:rsid w:val="00CF4B80"/>
    <w:rsid w:val="00CF4EBD"/>
    <w:rsid w:val="00CF5594"/>
    <w:rsid w:val="00CF55F2"/>
    <w:rsid w:val="00CF56A3"/>
    <w:rsid w:val="00CF5712"/>
    <w:rsid w:val="00CF59AB"/>
    <w:rsid w:val="00CF5C2C"/>
    <w:rsid w:val="00CF5C86"/>
    <w:rsid w:val="00CF5F8B"/>
    <w:rsid w:val="00CF627B"/>
    <w:rsid w:val="00CF6436"/>
    <w:rsid w:val="00CF68CB"/>
    <w:rsid w:val="00CF6A19"/>
    <w:rsid w:val="00CF6B12"/>
    <w:rsid w:val="00CF6B2F"/>
    <w:rsid w:val="00CF70F7"/>
    <w:rsid w:val="00CF71E6"/>
    <w:rsid w:val="00CF77F7"/>
    <w:rsid w:val="00CF794F"/>
    <w:rsid w:val="00CF7980"/>
    <w:rsid w:val="00CF7A4E"/>
    <w:rsid w:val="00CF7DE2"/>
    <w:rsid w:val="00D00135"/>
    <w:rsid w:val="00D002D5"/>
    <w:rsid w:val="00D009EB"/>
    <w:rsid w:val="00D00E69"/>
    <w:rsid w:val="00D00E72"/>
    <w:rsid w:val="00D00E9A"/>
    <w:rsid w:val="00D01093"/>
    <w:rsid w:val="00D011D3"/>
    <w:rsid w:val="00D0146F"/>
    <w:rsid w:val="00D0179F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41AC"/>
    <w:rsid w:val="00D048DF"/>
    <w:rsid w:val="00D04A4C"/>
    <w:rsid w:val="00D04BAB"/>
    <w:rsid w:val="00D04C4D"/>
    <w:rsid w:val="00D05026"/>
    <w:rsid w:val="00D053F2"/>
    <w:rsid w:val="00D0579B"/>
    <w:rsid w:val="00D05A60"/>
    <w:rsid w:val="00D05CD9"/>
    <w:rsid w:val="00D06189"/>
    <w:rsid w:val="00D0674E"/>
    <w:rsid w:val="00D06FD4"/>
    <w:rsid w:val="00D070D8"/>
    <w:rsid w:val="00D0747C"/>
    <w:rsid w:val="00D07900"/>
    <w:rsid w:val="00D079D0"/>
    <w:rsid w:val="00D07AA6"/>
    <w:rsid w:val="00D07D5C"/>
    <w:rsid w:val="00D07DB7"/>
    <w:rsid w:val="00D07F3A"/>
    <w:rsid w:val="00D1040E"/>
    <w:rsid w:val="00D107C5"/>
    <w:rsid w:val="00D10946"/>
    <w:rsid w:val="00D10BA1"/>
    <w:rsid w:val="00D10D3E"/>
    <w:rsid w:val="00D11017"/>
    <w:rsid w:val="00D110D4"/>
    <w:rsid w:val="00D11888"/>
    <w:rsid w:val="00D118D7"/>
    <w:rsid w:val="00D1195A"/>
    <w:rsid w:val="00D11C33"/>
    <w:rsid w:val="00D11C49"/>
    <w:rsid w:val="00D12548"/>
    <w:rsid w:val="00D1255C"/>
    <w:rsid w:val="00D127EB"/>
    <w:rsid w:val="00D12A93"/>
    <w:rsid w:val="00D130C8"/>
    <w:rsid w:val="00D13368"/>
    <w:rsid w:val="00D13EAE"/>
    <w:rsid w:val="00D14209"/>
    <w:rsid w:val="00D1429C"/>
    <w:rsid w:val="00D146DF"/>
    <w:rsid w:val="00D146FE"/>
    <w:rsid w:val="00D14714"/>
    <w:rsid w:val="00D14A28"/>
    <w:rsid w:val="00D1514D"/>
    <w:rsid w:val="00D155B2"/>
    <w:rsid w:val="00D157F8"/>
    <w:rsid w:val="00D1593E"/>
    <w:rsid w:val="00D15C2F"/>
    <w:rsid w:val="00D16163"/>
    <w:rsid w:val="00D16259"/>
    <w:rsid w:val="00D1681C"/>
    <w:rsid w:val="00D1687F"/>
    <w:rsid w:val="00D16CC6"/>
    <w:rsid w:val="00D16CC9"/>
    <w:rsid w:val="00D16D0E"/>
    <w:rsid w:val="00D16E1A"/>
    <w:rsid w:val="00D17019"/>
    <w:rsid w:val="00D17274"/>
    <w:rsid w:val="00D1727B"/>
    <w:rsid w:val="00D17774"/>
    <w:rsid w:val="00D17D8D"/>
    <w:rsid w:val="00D17DE7"/>
    <w:rsid w:val="00D17E2B"/>
    <w:rsid w:val="00D20141"/>
    <w:rsid w:val="00D20704"/>
    <w:rsid w:val="00D20BDB"/>
    <w:rsid w:val="00D20D88"/>
    <w:rsid w:val="00D20E8A"/>
    <w:rsid w:val="00D21003"/>
    <w:rsid w:val="00D2171C"/>
    <w:rsid w:val="00D217DB"/>
    <w:rsid w:val="00D21C07"/>
    <w:rsid w:val="00D21FCF"/>
    <w:rsid w:val="00D22115"/>
    <w:rsid w:val="00D221A2"/>
    <w:rsid w:val="00D22377"/>
    <w:rsid w:val="00D22ABF"/>
    <w:rsid w:val="00D22B6F"/>
    <w:rsid w:val="00D22E08"/>
    <w:rsid w:val="00D22EE0"/>
    <w:rsid w:val="00D23001"/>
    <w:rsid w:val="00D238CC"/>
    <w:rsid w:val="00D23998"/>
    <w:rsid w:val="00D23D37"/>
    <w:rsid w:val="00D24EEE"/>
    <w:rsid w:val="00D25456"/>
    <w:rsid w:val="00D255B1"/>
    <w:rsid w:val="00D2581C"/>
    <w:rsid w:val="00D259D2"/>
    <w:rsid w:val="00D26043"/>
    <w:rsid w:val="00D263F6"/>
    <w:rsid w:val="00D264AD"/>
    <w:rsid w:val="00D26821"/>
    <w:rsid w:val="00D2706F"/>
    <w:rsid w:val="00D275B1"/>
    <w:rsid w:val="00D276F5"/>
    <w:rsid w:val="00D30422"/>
    <w:rsid w:val="00D30451"/>
    <w:rsid w:val="00D30596"/>
    <w:rsid w:val="00D30D07"/>
    <w:rsid w:val="00D30FB6"/>
    <w:rsid w:val="00D31137"/>
    <w:rsid w:val="00D3168F"/>
    <w:rsid w:val="00D316C9"/>
    <w:rsid w:val="00D3172F"/>
    <w:rsid w:val="00D31A32"/>
    <w:rsid w:val="00D31DA6"/>
    <w:rsid w:val="00D31F90"/>
    <w:rsid w:val="00D325FA"/>
    <w:rsid w:val="00D326A1"/>
    <w:rsid w:val="00D326E2"/>
    <w:rsid w:val="00D32A2D"/>
    <w:rsid w:val="00D32B77"/>
    <w:rsid w:val="00D32E69"/>
    <w:rsid w:val="00D330D5"/>
    <w:rsid w:val="00D3322B"/>
    <w:rsid w:val="00D33550"/>
    <w:rsid w:val="00D33A26"/>
    <w:rsid w:val="00D33A51"/>
    <w:rsid w:val="00D33AF4"/>
    <w:rsid w:val="00D340FE"/>
    <w:rsid w:val="00D3448D"/>
    <w:rsid w:val="00D34AC6"/>
    <w:rsid w:val="00D34C16"/>
    <w:rsid w:val="00D34CEC"/>
    <w:rsid w:val="00D34E5F"/>
    <w:rsid w:val="00D34EB0"/>
    <w:rsid w:val="00D34ED9"/>
    <w:rsid w:val="00D3526D"/>
    <w:rsid w:val="00D354F4"/>
    <w:rsid w:val="00D35A2C"/>
    <w:rsid w:val="00D3610F"/>
    <w:rsid w:val="00D36196"/>
    <w:rsid w:val="00D36298"/>
    <w:rsid w:val="00D364CF"/>
    <w:rsid w:val="00D36552"/>
    <w:rsid w:val="00D36C3E"/>
    <w:rsid w:val="00D36CA7"/>
    <w:rsid w:val="00D3795A"/>
    <w:rsid w:val="00D37B96"/>
    <w:rsid w:val="00D37EA9"/>
    <w:rsid w:val="00D37F0F"/>
    <w:rsid w:val="00D37F6E"/>
    <w:rsid w:val="00D401C7"/>
    <w:rsid w:val="00D403F8"/>
    <w:rsid w:val="00D40CC9"/>
    <w:rsid w:val="00D40D92"/>
    <w:rsid w:val="00D412D7"/>
    <w:rsid w:val="00D4139D"/>
    <w:rsid w:val="00D41B9A"/>
    <w:rsid w:val="00D42133"/>
    <w:rsid w:val="00D42584"/>
    <w:rsid w:val="00D4259E"/>
    <w:rsid w:val="00D428DC"/>
    <w:rsid w:val="00D42A8D"/>
    <w:rsid w:val="00D42C7E"/>
    <w:rsid w:val="00D43060"/>
    <w:rsid w:val="00D43388"/>
    <w:rsid w:val="00D434A2"/>
    <w:rsid w:val="00D434E8"/>
    <w:rsid w:val="00D44560"/>
    <w:rsid w:val="00D44CB6"/>
    <w:rsid w:val="00D44E37"/>
    <w:rsid w:val="00D44FB5"/>
    <w:rsid w:val="00D45410"/>
    <w:rsid w:val="00D4564A"/>
    <w:rsid w:val="00D45A07"/>
    <w:rsid w:val="00D45F5D"/>
    <w:rsid w:val="00D46432"/>
    <w:rsid w:val="00D466B2"/>
    <w:rsid w:val="00D46C4E"/>
    <w:rsid w:val="00D46CE3"/>
    <w:rsid w:val="00D46FF2"/>
    <w:rsid w:val="00D47025"/>
    <w:rsid w:val="00D47208"/>
    <w:rsid w:val="00D47666"/>
    <w:rsid w:val="00D4768B"/>
    <w:rsid w:val="00D4777A"/>
    <w:rsid w:val="00D50337"/>
    <w:rsid w:val="00D5041A"/>
    <w:rsid w:val="00D50605"/>
    <w:rsid w:val="00D506B0"/>
    <w:rsid w:val="00D50A84"/>
    <w:rsid w:val="00D5130B"/>
    <w:rsid w:val="00D519AE"/>
    <w:rsid w:val="00D520B5"/>
    <w:rsid w:val="00D5219C"/>
    <w:rsid w:val="00D52245"/>
    <w:rsid w:val="00D5255E"/>
    <w:rsid w:val="00D525AE"/>
    <w:rsid w:val="00D52E7B"/>
    <w:rsid w:val="00D52F73"/>
    <w:rsid w:val="00D53068"/>
    <w:rsid w:val="00D530E7"/>
    <w:rsid w:val="00D53193"/>
    <w:rsid w:val="00D53687"/>
    <w:rsid w:val="00D53F1F"/>
    <w:rsid w:val="00D54056"/>
    <w:rsid w:val="00D544B1"/>
    <w:rsid w:val="00D54578"/>
    <w:rsid w:val="00D54704"/>
    <w:rsid w:val="00D54B4A"/>
    <w:rsid w:val="00D555F5"/>
    <w:rsid w:val="00D55B18"/>
    <w:rsid w:val="00D55C87"/>
    <w:rsid w:val="00D55E37"/>
    <w:rsid w:val="00D56117"/>
    <w:rsid w:val="00D561BD"/>
    <w:rsid w:val="00D56643"/>
    <w:rsid w:val="00D56DDE"/>
    <w:rsid w:val="00D56E34"/>
    <w:rsid w:val="00D56F82"/>
    <w:rsid w:val="00D57089"/>
    <w:rsid w:val="00D57267"/>
    <w:rsid w:val="00D579B8"/>
    <w:rsid w:val="00D57D1D"/>
    <w:rsid w:val="00D57D93"/>
    <w:rsid w:val="00D57E64"/>
    <w:rsid w:val="00D602C9"/>
    <w:rsid w:val="00D603E9"/>
    <w:rsid w:val="00D6053E"/>
    <w:rsid w:val="00D60C72"/>
    <w:rsid w:val="00D60D18"/>
    <w:rsid w:val="00D61535"/>
    <w:rsid w:val="00D61613"/>
    <w:rsid w:val="00D6199A"/>
    <w:rsid w:val="00D61E88"/>
    <w:rsid w:val="00D62000"/>
    <w:rsid w:val="00D623E0"/>
    <w:rsid w:val="00D624C6"/>
    <w:rsid w:val="00D625C7"/>
    <w:rsid w:val="00D62788"/>
    <w:rsid w:val="00D629B5"/>
    <w:rsid w:val="00D62A3D"/>
    <w:rsid w:val="00D62B0C"/>
    <w:rsid w:val="00D62CFB"/>
    <w:rsid w:val="00D6315E"/>
    <w:rsid w:val="00D63A93"/>
    <w:rsid w:val="00D63B9C"/>
    <w:rsid w:val="00D63D8F"/>
    <w:rsid w:val="00D64179"/>
    <w:rsid w:val="00D64CDB"/>
    <w:rsid w:val="00D652F8"/>
    <w:rsid w:val="00D65C8D"/>
    <w:rsid w:val="00D65D27"/>
    <w:rsid w:val="00D65F0E"/>
    <w:rsid w:val="00D6629F"/>
    <w:rsid w:val="00D6673A"/>
    <w:rsid w:val="00D667DE"/>
    <w:rsid w:val="00D670A7"/>
    <w:rsid w:val="00D67A84"/>
    <w:rsid w:val="00D70273"/>
    <w:rsid w:val="00D70C78"/>
    <w:rsid w:val="00D71251"/>
    <w:rsid w:val="00D71621"/>
    <w:rsid w:val="00D71976"/>
    <w:rsid w:val="00D71B52"/>
    <w:rsid w:val="00D71C38"/>
    <w:rsid w:val="00D71E01"/>
    <w:rsid w:val="00D71F8B"/>
    <w:rsid w:val="00D72644"/>
    <w:rsid w:val="00D72898"/>
    <w:rsid w:val="00D72B90"/>
    <w:rsid w:val="00D72D53"/>
    <w:rsid w:val="00D72FC3"/>
    <w:rsid w:val="00D73051"/>
    <w:rsid w:val="00D735C8"/>
    <w:rsid w:val="00D73DED"/>
    <w:rsid w:val="00D74034"/>
    <w:rsid w:val="00D7426D"/>
    <w:rsid w:val="00D74582"/>
    <w:rsid w:val="00D7461C"/>
    <w:rsid w:val="00D747BE"/>
    <w:rsid w:val="00D74BDE"/>
    <w:rsid w:val="00D74F87"/>
    <w:rsid w:val="00D7506B"/>
    <w:rsid w:val="00D750CE"/>
    <w:rsid w:val="00D75119"/>
    <w:rsid w:val="00D75884"/>
    <w:rsid w:val="00D75C06"/>
    <w:rsid w:val="00D76260"/>
    <w:rsid w:val="00D76443"/>
    <w:rsid w:val="00D765CE"/>
    <w:rsid w:val="00D76890"/>
    <w:rsid w:val="00D76DD0"/>
    <w:rsid w:val="00D76E6A"/>
    <w:rsid w:val="00D77384"/>
    <w:rsid w:val="00D773C6"/>
    <w:rsid w:val="00D776AF"/>
    <w:rsid w:val="00D77C72"/>
    <w:rsid w:val="00D77EE0"/>
    <w:rsid w:val="00D77FC9"/>
    <w:rsid w:val="00D802E8"/>
    <w:rsid w:val="00D8042A"/>
    <w:rsid w:val="00D80B94"/>
    <w:rsid w:val="00D80D13"/>
    <w:rsid w:val="00D81224"/>
    <w:rsid w:val="00D816A8"/>
    <w:rsid w:val="00D8200F"/>
    <w:rsid w:val="00D8251F"/>
    <w:rsid w:val="00D8267B"/>
    <w:rsid w:val="00D82A47"/>
    <w:rsid w:val="00D8302F"/>
    <w:rsid w:val="00D83B8B"/>
    <w:rsid w:val="00D83BCD"/>
    <w:rsid w:val="00D8477D"/>
    <w:rsid w:val="00D84B94"/>
    <w:rsid w:val="00D84C79"/>
    <w:rsid w:val="00D84D2B"/>
    <w:rsid w:val="00D84DF9"/>
    <w:rsid w:val="00D8505A"/>
    <w:rsid w:val="00D85601"/>
    <w:rsid w:val="00D85AA8"/>
    <w:rsid w:val="00D85BB7"/>
    <w:rsid w:val="00D85D93"/>
    <w:rsid w:val="00D85DA4"/>
    <w:rsid w:val="00D85DEA"/>
    <w:rsid w:val="00D85EA1"/>
    <w:rsid w:val="00D85EBB"/>
    <w:rsid w:val="00D86172"/>
    <w:rsid w:val="00D86CDE"/>
    <w:rsid w:val="00D86EE4"/>
    <w:rsid w:val="00D86F66"/>
    <w:rsid w:val="00D879F2"/>
    <w:rsid w:val="00D87D55"/>
    <w:rsid w:val="00D87FD1"/>
    <w:rsid w:val="00D9024C"/>
    <w:rsid w:val="00D90A55"/>
    <w:rsid w:val="00D90BB0"/>
    <w:rsid w:val="00D90F9B"/>
    <w:rsid w:val="00D910C3"/>
    <w:rsid w:val="00D9137B"/>
    <w:rsid w:val="00D914A7"/>
    <w:rsid w:val="00D91A32"/>
    <w:rsid w:val="00D91AEB"/>
    <w:rsid w:val="00D91E1E"/>
    <w:rsid w:val="00D922EB"/>
    <w:rsid w:val="00D92D4C"/>
    <w:rsid w:val="00D92E11"/>
    <w:rsid w:val="00D92E89"/>
    <w:rsid w:val="00D9311D"/>
    <w:rsid w:val="00D93527"/>
    <w:rsid w:val="00D9364D"/>
    <w:rsid w:val="00D93A32"/>
    <w:rsid w:val="00D93B16"/>
    <w:rsid w:val="00D93CF0"/>
    <w:rsid w:val="00D93CFA"/>
    <w:rsid w:val="00D93E56"/>
    <w:rsid w:val="00D9442D"/>
    <w:rsid w:val="00D947E5"/>
    <w:rsid w:val="00D94A58"/>
    <w:rsid w:val="00D94B21"/>
    <w:rsid w:val="00D94C95"/>
    <w:rsid w:val="00D9500B"/>
    <w:rsid w:val="00D952E4"/>
    <w:rsid w:val="00D95436"/>
    <w:rsid w:val="00D9597E"/>
    <w:rsid w:val="00D95F64"/>
    <w:rsid w:val="00D96188"/>
    <w:rsid w:val="00D9667B"/>
    <w:rsid w:val="00D9675A"/>
    <w:rsid w:val="00D96A6C"/>
    <w:rsid w:val="00D971B9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198"/>
    <w:rsid w:val="00DA13A2"/>
    <w:rsid w:val="00DA1669"/>
    <w:rsid w:val="00DA18CD"/>
    <w:rsid w:val="00DA2237"/>
    <w:rsid w:val="00DA2587"/>
    <w:rsid w:val="00DA275A"/>
    <w:rsid w:val="00DA276E"/>
    <w:rsid w:val="00DA2946"/>
    <w:rsid w:val="00DA3071"/>
    <w:rsid w:val="00DA3418"/>
    <w:rsid w:val="00DA3592"/>
    <w:rsid w:val="00DA43D8"/>
    <w:rsid w:val="00DA4E68"/>
    <w:rsid w:val="00DA56E4"/>
    <w:rsid w:val="00DA57F2"/>
    <w:rsid w:val="00DA62A3"/>
    <w:rsid w:val="00DA62E7"/>
    <w:rsid w:val="00DA63B0"/>
    <w:rsid w:val="00DA66FC"/>
    <w:rsid w:val="00DA6B74"/>
    <w:rsid w:val="00DA73DA"/>
    <w:rsid w:val="00DA77FE"/>
    <w:rsid w:val="00DA7AE5"/>
    <w:rsid w:val="00DA7D31"/>
    <w:rsid w:val="00DB06A0"/>
    <w:rsid w:val="00DB082B"/>
    <w:rsid w:val="00DB083E"/>
    <w:rsid w:val="00DB0AD9"/>
    <w:rsid w:val="00DB0BC9"/>
    <w:rsid w:val="00DB0DBD"/>
    <w:rsid w:val="00DB146D"/>
    <w:rsid w:val="00DB1557"/>
    <w:rsid w:val="00DB17D1"/>
    <w:rsid w:val="00DB1995"/>
    <w:rsid w:val="00DB2155"/>
    <w:rsid w:val="00DB29F1"/>
    <w:rsid w:val="00DB2D41"/>
    <w:rsid w:val="00DB37F3"/>
    <w:rsid w:val="00DB3A24"/>
    <w:rsid w:val="00DB429C"/>
    <w:rsid w:val="00DB4371"/>
    <w:rsid w:val="00DB43FF"/>
    <w:rsid w:val="00DB4A29"/>
    <w:rsid w:val="00DB4AB8"/>
    <w:rsid w:val="00DB4C26"/>
    <w:rsid w:val="00DB4D62"/>
    <w:rsid w:val="00DB510F"/>
    <w:rsid w:val="00DB522A"/>
    <w:rsid w:val="00DB52D2"/>
    <w:rsid w:val="00DB5E60"/>
    <w:rsid w:val="00DB620F"/>
    <w:rsid w:val="00DB63EF"/>
    <w:rsid w:val="00DB6486"/>
    <w:rsid w:val="00DB651E"/>
    <w:rsid w:val="00DB68B9"/>
    <w:rsid w:val="00DB69CC"/>
    <w:rsid w:val="00DB6B88"/>
    <w:rsid w:val="00DB6D62"/>
    <w:rsid w:val="00DB71F7"/>
    <w:rsid w:val="00DB7344"/>
    <w:rsid w:val="00DB745C"/>
    <w:rsid w:val="00DB7745"/>
    <w:rsid w:val="00DB7812"/>
    <w:rsid w:val="00DB783D"/>
    <w:rsid w:val="00DB7B45"/>
    <w:rsid w:val="00DB7BAD"/>
    <w:rsid w:val="00DC00E2"/>
    <w:rsid w:val="00DC032D"/>
    <w:rsid w:val="00DC0604"/>
    <w:rsid w:val="00DC06EB"/>
    <w:rsid w:val="00DC07C8"/>
    <w:rsid w:val="00DC09C8"/>
    <w:rsid w:val="00DC0B0D"/>
    <w:rsid w:val="00DC0E5C"/>
    <w:rsid w:val="00DC12D2"/>
    <w:rsid w:val="00DC139F"/>
    <w:rsid w:val="00DC1AB5"/>
    <w:rsid w:val="00DC1DEE"/>
    <w:rsid w:val="00DC26E9"/>
    <w:rsid w:val="00DC2B48"/>
    <w:rsid w:val="00DC3415"/>
    <w:rsid w:val="00DC369F"/>
    <w:rsid w:val="00DC3FBF"/>
    <w:rsid w:val="00DC3FE1"/>
    <w:rsid w:val="00DC42CB"/>
    <w:rsid w:val="00DC43D7"/>
    <w:rsid w:val="00DC44B4"/>
    <w:rsid w:val="00DC462B"/>
    <w:rsid w:val="00DC494B"/>
    <w:rsid w:val="00DC49BF"/>
    <w:rsid w:val="00DC49EB"/>
    <w:rsid w:val="00DC4A29"/>
    <w:rsid w:val="00DC4BDA"/>
    <w:rsid w:val="00DC5F2F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D158D"/>
    <w:rsid w:val="00DD17FC"/>
    <w:rsid w:val="00DD18C7"/>
    <w:rsid w:val="00DD18CE"/>
    <w:rsid w:val="00DD19BA"/>
    <w:rsid w:val="00DD1D15"/>
    <w:rsid w:val="00DD1EC4"/>
    <w:rsid w:val="00DD1FEF"/>
    <w:rsid w:val="00DD2320"/>
    <w:rsid w:val="00DD2487"/>
    <w:rsid w:val="00DD2A70"/>
    <w:rsid w:val="00DD2DE5"/>
    <w:rsid w:val="00DD2DE6"/>
    <w:rsid w:val="00DD32D5"/>
    <w:rsid w:val="00DD373F"/>
    <w:rsid w:val="00DD3D4F"/>
    <w:rsid w:val="00DD3E78"/>
    <w:rsid w:val="00DD47E6"/>
    <w:rsid w:val="00DD4A32"/>
    <w:rsid w:val="00DD4C57"/>
    <w:rsid w:val="00DD4D3D"/>
    <w:rsid w:val="00DD4D76"/>
    <w:rsid w:val="00DD53CF"/>
    <w:rsid w:val="00DD5516"/>
    <w:rsid w:val="00DD5546"/>
    <w:rsid w:val="00DD556D"/>
    <w:rsid w:val="00DD5629"/>
    <w:rsid w:val="00DD5669"/>
    <w:rsid w:val="00DD57D0"/>
    <w:rsid w:val="00DD590E"/>
    <w:rsid w:val="00DD5A0A"/>
    <w:rsid w:val="00DD5FFB"/>
    <w:rsid w:val="00DD6136"/>
    <w:rsid w:val="00DD622E"/>
    <w:rsid w:val="00DD68FC"/>
    <w:rsid w:val="00DD699F"/>
    <w:rsid w:val="00DD6E9F"/>
    <w:rsid w:val="00DD6EE7"/>
    <w:rsid w:val="00DD71D9"/>
    <w:rsid w:val="00DD751D"/>
    <w:rsid w:val="00DD7E0A"/>
    <w:rsid w:val="00DE0416"/>
    <w:rsid w:val="00DE05CE"/>
    <w:rsid w:val="00DE08B0"/>
    <w:rsid w:val="00DE0A97"/>
    <w:rsid w:val="00DE0AE8"/>
    <w:rsid w:val="00DE0C10"/>
    <w:rsid w:val="00DE0D6A"/>
    <w:rsid w:val="00DE1069"/>
    <w:rsid w:val="00DE155F"/>
    <w:rsid w:val="00DE1861"/>
    <w:rsid w:val="00DE1A9C"/>
    <w:rsid w:val="00DE1B3A"/>
    <w:rsid w:val="00DE1CF6"/>
    <w:rsid w:val="00DE1E95"/>
    <w:rsid w:val="00DE2BF4"/>
    <w:rsid w:val="00DE2C4F"/>
    <w:rsid w:val="00DE34A5"/>
    <w:rsid w:val="00DE360D"/>
    <w:rsid w:val="00DE3A5F"/>
    <w:rsid w:val="00DE3BD7"/>
    <w:rsid w:val="00DE3DD7"/>
    <w:rsid w:val="00DE4185"/>
    <w:rsid w:val="00DE42D0"/>
    <w:rsid w:val="00DE44B2"/>
    <w:rsid w:val="00DE474A"/>
    <w:rsid w:val="00DE4942"/>
    <w:rsid w:val="00DE4D9B"/>
    <w:rsid w:val="00DE4E45"/>
    <w:rsid w:val="00DE5647"/>
    <w:rsid w:val="00DE57AE"/>
    <w:rsid w:val="00DE5BC1"/>
    <w:rsid w:val="00DE5F4B"/>
    <w:rsid w:val="00DE613E"/>
    <w:rsid w:val="00DE63D1"/>
    <w:rsid w:val="00DE64E3"/>
    <w:rsid w:val="00DE65A6"/>
    <w:rsid w:val="00DE707B"/>
    <w:rsid w:val="00DE773E"/>
    <w:rsid w:val="00DE799F"/>
    <w:rsid w:val="00DE7DB9"/>
    <w:rsid w:val="00DE7FC9"/>
    <w:rsid w:val="00DF006F"/>
    <w:rsid w:val="00DF072E"/>
    <w:rsid w:val="00DF0C4A"/>
    <w:rsid w:val="00DF1188"/>
    <w:rsid w:val="00DF1205"/>
    <w:rsid w:val="00DF1A05"/>
    <w:rsid w:val="00DF1DA4"/>
    <w:rsid w:val="00DF1F01"/>
    <w:rsid w:val="00DF1F1A"/>
    <w:rsid w:val="00DF24E0"/>
    <w:rsid w:val="00DF285F"/>
    <w:rsid w:val="00DF2FA3"/>
    <w:rsid w:val="00DF32B2"/>
    <w:rsid w:val="00DF4165"/>
    <w:rsid w:val="00DF4418"/>
    <w:rsid w:val="00DF45EA"/>
    <w:rsid w:val="00DF4AAF"/>
    <w:rsid w:val="00DF4C35"/>
    <w:rsid w:val="00DF4E6F"/>
    <w:rsid w:val="00DF4EC2"/>
    <w:rsid w:val="00DF5019"/>
    <w:rsid w:val="00DF50F0"/>
    <w:rsid w:val="00DF50F4"/>
    <w:rsid w:val="00DF5452"/>
    <w:rsid w:val="00DF5547"/>
    <w:rsid w:val="00DF5ACB"/>
    <w:rsid w:val="00DF6012"/>
    <w:rsid w:val="00DF6078"/>
    <w:rsid w:val="00DF6351"/>
    <w:rsid w:val="00DF64DB"/>
    <w:rsid w:val="00DF67F0"/>
    <w:rsid w:val="00DF68E6"/>
    <w:rsid w:val="00DF7154"/>
    <w:rsid w:val="00DF71AE"/>
    <w:rsid w:val="00DF7486"/>
    <w:rsid w:val="00DF7749"/>
    <w:rsid w:val="00DF786D"/>
    <w:rsid w:val="00DF7974"/>
    <w:rsid w:val="00DF7FB9"/>
    <w:rsid w:val="00E000E0"/>
    <w:rsid w:val="00E002B9"/>
    <w:rsid w:val="00E006DD"/>
    <w:rsid w:val="00E00949"/>
    <w:rsid w:val="00E009CF"/>
    <w:rsid w:val="00E00B01"/>
    <w:rsid w:val="00E00CDF"/>
    <w:rsid w:val="00E0127A"/>
    <w:rsid w:val="00E0159A"/>
    <w:rsid w:val="00E01D54"/>
    <w:rsid w:val="00E02590"/>
    <w:rsid w:val="00E025B3"/>
    <w:rsid w:val="00E028BA"/>
    <w:rsid w:val="00E03039"/>
    <w:rsid w:val="00E03363"/>
    <w:rsid w:val="00E03AC2"/>
    <w:rsid w:val="00E03C62"/>
    <w:rsid w:val="00E0450A"/>
    <w:rsid w:val="00E04E0B"/>
    <w:rsid w:val="00E05400"/>
    <w:rsid w:val="00E055D9"/>
    <w:rsid w:val="00E057A6"/>
    <w:rsid w:val="00E0584B"/>
    <w:rsid w:val="00E05858"/>
    <w:rsid w:val="00E05E36"/>
    <w:rsid w:val="00E0600D"/>
    <w:rsid w:val="00E0620E"/>
    <w:rsid w:val="00E0624C"/>
    <w:rsid w:val="00E06397"/>
    <w:rsid w:val="00E06E84"/>
    <w:rsid w:val="00E07CFD"/>
    <w:rsid w:val="00E07E9F"/>
    <w:rsid w:val="00E101D2"/>
    <w:rsid w:val="00E109BF"/>
    <w:rsid w:val="00E10F6F"/>
    <w:rsid w:val="00E11CD7"/>
    <w:rsid w:val="00E11F73"/>
    <w:rsid w:val="00E1219D"/>
    <w:rsid w:val="00E1242B"/>
    <w:rsid w:val="00E12A4D"/>
    <w:rsid w:val="00E13110"/>
    <w:rsid w:val="00E1360D"/>
    <w:rsid w:val="00E139EF"/>
    <w:rsid w:val="00E13BF2"/>
    <w:rsid w:val="00E142D1"/>
    <w:rsid w:val="00E142D6"/>
    <w:rsid w:val="00E142F8"/>
    <w:rsid w:val="00E1496C"/>
    <w:rsid w:val="00E151CA"/>
    <w:rsid w:val="00E15202"/>
    <w:rsid w:val="00E15364"/>
    <w:rsid w:val="00E15CB4"/>
    <w:rsid w:val="00E15D42"/>
    <w:rsid w:val="00E16316"/>
    <w:rsid w:val="00E1675F"/>
    <w:rsid w:val="00E16B6E"/>
    <w:rsid w:val="00E16BE5"/>
    <w:rsid w:val="00E1717C"/>
    <w:rsid w:val="00E172A6"/>
    <w:rsid w:val="00E17680"/>
    <w:rsid w:val="00E17AF3"/>
    <w:rsid w:val="00E17EE5"/>
    <w:rsid w:val="00E2006C"/>
    <w:rsid w:val="00E2049E"/>
    <w:rsid w:val="00E209BA"/>
    <w:rsid w:val="00E20EAB"/>
    <w:rsid w:val="00E21054"/>
    <w:rsid w:val="00E210E6"/>
    <w:rsid w:val="00E2124F"/>
    <w:rsid w:val="00E2143F"/>
    <w:rsid w:val="00E21499"/>
    <w:rsid w:val="00E2174F"/>
    <w:rsid w:val="00E2198D"/>
    <w:rsid w:val="00E21992"/>
    <w:rsid w:val="00E21CBA"/>
    <w:rsid w:val="00E21E71"/>
    <w:rsid w:val="00E225FD"/>
    <w:rsid w:val="00E2285A"/>
    <w:rsid w:val="00E22901"/>
    <w:rsid w:val="00E2294A"/>
    <w:rsid w:val="00E2297F"/>
    <w:rsid w:val="00E22A4A"/>
    <w:rsid w:val="00E22BA7"/>
    <w:rsid w:val="00E22C64"/>
    <w:rsid w:val="00E22EBA"/>
    <w:rsid w:val="00E233CB"/>
    <w:rsid w:val="00E23438"/>
    <w:rsid w:val="00E2379B"/>
    <w:rsid w:val="00E23E2F"/>
    <w:rsid w:val="00E24148"/>
    <w:rsid w:val="00E241D9"/>
    <w:rsid w:val="00E2540D"/>
    <w:rsid w:val="00E254B6"/>
    <w:rsid w:val="00E25893"/>
    <w:rsid w:val="00E25B21"/>
    <w:rsid w:val="00E2606D"/>
    <w:rsid w:val="00E263E3"/>
    <w:rsid w:val="00E26BE4"/>
    <w:rsid w:val="00E26D16"/>
    <w:rsid w:val="00E26FBD"/>
    <w:rsid w:val="00E2725F"/>
    <w:rsid w:val="00E27406"/>
    <w:rsid w:val="00E277B3"/>
    <w:rsid w:val="00E303C0"/>
    <w:rsid w:val="00E30491"/>
    <w:rsid w:val="00E306F6"/>
    <w:rsid w:val="00E3076A"/>
    <w:rsid w:val="00E308ED"/>
    <w:rsid w:val="00E30ADA"/>
    <w:rsid w:val="00E30ED7"/>
    <w:rsid w:val="00E312C7"/>
    <w:rsid w:val="00E31444"/>
    <w:rsid w:val="00E318AC"/>
    <w:rsid w:val="00E31C5E"/>
    <w:rsid w:val="00E31CB4"/>
    <w:rsid w:val="00E3230D"/>
    <w:rsid w:val="00E32691"/>
    <w:rsid w:val="00E328B2"/>
    <w:rsid w:val="00E32CAE"/>
    <w:rsid w:val="00E32E02"/>
    <w:rsid w:val="00E34290"/>
    <w:rsid w:val="00E3482A"/>
    <w:rsid w:val="00E34986"/>
    <w:rsid w:val="00E34A7A"/>
    <w:rsid w:val="00E34ACD"/>
    <w:rsid w:val="00E35265"/>
    <w:rsid w:val="00E35E10"/>
    <w:rsid w:val="00E36050"/>
    <w:rsid w:val="00E3617C"/>
    <w:rsid w:val="00E3638B"/>
    <w:rsid w:val="00E36A95"/>
    <w:rsid w:val="00E36E68"/>
    <w:rsid w:val="00E3745B"/>
    <w:rsid w:val="00E374C4"/>
    <w:rsid w:val="00E37FF5"/>
    <w:rsid w:val="00E4002D"/>
    <w:rsid w:val="00E40077"/>
    <w:rsid w:val="00E40720"/>
    <w:rsid w:val="00E40D9B"/>
    <w:rsid w:val="00E40E35"/>
    <w:rsid w:val="00E40E40"/>
    <w:rsid w:val="00E40EEC"/>
    <w:rsid w:val="00E415CB"/>
    <w:rsid w:val="00E41722"/>
    <w:rsid w:val="00E4193A"/>
    <w:rsid w:val="00E41A67"/>
    <w:rsid w:val="00E41D88"/>
    <w:rsid w:val="00E42051"/>
    <w:rsid w:val="00E422B4"/>
    <w:rsid w:val="00E42516"/>
    <w:rsid w:val="00E42789"/>
    <w:rsid w:val="00E427DE"/>
    <w:rsid w:val="00E4284E"/>
    <w:rsid w:val="00E42A0D"/>
    <w:rsid w:val="00E42C6B"/>
    <w:rsid w:val="00E42E7F"/>
    <w:rsid w:val="00E42FC8"/>
    <w:rsid w:val="00E43109"/>
    <w:rsid w:val="00E431A7"/>
    <w:rsid w:val="00E4361E"/>
    <w:rsid w:val="00E438F2"/>
    <w:rsid w:val="00E43936"/>
    <w:rsid w:val="00E439C3"/>
    <w:rsid w:val="00E43A66"/>
    <w:rsid w:val="00E443F7"/>
    <w:rsid w:val="00E44605"/>
    <w:rsid w:val="00E44843"/>
    <w:rsid w:val="00E44880"/>
    <w:rsid w:val="00E44904"/>
    <w:rsid w:val="00E44911"/>
    <w:rsid w:val="00E450B0"/>
    <w:rsid w:val="00E453D3"/>
    <w:rsid w:val="00E458D5"/>
    <w:rsid w:val="00E45D00"/>
    <w:rsid w:val="00E45F45"/>
    <w:rsid w:val="00E4604C"/>
    <w:rsid w:val="00E46415"/>
    <w:rsid w:val="00E466D4"/>
    <w:rsid w:val="00E4679A"/>
    <w:rsid w:val="00E4682D"/>
    <w:rsid w:val="00E47058"/>
    <w:rsid w:val="00E471ED"/>
    <w:rsid w:val="00E4726A"/>
    <w:rsid w:val="00E4730B"/>
    <w:rsid w:val="00E47815"/>
    <w:rsid w:val="00E47AA6"/>
    <w:rsid w:val="00E5010F"/>
    <w:rsid w:val="00E50207"/>
    <w:rsid w:val="00E504DC"/>
    <w:rsid w:val="00E50DD0"/>
    <w:rsid w:val="00E51170"/>
    <w:rsid w:val="00E516E5"/>
    <w:rsid w:val="00E51734"/>
    <w:rsid w:val="00E518F3"/>
    <w:rsid w:val="00E5190D"/>
    <w:rsid w:val="00E51D59"/>
    <w:rsid w:val="00E51D9D"/>
    <w:rsid w:val="00E51E49"/>
    <w:rsid w:val="00E51FFC"/>
    <w:rsid w:val="00E5284B"/>
    <w:rsid w:val="00E52933"/>
    <w:rsid w:val="00E52A1A"/>
    <w:rsid w:val="00E52CED"/>
    <w:rsid w:val="00E53511"/>
    <w:rsid w:val="00E5362C"/>
    <w:rsid w:val="00E53AED"/>
    <w:rsid w:val="00E53F97"/>
    <w:rsid w:val="00E5419D"/>
    <w:rsid w:val="00E541CA"/>
    <w:rsid w:val="00E54689"/>
    <w:rsid w:val="00E54751"/>
    <w:rsid w:val="00E5491B"/>
    <w:rsid w:val="00E54967"/>
    <w:rsid w:val="00E54AA3"/>
    <w:rsid w:val="00E54E13"/>
    <w:rsid w:val="00E54E66"/>
    <w:rsid w:val="00E55384"/>
    <w:rsid w:val="00E55B3A"/>
    <w:rsid w:val="00E561F2"/>
    <w:rsid w:val="00E56422"/>
    <w:rsid w:val="00E56E0E"/>
    <w:rsid w:val="00E57657"/>
    <w:rsid w:val="00E57F3B"/>
    <w:rsid w:val="00E60150"/>
    <w:rsid w:val="00E60341"/>
    <w:rsid w:val="00E6038C"/>
    <w:rsid w:val="00E6039B"/>
    <w:rsid w:val="00E605DD"/>
    <w:rsid w:val="00E60708"/>
    <w:rsid w:val="00E60783"/>
    <w:rsid w:val="00E609FD"/>
    <w:rsid w:val="00E611BA"/>
    <w:rsid w:val="00E61338"/>
    <w:rsid w:val="00E61375"/>
    <w:rsid w:val="00E613AF"/>
    <w:rsid w:val="00E6140C"/>
    <w:rsid w:val="00E61419"/>
    <w:rsid w:val="00E61B78"/>
    <w:rsid w:val="00E61D7E"/>
    <w:rsid w:val="00E61FB0"/>
    <w:rsid w:val="00E61FCE"/>
    <w:rsid w:val="00E624B2"/>
    <w:rsid w:val="00E626CA"/>
    <w:rsid w:val="00E626CE"/>
    <w:rsid w:val="00E62760"/>
    <w:rsid w:val="00E62EF5"/>
    <w:rsid w:val="00E6378E"/>
    <w:rsid w:val="00E63CEE"/>
    <w:rsid w:val="00E643B2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D5F"/>
    <w:rsid w:val="00E6620C"/>
    <w:rsid w:val="00E664A1"/>
    <w:rsid w:val="00E664BF"/>
    <w:rsid w:val="00E66901"/>
    <w:rsid w:val="00E669A7"/>
    <w:rsid w:val="00E66AE8"/>
    <w:rsid w:val="00E66C32"/>
    <w:rsid w:val="00E66E61"/>
    <w:rsid w:val="00E671E5"/>
    <w:rsid w:val="00E67BF8"/>
    <w:rsid w:val="00E704E5"/>
    <w:rsid w:val="00E7057B"/>
    <w:rsid w:val="00E70759"/>
    <w:rsid w:val="00E709EE"/>
    <w:rsid w:val="00E70EE2"/>
    <w:rsid w:val="00E71031"/>
    <w:rsid w:val="00E7114B"/>
    <w:rsid w:val="00E71951"/>
    <w:rsid w:val="00E7201F"/>
    <w:rsid w:val="00E7221F"/>
    <w:rsid w:val="00E725C0"/>
    <w:rsid w:val="00E72C51"/>
    <w:rsid w:val="00E72E84"/>
    <w:rsid w:val="00E73329"/>
    <w:rsid w:val="00E738FA"/>
    <w:rsid w:val="00E73D7C"/>
    <w:rsid w:val="00E74185"/>
    <w:rsid w:val="00E741A8"/>
    <w:rsid w:val="00E74605"/>
    <w:rsid w:val="00E7486C"/>
    <w:rsid w:val="00E74B58"/>
    <w:rsid w:val="00E74B73"/>
    <w:rsid w:val="00E74BB0"/>
    <w:rsid w:val="00E74CE3"/>
    <w:rsid w:val="00E74D07"/>
    <w:rsid w:val="00E74E2D"/>
    <w:rsid w:val="00E74FE0"/>
    <w:rsid w:val="00E754A2"/>
    <w:rsid w:val="00E754E7"/>
    <w:rsid w:val="00E7554A"/>
    <w:rsid w:val="00E7587D"/>
    <w:rsid w:val="00E75A13"/>
    <w:rsid w:val="00E75B0F"/>
    <w:rsid w:val="00E75E58"/>
    <w:rsid w:val="00E75EB0"/>
    <w:rsid w:val="00E76002"/>
    <w:rsid w:val="00E7600E"/>
    <w:rsid w:val="00E760E1"/>
    <w:rsid w:val="00E768A7"/>
    <w:rsid w:val="00E76CC6"/>
    <w:rsid w:val="00E76D2B"/>
    <w:rsid w:val="00E76F20"/>
    <w:rsid w:val="00E77237"/>
    <w:rsid w:val="00E774B5"/>
    <w:rsid w:val="00E775A9"/>
    <w:rsid w:val="00E778C4"/>
    <w:rsid w:val="00E77C03"/>
    <w:rsid w:val="00E77DC5"/>
    <w:rsid w:val="00E80197"/>
    <w:rsid w:val="00E80319"/>
    <w:rsid w:val="00E805CA"/>
    <w:rsid w:val="00E80750"/>
    <w:rsid w:val="00E807AF"/>
    <w:rsid w:val="00E808A0"/>
    <w:rsid w:val="00E80BC6"/>
    <w:rsid w:val="00E80E90"/>
    <w:rsid w:val="00E81110"/>
    <w:rsid w:val="00E814CA"/>
    <w:rsid w:val="00E8176C"/>
    <w:rsid w:val="00E81936"/>
    <w:rsid w:val="00E823EE"/>
    <w:rsid w:val="00E8254D"/>
    <w:rsid w:val="00E82CF7"/>
    <w:rsid w:val="00E82FB9"/>
    <w:rsid w:val="00E83226"/>
    <w:rsid w:val="00E834ED"/>
    <w:rsid w:val="00E8393D"/>
    <w:rsid w:val="00E839BA"/>
    <w:rsid w:val="00E83D7C"/>
    <w:rsid w:val="00E83F8A"/>
    <w:rsid w:val="00E83FCB"/>
    <w:rsid w:val="00E841A7"/>
    <w:rsid w:val="00E843BB"/>
    <w:rsid w:val="00E845B0"/>
    <w:rsid w:val="00E84AC1"/>
    <w:rsid w:val="00E84FF6"/>
    <w:rsid w:val="00E851E2"/>
    <w:rsid w:val="00E8561E"/>
    <w:rsid w:val="00E85802"/>
    <w:rsid w:val="00E85D00"/>
    <w:rsid w:val="00E85DB6"/>
    <w:rsid w:val="00E86248"/>
    <w:rsid w:val="00E86771"/>
    <w:rsid w:val="00E8679B"/>
    <w:rsid w:val="00E86E21"/>
    <w:rsid w:val="00E86F10"/>
    <w:rsid w:val="00E8708B"/>
    <w:rsid w:val="00E8749F"/>
    <w:rsid w:val="00E87A52"/>
    <w:rsid w:val="00E87B3A"/>
    <w:rsid w:val="00E87D13"/>
    <w:rsid w:val="00E901AD"/>
    <w:rsid w:val="00E902AA"/>
    <w:rsid w:val="00E90763"/>
    <w:rsid w:val="00E909D3"/>
    <w:rsid w:val="00E90A1E"/>
    <w:rsid w:val="00E90A45"/>
    <w:rsid w:val="00E90B2C"/>
    <w:rsid w:val="00E912A9"/>
    <w:rsid w:val="00E91305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943"/>
    <w:rsid w:val="00E92B06"/>
    <w:rsid w:val="00E92CE2"/>
    <w:rsid w:val="00E92CEC"/>
    <w:rsid w:val="00E92E5D"/>
    <w:rsid w:val="00E933B3"/>
    <w:rsid w:val="00E9343E"/>
    <w:rsid w:val="00E93C3B"/>
    <w:rsid w:val="00E93D44"/>
    <w:rsid w:val="00E9427B"/>
    <w:rsid w:val="00E94693"/>
    <w:rsid w:val="00E94BC1"/>
    <w:rsid w:val="00E94C96"/>
    <w:rsid w:val="00E94E4C"/>
    <w:rsid w:val="00E9512C"/>
    <w:rsid w:val="00E956AD"/>
    <w:rsid w:val="00E95750"/>
    <w:rsid w:val="00E95799"/>
    <w:rsid w:val="00E9595D"/>
    <w:rsid w:val="00E95B99"/>
    <w:rsid w:val="00E95C13"/>
    <w:rsid w:val="00E95C14"/>
    <w:rsid w:val="00E95ED8"/>
    <w:rsid w:val="00E96043"/>
    <w:rsid w:val="00E96169"/>
    <w:rsid w:val="00E966BC"/>
    <w:rsid w:val="00E96716"/>
    <w:rsid w:val="00E96886"/>
    <w:rsid w:val="00E9695B"/>
    <w:rsid w:val="00E96D1E"/>
    <w:rsid w:val="00E96DCA"/>
    <w:rsid w:val="00E96E60"/>
    <w:rsid w:val="00E96F11"/>
    <w:rsid w:val="00E972C9"/>
    <w:rsid w:val="00E973FE"/>
    <w:rsid w:val="00E97804"/>
    <w:rsid w:val="00E97B1B"/>
    <w:rsid w:val="00E97C71"/>
    <w:rsid w:val="00E97CA2"/>
    <w:rsid w:val="00EA03FE"/>
    <w:rsid w:val="00EA06AA"/>
    <w:rsid w:val="00EA0795"/>
    <w:rsid w:val="00EA097D"/>
    <w:rsid w:val="00EA097F"/>
    <w:rsid w:val="00EA09E6"/>
    <w:rsid w:val="00EA0AF0"/>
    <w:rsid w:val="00EA0F86"/>
    <w:rsid w:val="00EA1BCE"/>
    <w:rsid w:val="00EA2008"/>
    <w:rsid w:val="00EA230C"/>
    <w:rsid w:val="00EA2AB5"/>
    <w:rsid w:val="00EA2C0A"/>
    <w:rsid w:val="00EA2C40"/>
    <w:rsid w:val="00EA2F15"/>
    <w:rsid w:val="00EA2F6D"/>
    <w:rsid w:val="00EA2FF7"/>
    <w:rsid w:val="00EA3221"/>
    <w:rsid w:val="00EA3319"/>
    <w:rsid w:val="00EA3861"/>
    <w:rsid w:val="00EA3AD4"/>
    <w:rsid w:val="00EA3D30"/>
    <w:rsid w:val="00EA3F08"/>
    <w:rsid w:val="00EA41B8"/>
    <w:rsid w:val="00EA44D4"/>
    <w:rsid w:val="00EA474D"/>
    <w:rsid w:val="00EA47BB"/>
    <w:rsid w:val="00EA4A54"/>
    <w:rsid w:val="00EA4AC1"/>
    <w:rsid w:val="00EA4B0F"/>
    <w:rsid w:val="00EA5080"/>
    <w:rsid w:val="00EA5404"/>
    <w:rsid w:val="00EA550E"/>
    <w:rsid w:val="00EA55D0"/>
    <w:rsid w:val="00EA5BCE"/>
    <w:rsid w:val="00EA5D98"/>
    <w:rsid w:val="00EA5F49"/>
    <w:rsid w:val="00EA5FB4"/>
    <w:rsid w:val="00EA6065"/>
    <w:rsid w:val="00EA6A74"/>
    <w:rsid w:val="00EA6C16"/>
    <w:rsid w:val="00EA6D7E"/>
    <w:rsid w:val="00EA7043"/>
    <w:rsid w:val="00EA736F"/>
    <w:rsid w:val="00EA7415"/>
    <w:rsid w:val="00EA74A1"/>
    <w:rsid w:val="00EA7B57"/>
    <w:rsid w:val="00EB07AF"/>
    <w:rsid w:val="00EB0941"/>
    <w:rsid w:val="00EB0D37"/>
    <w:rsid w:val="00EB0DA7"/>
    <w:rsid w:val="00EB10A1"/>
    <w:rsid w:val="00EB11D8"/>
    <w:rsid w:val="00EB1AB6"/>
    <w:rsid w:val="00EB1ED2"/>
    <w:rsid w:val="00EB202A"/>
    <w:rsid w:val="00EB2264"/>
    <w:rsid w:val="00EB229F"/>
    <w:rsid w:val="00EB278C"/>
    <w:rsid w:val="00EB27D8"/>
    <w:rsid w:val="00EB2904"/>
    <w:rsid w:val="00EB3582"/>
    <w:rsid w:val="00EB3757"/>
    <w:rsid w:val="00EB3E05"/>
    <w:rsid w:val="00EB42C4"/>
    <w:rsid w:val="00EB4334"/>
    <w:rsid w:val="00EB4370"/>
    <w:rsid w:val="00EB46D7"/>
    <w:rsid w:val="00EB4797"/>
    <w:rsid w:val="00EB4C89"/>
    <w:rsid w:val="00EB5258"/>
    <w:rsid w:val="00EB5781"/>
    <w:rsid w:val="00EB5E0C"/>
    <w:rsid w:val="00EB5EAE"/>
    <w:rsid w:val="00EB642B"/>
    <w:rsid w:val="00EB69BC"/>
    <w:rsid w:val="00EB6C48"/>
    <w:rsid w:val="00EB6DC3"/>
    <w:rsid w:val="00EB6E94"/>
    <w:rsid w:val="00EB7046"/>
    <w:rsid w:val="00EB7420"/>
    <w:rsid w:val="00EB7A42"/>
    <w:rsid w:val="00EB7F7A"/>
    <w:rsid w:val="00EC0969"/>
    <w:rsid w:val="00EC0B23"/>
    <w:rsid w:val="00EC13B3"/>
    <w:rsid w:val="00EC1589"/>
    <w:rsid w:val="00EC15C6"/>
    <w:rsid w:val="00EC1820"/>
    <w:rsid w:val="00EC1B05"/>
    <w:rsid w:val="00EC1BE4"/>
    <w:rsid w:val="00EC1FDB"/>
    <w:rsid w:val="00EC2041"/>
    <w:rsid w:val="00EC2772"/>
    <w:rsid w:val="00EC27E0"/>
    <w:rsid w:val="00EC2CE7"/>
    <w:rsid w:val="00EC2F9F"/>
    <w:rsid w:val="00EC365C"/>
    <w:rsid w:val="00EC3A28"/>
    <w:rsid w:val="00EC3C5E"/>
    <w:rsid w:val="00EC3DC3"/>
    <w:rsid w:val="00EC4448"/>
    <w:rsid w:val="00EC4BE3"/>
    <w:rsid w:val="00EC4D58"/>
    <w:rsid w:val="00EC5640"/>
    <w:rsid w:val="00EC569F"/>
    <w:rsid w:val="00EC588B"/>
    <w:rsid w:val="00EC596C"/>
    <w:rsid w:val="00EC5FCF"/>
    <w:rsid w:val="00EC621F"/>
    <w:rsid w:val="00EC624E"/>
    <w:rsid w:val="00EC6471"/>
    <w:rsid w:val="00EC66D5"/>
    <w:rsid w:val="00EC66DD"/>
    <w:rsid w:val="00EC692E"/>
    <w:rsid w:val="00EC6A23"/>
    <w:rsid w:val="00EC6D28"/>
    <w:rsid w:val="00EC701F"/>
    <w:rsid w:val="00EC713F"/>
    <w:rsid w:val="00EC74FF"/>
    <w:rsid w:val="00EC7833"/>
    <w:rsid w:val="00EC7A11"/>
    <w:rsid w:val="00EC7BC6"/>
    <w:rsid w:val="00EC7C23"/>
    <w:rsid w:val="00EC7E7B"/>
    <w:rsid w:val="00EC7EC5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D73"/>
    <w:rsid w:val="00ED1E4A"/>
    <w:rsid w:val="00ED2043"/>
    <w:rsid w:val="00ED290B"/>
    <w:rsid w:val="00ED2C94"/>
    <w:rsid w:val="00ED2CB4"/>
    <w:rsid w:val="00ED381C"/>
    <w:rsid w:val="00ED3AA1"/>
    <w:rsid w:val="00ED3CB0"/>
    <w:rsid w:val="00ED3E9E"/>
    <w:rsid w:val="00ED3F9A"/>
    <w:rsid w:val="00ED431F"/>
    <w:rsid w:val="00ED4887"/>
    <w:rsid w:val="00ED4C85"/>
    <w:rsid w:val="00ED4D30"/>
    <w:rsid w:val="00ED509D"/>
    <w:rsid w:val="00ED56C4"/>
    <w:rsid w:val="00ED5A9D"/>
    <w:rsid w:val="00ED5E83"/>
    <w:rsid w:val="00ED656F"/>
    <w:rsid w:val="00ED6656"/>
    <w:rsid w:val="00ED706F"/>
    <w:rsid w:val="00ED75A4"/>
    <w:rsid w:val="00ED7837"/>
    <w:rsid w:val="00ED78BC"/>
    <w:rsid w:val="00ED797C"/>
    <w:rsid w:val="00ED7B87"/>
    <w:rsid w:val="00ED7DDB"/>
    <w:rsid w:val="00EE00A0"/>
    <w:rsid w:val="00EE0A07"/>
    <w:rsid w:val="00EE0A25"/>
    <w:rsid w:val="00EE123D"/>
    <w:rsid w:val="00EE12CC"/>
    <w:rsid w:val="00EE134E"/>
    <w:rsid w:val="00EE1354"/>
    <w:rsid w:val="00EE13B6"/>
    <w:rsid w:val="00EE1733"/>
    <w:rsid w:val="00EE17EB"/>
    <w:rsid w:val="00EE1BA5"/>
    <w:rsid w:val="00EE1E19"/>
    <w:rsid w:val="00EE26D1"/>
    <w:rsid w:val="00EE2D26"/>
    <w:rsid w:val="00EE2E4F"/>
    <w:rsid w:val="00EE3222"/>
    <w:rsid w:val="00EE325C"/>
    <w:rsid w:val="00EE37AF"/>
    <w:rsid w:val="00EE397B"/>
    <w:rsid w:val="00EE3C98"/>
    <w:rsid w:val="00EE41E4"/>
    <w:rsid w:val="00EE431B"/>
    <w:rsid w:val="00EE464D"/>
    <w:rsid w:val="00EE4A22"/>
    <w:rsid w:val="00EE4C5F"/>
    <w:rsid w:val="00EE4CCF"/>
    <w:rsid w:val="00EE51A6"/>
    <w:rsid w:val="00EE5596"/>
    <w:rsid w:val="00EE57E4"/>
    <w:rsid w:val="00EE5879"/>
    <w:rsid w:val="00EE5AD5"/>
    <w:rsid w:val="00EE5AF7"/>
    <w:rsid w:val="00EE5B11"/>
    <w:rsid w:val="00EE5E82"/>
    <w:rsid w:val="00EE6156"/>
    <w:rsid w:val="00EE61B2"/>
    <w:rsid w:val="00EE61C3"/>
    <w:rsid w:val="00EE648E"/>
    <w:rsid w:val="00EE6F1F"/>
    <w:rsid w:val="00EE70E4"/>
    <w:rsid w:val="00EE710F"/>
    <w:rsid w:val="00EE75B5"/>
    <w:rsid w:val="00EE769D"/>
    <w:rsid w:val="00EE775C"/>
    <w:rsid w:val="00EE7816"/>
    <w:rsid w:val="00EE7A55"/>
    <w:rsid w:val="00EE7ADE"/>
    <w:rsid w:val="00EE7F75"/>
    <w:rsid w:val="00EF0489"/>
    <w:rsid w:val="00EF092F"/>
    <w:rsid w:val="00EF0C7F"/>
    <w:rsid w:val="00EF0DE6"/>
    <w:rsid w:val="00EF1457"/>
    <w:rsid w:val="00EF2763"/>
    <w:rsid w:val="00EF2C05"/>
    <w:rsid w:val="00EF2ECB"/>
    <w:rsid w:val="00EF305B"/>
    <w:rsid w:val="00EF30D9"/>
    <w:rsid w:val="00EF3293"/>
    <w:rsid w:val="00EF3436"/>
    <w:rsid w:val="00EF3500"/>
    <w:rsid w:val="00EF361B"/>
    <w:rsid w:val="00EF3688"/>
    <w:rsid w:val="00EF3876"/>
    <w:rsid w:val="00EF39AE"/>
    <w:rsid w:val="00EF39B8"/>
    <w:rsid w:val="00EF42ED"/>
    <w:rsid w:val="00EF48EB"/>
    <w:rsid w:val="00EF5272"/>
    <w:rsid w:val="00EF615B"/>
    <w:rsid w:val="00EF6251"/>
    <w:rsid w:val="00EF62B4"/>
    <w:rsid w:val="00EF6523"/>
    <w:rsid w:val="00EF68AC"/>
    <w:rsid w:val="00EF6916"/>
    <w:rsid w:val="00EF7287"/>
    <w:rsid w:val="00EF72D1"/>
    <w:rsid w:val="00EF7391"/>
    <w:rsid w:val="00EF767A"/>
    <w:rsid w:val="00EF7BB3"/>
    <w:rsid w:val="00F000AE"/>
    <w:rsid w:val="00F00324"/>
    <w:rsid w:val="00F0050E"/>
    <w:rsid w:val="00F0068E"/>
    <w:rsid w:val="00F00EC6"/>
    <w:rsid w:val="00F00EE9"/>
    <w:rsid w:val="00F00F6B"/>
    <w:rsid w:val="00F0149B"/>
    <w:rsid w:val="00F0177E"/>
    <w:rsid w:val="00F01860"/>
    <w:rsid w:val="00F018AB"/>
    <w:rsid w:val="00F0199A"/>
    <w:rsid w:val="00F0228D"/>
    <w:rsid w:val="00F024D6"/>
    <w:rsid w:val="00F02AB5"/>
    <w:rsid w:val="00F02BAD"/>
    <w:rsid w:val="00F02C51"/>
    <w:rsid w:val="00F03054"/>
    <w:rsid w:val="00F0310A"/>
    <w:rsid w:val="00F03139"/>
    <w:rsid w:val="00F031F0"/>
    <w:rsid w:val="00F03697"/>
    <w:rsid w:val="00F03D03"/>
    <w:rsid w:val="00F03D7F"/>
    <w:rsid w:val="00F04350"/>
    <w:rsid w:val="00F04478"/>
    <w:rsid w:val="00F0486F"/>
    <w:rsid w:val="00F04A05"/>
    <w:rsid w:val="00F04ADD"/>
    <w:rsid w:val="00F05755"/>
    <w:rsid w:val="00F057D7"/>
    <w:rsid w:val="00F05806"/>
    <w:rsid w:val="00F05C71"/>
    <w:rsid w:val="00F05EB7"/>
    <w:rsid w:val="00F06255"/>
    <w:rsid w:val="00F065F2"/>
    <w:rsid w:val="00F067B9"/>
    <w:rsid w:val="00F06F03"/>
    <w:rsid w:val="00F06F3F"/>
    <w:rsid w:val="00F071B2"/>
    <w:rsid w:val="00F0731A"/>
    <w:rsid w:val="00F07960"/>
    <w:rsid w:val="00F07FC3"/>
    <w:rsid w:val="00F10041"/>
    <w:rsid w:val="00F102B3"/>
    <w:rsid w:val="00F10664"/>
    <w:rsid w:val="00F107F7"/>
    <w:rsid w:val="00F1170A"/>
    <w:rsid w:val="00F118E8"/>
    <w:rsid w:val="00F12532"/>
    <w:rsid w:val="00F12596"/>
    <w:rsid w:val="00F1278E"/>
    <w:rsid w:val="00F127B1"/>
    <w:rsid w:val="00F132C9"/>
    <w:rsid w:val="00F1343C"/>
    <w:rsid w:val="00F1372C"/>
    <w:rsid w:val="00F13735"/>
    <w:rsid w:val="00F137D6"/>
    <w:rsid w:val="00F138F9"/>
    <w:rsid w:val="00F13A27"/>
    <w:rsid w:val="00F13B12"/>
    <w:rsid w:val="00F13BF9"/>
    <w:rsid w:val="00F14118"/>
    <w:rsid w:val="00F14239"/>
    <w:rsid w:val="00F143EC"/>
    <w:rsid w:val="00F147A0"/>
    <w:rsid w:val="00F14915"/>
    <w:rsid w:val="00F14973"/>
    <w:rsid w:val="00F14A33"/>
    <w:rsid w:val="00F14B8E"/>
    <w:rsid w:val="00F14DF5"/>
    <w:rsid w:val="00F1501D"/>
    <w:rsid w:val="00F15212"/>
    <w:rsid w:val="00F15296"/>
    <w:rsid w:val="00F153E2"/>
    <w:rsid w:val="00F15DCD"/>
    <w:rsid w:val="00F15FED"/>
    <w:rsid w:val="00F162E8"/>
    <w:rsid w:val="00F16A10"/>
    <w:rsid w:val="00F16A60"/>
    <w:rsid w:val="00F16AA1"/>
    <w:rsid w:val="00F16AE2"/>
    <w:rsid w:val="00F1746C"/>
    <w:rsid w:val="00F17700"/>
    <w:rsid w:val="00F178A6"/>
    <w:rsid w:val="00F178BC"/>
    <w:rsid w:val="00F17B3E"/>
    <w:rsid w:val="00F200AB"/>
    <w:rsid w:val="00F202ED"/>
    <w:rsid w:val="00F2032B"/>
    <w:rsid w:val="00F20532"/>
    <w:rsid w:val="00F20640"/>
    <w:rsid w:val="00F20671"/>
    <w:rsid w:val="00F20973"/>
    <w:rsid w:val="00F20F42"/>
    <w:rsid w:val="00F20F8B"/>
    <w:rsid w:val="00F21278"/>
    <w:rsid w:val="00F213BD"/>
    <w:rsid w:val="00F21921"/>
    <w:rsid w:val="00F21BBA"/>
    <w:rsid w:val="00F21EB3"/>
    <w:rsid w:val="00F2273D"/>
    <w:rsid w:val="00F22A7A"/>
    <w:rsid w:val="00F22D62"/>
    <w:rsid w:val="00F22FAF"/>
    <w:rsid w:val="00F23098"/>
    <w:rsid w:val="00F2315E"/>
    <w:rsid w:val="00F23233"/>
    <w:rsid w:val="00F23CA0"/>
    <w:rsid w:val="00F24756"/>
    <w:rsid w:val="00F249EF"/>
    <w:rsid w:val="00F252BB"/>
    <w:rsid w:val="00F255F3"/>
    <w:rsid w:val="00F256A2"/>
    <w:rsid w:val="00F257D3"/>
    <w:rsid w:val="00F2586D"/>
    <w:rsid w:val="00F25E2B"/>
    <w:rsid w:val="00F2627D"/>
    <w:rsid w:val="00F262B2"/>
    <w:rsid w:val="00F266F1"/>
    <w:rsid w:val="00F2693E"/>
    <w:rsid w:val="00F26A00"/>
    <w:rsid w:val="00F26BD8"/>
    <w:rsid w:val="00F272D2"/>
    <w:rsid w:val="00F274A3"/>
    <w:rsid w:val="00F274BA"/>
    <w:rsid w:val="00F3006C"/>
    <w:rsid w:val="00F3039E"/>
    <w:rsid w:val="00F306E1"/>
    <w:rsid w:val="00F307E8"/>
    <w:rsid w:val="00F30CE0"/>
    <w:rsid w:val="00F30D0C"/>
    <w:rsid w:val="00F30E76"/>
    <w:rsid w:val="00F314CE"/>
    <w:rsid w:val="00F31644"/>
    <w:rsid w:val="00F319A7"/>
    <w:rsid w:val="00F31B0F"/>
    <w:rsid w:val="00F31EE4"/>
    <w:rsid w:val="00F32E63"/>
    <w:rsid w:val="00F3323E"/>
    <w:rsid w:val="00F33532"/>
    <w:rsid w:val="00F3361D"/>
    <w:rsid w:val="00F33C29"/>
    <w:rsid w:val="00F33C39"/>
    <w:rsid w:val="00F3401C"/>
    <w:rsid w:val="00F34245"/>
    <w:rsid w:val="00F346EA"/>
    <w:rsid w:val="00F347F9"/>
    <w:rsid w:val="00F3481C"/>
    <w:rsid w:val="00F34846"/>
    <w:rsid w:val="00F349E1"/>
    <w:rsid w:val="00F34D1C"/>
    <w:rsid w:val="00F35C7D"/>
    <w:rsid w:val="00F360FD"/>
    <w:rsid w:val="00F369AC"/>
    <w:rsid w:val="00F37272"/>
    <w:rsid w:val="00F379E6"/>
    <w:rsid w:val="00F37BE8"/>
    <w:rsid w:val="00F37E26"/>
    <w:rsid w:val="00F40110"/>
    <w:rsid w:val="00F40CCB"/>
    <w:rsid w:val="00F4123D"/>
    <w:rsid w:val="00F41D3B"/>
    <w:rsid w:val="00F42461"/>
    <w:rsid w:val="00F42AB8"/>
    <w:rsid w:val="00F42FD1"/>
    <w:rsid w:val="00F4330B"/>
    <w:rsid w:val="00F43337"/>
    <w:rsid w:val="00F4337F"/>
    <w:rsid w:val="00F43C68"/>
    <w:rsid w:val="00F43DEB"/>
    <w:rsid w:val="00F4447F"/>
    <w:rsid w:val="00F449B9"/>
    <w:rsid w:val="00F44D4A"/>
    <w:rsid w:val="00F4529C"/>
    <w:rsid w:val="00F456F7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C0"/>
    <w:rsid w:val="00F47DE8"/>
    <w:rsid w:val="00F50217"/>
    <w:rsid w:val="00F5048C"/>
    <w:rsid w:val="00F505AF"/>
    <w:rsid w:val="00F50CDB"/>
    <w:rsid w:val="00F50E3E"/>
    <w:rsid w:val="00F51048"/>
    <w:rsid w:val="00F51275"/>
    <w:rsid w:val="00F513BB"/>
    <w:rsid w:val="00F52099"/>
    <w:rsid w:val="00F5211A"/>
    <w:rsid w:val="00F523C3"/>
    <w:rsid w:val="00F526BC"/>
    <w:rsid w:val="00F52761"/>
    <w:rsid w:val="00F527CF"/>
    <w:rsid w:val="00F52C28"/>
    <w:rsid w:val="00F52D13"/>
    <w:rsid w:val="00F53643"/>
    <w:rsid w:val="00F5385B"/>
    <w:rsid w:val="00F5387B"/>
    <w:rsid w:val="00F53906"/>
    <w:rsid w:val="00F53A31"/>
    <w:rsid w:val="00F53DCF"/>
    <w:rsid w:val="00F5406B"/>
    <w:rsid w:val="00F546C4"/>
    <w:rsid w:val="00F54DF1"/>
    <w:rsid w:val="00F5518A"/>
    <w:rsid w:val="00F55297"/>
    <w:rsid w:val="00F55D7C"/>
    <w:rsid w:val="00F56090"/>
    <w:rsid w:val="00F5642A"/>
    <w:rsid w:val="00F564CA"/>
    <w:rsid w:val="00F56AD9"/>
    <w:rsid w:val="00F573D5"/>
    <w:rsid w:val="00F575B7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82C"/>
    <w:rsid w:val="00F61A89"/>
    <w:rsid w:val="00F61B5B"/>
    <w:rsid w:val="00F61C5A"/>
    <w:rsid w:val="00F61C60"/>
    <w:rsid w:val="00F61D74"/>
    <w:rsid w:val="00F62624"/>
    <w:rsid w:val="00F63046"/>
    <w:rsid w:val="00F63A07"/>
    <w:rsid w:val="00F64135"/>
    <w:rsid w:val="00F6426B"/>
    <w:rsid w:val="00F64727"/>
    <w:rsid w:val="00F648CF"/>
    <w:rsid w:val="00F649F7"/>
    <w:rsid w:val="00F64AEB"/>
    <w:rsid w:val="00F65059"/>
    <w:rsid w:val="00F6537F"/>
    <w:rsid w:val="00F6541A"/>
    <w:rsid w:val="00F656F2"/>
    <w:rsid w:val="00F6570B"/>
    <w:rsid w:val="00F65AE6"/>
    <w:rsid w:val="00F65C46"/>
    <w:rsid w:val="00F65EDD"/>
    <w:rsid w:val="00F6627C"/>
    <w:rsid w:val="00F66634"/>
    <w:rsid w:val="00F666E9"/>
    <w:rsid w:val="00F66BA2"/>
    <w:rsid w:val="00F66E6B"/>
    <w:rsid w:val="00F671DC"/>
    <w:rsid w:val="00F6775A"/>
    <w:rsid w:val="00F67908"/>
    <w:rsid w:val="00F67CA8"/>
    <w:rsid w:val="00F67FFB"/>
    <w:rsid w:val="00F70075"/>
    <w:rsid w:val="00F7051B"/>
    <w:rsid w:val="00F705DA"/>
    <w:rsid w:val="00F70B1B"/>
    <w:rsid w:val="00F70B65"/>
    <w:rsid w:val="00F70D76"/>
    <w:rsid w:val="00F7160B"/>
    <w:rsid w:val="00F716A4"/>
    <w:rsid w:val="00F7196B"/>
    <w:rsid w:val="00F71A2F"/>
    <w:rsid w:val="00F71BA3"/>
    <w:rsid w:val="00F71C30"/>
    <w:rsid w:val="00F71E74"/>
    <w:rsid w:val="00F71EE3"/>
    <w:rsid w:val="00F723AC"/>
    <w:rsid w:val="00F7252C"/>
    <w:rsid w:val="00F7279B"/>
    <w:rsid w:val="00F72949"/>
    <w:rsid w:val="00F7300A"/>
    <w:rsid w:val="00F733E2"/>
    <w:rsid w:val="00F7348F"/>
    <w:rsid w:val="00F738A7"/>
    <w:rsid w:val="00F739DC"/>
    <w:rsid w:val="00F74235"/>
    <w:rsid w:val="00F74434"/>
    <w:rsid w:val="00F7465E"/>
    <w:rsid w:val="00F74742"/>
    <w:rsid w:val="00F747B8"/>
    <w:rsid w:val="00F74A75"/>
    <w:rsid w:val="00F75430"/>
    <w:rsid w:val="00F7615A"/>
    <w:rsid w:val="00F763FA"/>
    <w:rsid w:val="00F7650A"/>
    <w:rsid w:val="00F76706"/>
    <w:rsid w:val="00F76FD8"/>
    <w:rsid w:val="00F770B7"/>
    <w:rsid w:val="00F776EF"/>
    <w:rsid w:val="00F778CC"/>
    <w:rsid w:val="00F800B3"/>
    <w:rsid w:val="00F80165"/>
    <w:rsid w:val="00F80218"/>
    <w:rsid w:val="00F8034C"/>
    <w:rsid w:val="00F80629"/>
    <w:rsid w:val="00F810A9"/>
    <w:rsid w:val="00F8128F"/>
    <w:rsid w:val="00F8132C"/>
    <w:rsid w:val="00F82543"/>
    <w:rsid w:val="00F828CB"/>
    <w:rsid w:val="00F82E07"/>
    <w:rsid w:val="00F83078"/>
    <w:rsid w:val="00F83391"/>
    <w:rsid w:val="00F8340D"/>
    <w:rsid w:val="00F8391D"/>
    <w:rsid w:val="00F83CEC"/>
    <w:rsid w:val="00F83D3D"/>
    <w:rsid w:val="00F83F7C"/>
    <w:rsid w:val="00F84030"/>
    <w:rsid w:val="00F840A8"/>
    <w:rsid w:val="00F842D5"/>
    <w:rsid w:val="00F84B61"/>
    <w:rsid w:val="00F84EC9"/>
    <w:rsid w:val="00F851B5"/>
    <w:rsid w:val="00F85389"/>
    <w:rsid w:val="00F8551F"/>
    <w:rsid w:val="00F85A5C"/>
    <w:rsid w:val="00F85D0F"/>
    <w:rsid w:val="00F85D82"/>
    <w:rsid w:val="00F8653A"/>
    <w:rsid w:val="00F86AA5"/>
    <w:rsid w:val="00F86C9E"/>
    <w:rsid w:val="00F86D0D"/>
    <w:rsid w:val="00F86D19"/>
    <w:rsid w:val="00F873AA"/>
    <w:rsid w:val="00F879D1"/>
    <w:rsid w:val="00F87C65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209E"/>
    <w:rsid w:val="00F92170"/>
    <w:rsid w:val="00F92872"/>
    <w:rsid w:val="00F928BD"/>
    <w:rsid w:val="00F92C21"/>
    <w:rsid w:val="00F92F05"/>
    <w:rsid w:val="00F92FA9"/>
    <w:rsid w:val="00F9303F"/>
    <w:rsid w:val="00F930EB"/>
    <w:rsid w:val="00F93335"/>
    <w:rsid w:val="00F93413"/>
    <w:rsid w:val="00F939FF"/>
    <w:rsid w:val="00F93D81"/>
    <w:rsid w:val="00F9449F"/>
    <w:rsid w:val="00F948DE"/>
    <w:rsid w:val="00F94911"/>
    <w:rsid w:val="00F949C9"/>
    <w:rsid w:val="00F94BB3"/>
    <w:rsid w:val="00F95137"/>
    <w:rsid w:val="00F952AE"/>
    <w:rsid w:val="00F95877"/>
    <w:rsid w:val="00F95CA1"/>
    <w:rsid w:val="00F95EFA"/>
    <w:rsid w:val="00F965E7"/>
    <w:rsid w:val="00F96661"/>
    <w:rsid w:val="00F9697D"/>
    <w:rsid w:val="00F96ACC"/>
    <w:rsid w:val="00F96D0C"/>
    <w:rsid w:val="00F96FAF"/>
    <w:rsid w:val="00F973F7"/>
    <w:rsid w:val="00F97C6F"/>
    <w:rsid w:val="00F97F23"/>
    <w:rsid w:val="00FA041D"/>
    <w:rsid w:val="00FA054C"/>
    <w:rsid w:val="00FA0A84"/>
    <w:rsid w:val="00FA0C0A"/>
    <w:rsid w:val="00FA1664"/>
    <w:rsid w:val="00FA22C1"/>
    <w:rsid w:val="00FA2452"/>
    <w:rsid w:val="00FA25D0"/>
    <w:rsid w:val="00FA2D69"/>
    <w:rsid w:val="00FA2FE5"/>
    <w:rsid w:val="00FA31EC"/>
    <w:rsid w:val="00FA32BC"/>
    <w:rsid w:val="00FA3462"/>
    <w:rsid w:val="00FA36A9"/>
    <w:rsid w:val="00FA3AF9"/>
    <w:rsid w:val="00FA40B1"/>
    <w:rsid w:val="00FA415A"/>
    <w:rsid w:val="00FA45A9"/>
    <w:rsid w:val="00FA45DD"/>
    <w:rsid w:val="00FA4644"/>
    <w:rsid w:val="00FA4896"/>
    <w:rsid w:val="00FA4CD7"/>
    <w:rsid w:val="00FA4E75"/>
    <w:rsid w:val="00FA4FBC"/>
    <w:rsid w:val="00FA50DF"/>
    <w:rsid w:val="00FA529A"/>
    <w:rsid w:val="00FA549F"/>
    <w:rsid w:val="00FA5787"/>
    <w:rsid w:val="00FA5A69"/>
    <w:rsid w:val="00FA5DA8"/>
    <w:rsid w:val="00FA5F36"/>
    <w:rsid w:val="00FA6587"/>
    <w:rsid w:val="00FA681C"/>
    <w:rsid w:val="00FA6B55"/>
    <w:rsid w:val="00FA6E01"/>
    <w:rsid w:val="00FA6F17"/>
    <w:rsid w:val="00FA6F8F"/>
    <w:rsid w:val="00FA7333"/>
    <w:rsid w:val="00FA7518"/>
    <w:rsid w:val="00FA773D"/>
    <w:rsid w:val="00FA777F"/>
    <w:rsid w:val="00FA7782"/>
    <w:rsid w:val="00FA789E"/>
    <w:rsid w:val="00FA7903"/>
    <w:rsid w:val="00FB02A5"/>
    <w:rsid w:val="00FB03C9"/>
    <w:rsid w:val="00FB0467"/>
    <w:rsid w:val="00FB0A97"/>
    <w:rsid w:val="00FB0C53"/>
    <w:rsid w:val="00FB0D7F"/>
    <w:rsid w:val="00FB0FE2"/>
    <w:rsid w:val="00FB10C6"/>
    <w:rsid w:val="00FB11D8"/>
    <w:rsid w:val="00FB1376"/>
    <w:rsid w:val="00FB18BD"/>
    <w:rsid w:val="00FB1C51"/>
    <w:rsid w:val="00FB1C70"/>
    <w:rsid w:val="00FB1DB0"/>
    <w:rsid w:val="00FB1F10"/>
    <w:rsid w:val="00FB2727"/>
    <w:rsid w:val="00FB2B06"/>
    <w:rsid w:val="00FB2CFB"/>
    <w:rsid w:val="00FB30FA"/>
    <w:rsid w:val="00FB3111"/>
    <w:rsid w:val="00FB33BE"/>
    <w:rsid w:val="00FB3411"/>
    <w:rsid w:val="00FB3741"/>
    <w:rsid w:val="00FB3AB2"/>
    <w:rsid w:val="00FB4190"/>
    <w:rsid w:val="00FB4750"/>
    <w:rsid w:val="00FB4A39"/>
    <w:rsid w:val="00FB51FC"/>
    <w:rsid w:val="00FB5921"/>
    <w:rsid w:val="00FB5948"/>
    <w:rsid w:val="00FB5AE9"/>
    <w:rsid w:val="00FB5CF7"/>
    <w:rsid w:val="00FB6E67"/>
    <w:rsid w:val="00FB7009"/>
    <w:rsid w:val="00FB78D8"/>
    <w:rsid w:val="00FB7AAF"/>
    <w:rsid w:val="00FC0041"/>
    <w:rsid w:val="00FC05C0"/>
    <w:rsid w:val="00FC061A"/>
    <w:rsid w:val="00FC0716"/>
    <w:rsid w:val="00FC0967"/>
    <w:rsid w:val="00FC0A3C"/>
    <w:rsid w:val="00FC11E1"/>
    <w:rsid w:val="00FC12E3"/>
    <w:rsid w:val="00FC1580"/>
    <w:rsid w:val="00FC15A9"/>
    <w:rsid w:val="00FC1FFF"/>
    <w:rsid w:val="00FC258A"/>
    <w:rsid w:val="00FC2610"/>
    <w:rsid w:val="00FC2664"/>
    <w:rsid w:val="00FC26AF"/>
    <w:rsid w:val="00FC26C2"/>
    <w:rsid w:val="00FC301D"/>
    <w:rsid w:val="00FC35D0"/>
    <w:rsid w:val="00FC398B"/>
    <w:rsid w:val="00FC4031"/>
    <w:rsid w:val="00FC47E3"/>
    <w:rsid w:val="00FC49C4"/>
    <w:rsid w:val="00FC4ADB"/>
    <w:rsid w:val="00FC4B96"/>
    <w:rsid w:val="00FC4CB1"/>
    <w:rsid w:val="00FC4D2F"/>
    <w:rsid w:val="00FC5177"/>
    <w:rsid w:val="00FC55E6"/>
    <w:rsid w:val="00FC5639"/>
    <w:rsid w:val="00FC5A0F"/>
    <w:rsid w:val="00FC5B67"/>
    <w:rsid w:val="00FC65FB"/>
    <w:rsid w:val="00FC65FC"/>
    <w:rsid w:val="00FC6A37"/>
    <w:rsid w:val="00FC6E5F"/>
    <w:rsid w:val="00FC6FD3"/>
    <w:rsid w:val="00FC7224"/>
    <w:rsid w:val="00FC73D8"/>
    <w:rsid w:val="00FC7531"/>
    <w:rsid w:val="00FC75C7"/>
    <w:rsid w:val="00FC75D0"/>
    <w:rsid w:val="00FC77C5"/>
    <w:rsid w:val="00FD007B"/>
    <w:rsid w:val="00FD0548"/>
    <w:rsid w:val="00FD05EC"/>
    <w:rsid w:val="00FD08B6"/>
    <w:rsid w:val="00FD0B8C"/>
    <w:rsid w:val="00FD0D89"/>
    <w:rsid w:val="00FD0DC8"/>
    <w:rsid w:val="00FD19F1"/>
    <w:rsid w:val="00FD1BB8"/>
    <w:rsid w:val="00FD1C6F"/>
    <w:rsid w:val="00FD1D1F"/>
    <w:rsid w:val="00FD2115"/>
    <w:rsid w:val="00FD252B"/>
    <w:rsid w:val="00FD2A56"/>
    <w:rsid w:val="00FD2B9F"/>
    <w:rsid w:val="00FD2DC1"/>
    <w:rsid w:val="00FD329D"/>
    <w:rsid w:val="00FD3435"/>
    <w:rsid w:val="00FD3561"/>
    <w:rsid w:val="00FD3666"/>
    <w:rsid w:val="00FD41A1"/>
    <w:rsid w:val="00FD48E9"/>
    <w:rsid w:val="00FD4AA2"/>
    <w:rsid w:val="00FD4E73"/>
    <w:rsid w:val="00FD5021"/>
    <w:rsid w:val="00FD5228"/>
    <w:rsid w:val="00FD541A"/>
    <w:rsid w:val="00FD5435"/>
    <w:rsid w:val="00FD54FD"/>
    <w:rsid w:val="00FD5A63"/>
    <w:rsid w:val="00FD669E"/>
    <w:rsid w:val="00FD6735"/>
    <w:rsid w:val="00FD69A9"/>
    <w:rsid w:val="00FD6B86"/>
    <w:rsid w:val="00FD6C4A"/>
    <w:rsid w:val="00FD7086"/>
    <w:rsid w:val="00FD728A"/>
    <w:rsid w:val="00FD7ECE"/>
    <w:rsid w:val="00FE0024"/>
    <w:rsid w:val="00FE00C1"/>
    <w:rsid w:val="00FE00F1"/>
    <w:rsid w:val="00FE030C"/>
    <w:rsid w:val="00FE0860"/>
    <w:rsid w:val="00FE090D"/>
    <w:rsid w:val="00FE1036"/>
    <w:rsid w:val="00FE1184"/>
    <w:rsid w:val="00FE1B41"/>
    <w:rsid w:val="00FE1E99"/>
    <w:rsid w:val="00FE1F91"/>
    <w:rsid w:val="00FE202D"/>
    <w:rsid w:val="00FE2184"/>
    <w:rsid w:val="00FE2192"/>
    <w:rsid w:val="00FE251A"/>
    <w:rsid w:val="00FE2919"/>
    <w:rsid w:val="00FE2BE5"/>
    <w:rsid w:val="00FE2EB3"/>
    <w:rsid w:val="00FE3411"/>
    <w:rsid w:val="00FE39E4"/>
    <w:rsid w:val="00FE3D11"/>
    <w:rsid w:val="00FE3DC6"/>
    <w:rsid w:val="00FE42D3"/>
    <w:rsid w:val="00FE448E"/>
    <w:rsid w:val="00FE4560"/>
    <w:rsid w:val="00FE4AEE"/>
    <w:rsid w:val="00FE4C0C"/>
    <w:rsid w:val="00FE4E2A"/>
    <w:rsid w:val="00FE4EF8"/>
    <w:rsid w:val="00FE542E"/>
    <w:rsid w:val="00FE58E2"/>
    <w:rsid w:val="00FE5A0E"/>
    <w:rsid w:val="00FE5B41"/>
    <w:rsid w:val="00FE5B6A"/>
    <w:rsid w:val="00FE5F29"/>
    <w:rsid w:val="00FE6024"/>
    <w:rsid w:val="00FE6339"/>
    <w:rsid w:val="00FE6538"/>
    <w:rsid w:val="00FE6DCB"/>
    <w:rsid w:val="00FE6F5A"/>
    <w:rsid w:val="00FE79F8"/>
    <w:rsid w:val="00FE7CAE"/>
    <w:rsid w:val="00FE7DF1"/>
    <w:rsid w:val="00FF0628"/>
    <w:rsid w:val="00FF089F"/>
    <w:rsid w:val="00FF0D88"/>
    <w:rsid w:val="00FF0DB0"/>
    <w:rsid w:val="00FF0E2D"/>
    <w:rsid w:val="00FF0E7A"/>
    <w:rsid w:val="00FF107A"/>
    <w:rsid w:val="00FF10B4"/>
    <w:rsid w:val="00FF1497"/>
    <w:rsid w:val="00FF14DF"/>
    <w:rsid w:val="00FF1CEE"/>
    <w:rsid w:val="00FF2391"/>
    <w:rsid w:val="00FF298D"/>
    <w:rsid w:val="00FF2AA6"/>
    <w:rsid w:val="00FF2C28"/>
    <w:rsid w:val="00FF2D4E"/>
    <w:rsid w:val="00FF327B"/>
    <w:rsid w:val="00FF33E6"/>
    <w:rsid w:val="00FF417B"/>
    <w:rsid w:val="00FF4201"/>
    <w:rsid w:val="00FF4218"/>
    <w:rsid w:val="00FF4343"/>
    <w:rsid w:val="00FF4429"/>
    <w:rsid w:val="00FF46AA"/>
    <w:rsid w:val="00FF47B0"/>
    <w:rsid w:val="00FF5333"/>
    <w:rsid w:val="00FF54F7"/>
    <w:rsid w:val="00FF5983"/>
    <w:rsid w:val="00FF5C03"/>
    <w:rsid w:val="00FF5CC8"/>
    <w:rsid w:val="00FF5FA5"/>
    <w:rsid w:val="00FF60B8"/>
    <w:rsid w:val="00FF6217"/>
    <w:rsid w:val="00FF6350"/>
    <w:rsid w:val="00FF6356"/>
    <w:rsid w:val="00FF637A"/>
    <w:rsid w:val="00FF6BAF"/>
    <w:rsid w:val="00FF6CD7"/>
    <w:rsid w:val="00FF6D90"/>
    <w:rsid w:val="00FF6E69"/>
    <w:rsid w:val="00FF6EB9"/>
    <w:rsid w:val="00FF710D"/>
    <w:rsid w:val="00FF770D"/>
    <w:rsid w:val="00FF780A"/>
    <w:rsid w:val="00FF7866"/>
    <w:rsid w:val="00FF7CBC"/>
    <w:rsid w:val="00FF7D45"/>
    <w:rsid w:val="00FF7DD4"/>
    <w:rsid w:val="00FF7E05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374AF13"/>
  <w15:docId w15:val="{78421D34-44DC-4695-BE2C-B2BAC628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 w:val="x-none"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  <w:style w:type="table" w:customStyle="1" w:styleId="TableGrid1">
    <w:name w:val="Table Grid1"/>
    <w:basedOn w:val="TableNormal"/>
    <w:next w:val="TableGrid"/>
    <w:uiPriority w:val="59"/>
    <w:rsid w:val="007C0BB7"/>
    <w:rPr>
      <w:rFonts w:ascii="Calibri" w:eastAsia="Verdana" w:hAnsi="Calibri" w:cs="BrowalliaUPC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626A6-FC37-48E3-8299-0FD27A38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1513</TotalTime>
  <Pages>35</Pages>
  <Words>8551</Words>
  <Characters>48743</Characters>
  <Application>Microsoft Office Word</Application>
  <DocSecurity>0</DocSecurity>
  <Lines>406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หมายเหตุประกอบกอบงบการเงิน</vt:lpstr>
    </vt:vector>
  </TitlesOfParts>
  <Company>DELOITTE TOUCHE TOHMATSU</Company>
  <LinksUpToDate>false</LinksUpToDate>
  <CharactersWithSpaces>57180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หมายเหตุประกอบกอบงบการเงิน</dc:title>
  <dc:subject/>
  <dc:creator>DELOITTE TOUCHE TOHMATSU JAIYOS</dc:creator>
  <cp:keywords/>
  <dc:description/>
  <cp:lastModifiedBy>spakdeesaneha@deloitte.com</cp:lastModifiedBy>
  <cp:revision>337</cp:revision>
  <cp:lastPrinted>2020-05-15T02:32:00Z</cp:lastPrinted>
  <dcterms:created xsi:type="dcterms:W3CDTF">2020-03-24T12:40:00Z</dcterms:created>
  <dcterms:modified xsi:type="dcterms:W3CDTF">2020-05-15T02:32:00Z</dcterms:modified>
</cp:coreProperties>
</file>